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503183E" w14:textId="13F74C2A" w:rsidR="00E003D5" w:rsidRPr="00F564EF" w:rsidRDefault="00736508" w:rsidP="00E003D5">
      <w:pPr>
        <w:pStyle w:val="Titolo1"/>
        <w:spacing w:line="360" w:lineRule="auto"/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</w:pPr>
      <w:bookmarkStart w:id="0" w:name="_Hlk144977985"/>
      <w:r>
        <w:rPr>
          <w:rFonts w:ascii="Times New Roman" w:hAnsi="Times New Roman" w:cs="Times New Roman"/>
          <w:b/>
          <w:color w:val="auto"/>
          <w:sz w:val="24"/>
          <w:szCs w:val="24"/>
          <w:lang w:val="en-US"/>
        </w:rPr>
        <w:t>APPENDIX 2</w:t>
      </w:r>
      <w:bookmarkStart w:id="1" w:name="_GoBack"/>
      <w:bookmarkEnd w:id="1"/>
    </w:p>
    <w:p w14:paraId="72C5F3BD" w14:textId="77777777" w:rsidR="00E003D5" w:rsidRPr="00F564EF" w:rsidRDefault="00E003D5" w:rsidP="00E003D5">
      <w:pPr>
        <w:spacing w:line="360" w:lineRule="auto"/>
        <w:rPr>
          <w:rFonts w:ascii="Times New Roman" w:hAnsi="Times New Roman" w:cs="Times New Roman"/>
          <w:lang w:val="en-US"/>
        </w:rPr>
      </w:pPr>
    </w:p>
    <w:bookmarkEnd w:id="0"/>
    <w:p w14:paraId="2F24851C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64EF">
        <w:rPr>
          <w:rFonts w:ascii="Times New Roman" w:hAnsi="Times New Roman" w:cs="Times New Roman"/>
          <w:b/>
          <w:sz w:val="24"/>
          <w:szCs w:val="24"/>
          <w:lang w:val="en-US"/>
        </w:rPr>
        <w:t>Autochthonous calcareous nannofossils</w:t>
      </w:r>
    </w:p>
    <w:p w14:paraId="271348EF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Braarudosphaera</w:t>
      </w:r>
      <w:proofErr w:type="spellEnd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bigelowii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 xml:space="preserve"> (Gran &amp;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lang w:val="en-US"/>
        </w:rPr>
        <w:t>Braarud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 xml:space="preserve">, 1935)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lang w:val="en-US"/>
        </w:rPr>
        <w:t>Deflandre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>, 1947</w:t>
      </w:r>
    </w:p>
    <w:p w14:paraId="29E1B06C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Clausicoccus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subdistichus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(Roth &amp; Hay </w:t>
      </w: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Hay </w:t>
      </w: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et al.</w:t>
      </w:r>
      <w:r w:rsidRPr="00F564E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,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1967)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Prins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1979</w:t>
      </w:r>
    </w:p>
    <w:p w14:paraId="5239F088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Coronocyclus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nitescens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latus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da Gama &amp;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Varol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2013</w:t>
      </w:r>
    </w:p>
    <w:p w14:paraId="13CD6E52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Coccolithus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miopelagicus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Bukry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1971</w:t>
      </w:r>
    </w:p>
    <w:p w14:paraId="4B0DFC41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Coccolithus</w:t>
      </w:r>
      <w:proofErr w:type="spellEnd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pelagicus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lang w:val="en-US"/>
        </w:rPr>
        <w:t>Wallich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>, 1877) Schiller, 1930</w:t>
      </w:r>
    </w:p>
    <w:p w14:paraId="729339DA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Cyclicargolithus</w:t>
      </w:r>
      <w:proofErr w:type="spellEnd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floridanus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 xml:space="preserve"> (Roth &amp; Hay, in Hay et al., 1967)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lang w:val="en-US"/>
        </w:rPr>
        <w:t>Bukry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>, 1971</w:t>
      </w:r>
    </w:p>
    <w:p w14:paraId="151F6426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Discoaster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sp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Tan Sin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Hok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 1927</w:t>
      </w:r>
    </w:p>
    <w:p w14:paraId="7051B455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r w:rsidRPr="00F564E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 xml:space="preserve">Discoaster </w:t>
      </w:r>
      <w:proofErr w:type="spellStart"/>
      <w:r w:rsidRPr="00F564E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adamanteus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Bramlette &amp;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Wilcoxon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 1967</w:t>
      </w:r>
    </w:p>
    <w:p w14:paraId="0980195E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F564EF">
        <w:rPr>
          <w:rFonts w:ascii="Times New Roman" w:hAnsi="Times New Roman" w:cs="Times New Roman"/>
          <w:i/>
          <w:sz w:val="24"/>
          <w:szCs w:val="24"/>
          <w:lang w:val="de-DE"/>
        </w:rPr>
        <w:t xml:space="preserve">Discoaster </w:t>
      </w: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de-DE"/>
        </w:rPr>
        <w:t>deflandrei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de-DE"/>
        </w:rPr>
        <w:t xml:space="preserve"> Bramlette &amp; Riedel, 1954</w:t>
      </w:r>
    </w:p>
    <w:p w14:paraId="1259E1A0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Discoaster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cf.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druggii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Bramlette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&amp; Wilcoxon, 1967</w:t>
      </w:r>
    </w:p>
    <w:p w14:paraId="1D316CA0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Helicosphaera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sp. 1</w:t>
      </w:r>
    </w:p>
    <w:p w14:paraId="0C210421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Helicosphaera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ampliaperta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 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Bramlette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Wilcoxon, 1967</w:t>
      </w:r>
    </w:p>
    <w:p w14:paraId="69A81CD5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Helicosphaera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carteri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Wallich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1877)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Kamptner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1954</w:t>
      </w:r>
    </w:p>
    <w:p w14:paraId="71671614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i/>
          <w:sz w:val="24"/>
          <w:szCs w:val="24"/>
          <w:lang w:val="en-US"/>
        </w:rPr>
      </w:pP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Helicosphaera</w:t>
      </w:r>
      <w:proofErr w:type="spellEnd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crenulata</w:t>
      </w:r>
      <w:proofErr w:type="spellEnd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lang w:val="en-US"/>
        </w:rPr>
        <w:t>n. sp. (this study)</w:t>
      </w:r>
    </w:p>
    <w:p w14:paraId="1AC70364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Helicosphaera</w:t>
      </w:r>
      <w:proofErr w:type="spellEnd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euphratis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lang w:val="en-US"/>
        </w:rPr>
        <w:t>Haq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>, 1966)</w:t>
      </w:r>
    </w:p>
    <w:p w14:paraId="5FD9CC32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Helicosphaera mediterranea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Muller, 1981</w:t>
      </w:r>
    </w:p>
    <w:p w14:paraId="417B9532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Helicosphaera minuta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Muller, 1981</w:t>
      </w:r>
    </w:p>
    <w:p w14:paraId="3D1782BF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Helicosphaera vedderi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 Bukry, 1981</w:t>
      </w:r>
    </w:p>
    <w:p w14:paraId="49FF9C39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Helicosphaera cf. watkinsii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da Gama &amp; Varol 2013</w:t>
      </w:r>
    </w:p>
    <w:p w14:paraId="6E191171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564EF">
        <w:rPr>
          <w:rFonts w:ascii="Times New Roman" w:hAnsi="Times New Roman" w:cs="Times New Roman"/>
          <w:i/>
          <w:sz w:val="24"/>
          <w:szCs w:val="24"/>
          <w:lang w:val="it-IT"/>
        </w:rPr>
        <w:t>Pontosphaera multipora</w:t>
      </w:r>
      <w:r w:rsidRPr="00F564EF">
        <w:rPr>
          <w:rFonts w:ascii="Times New Roman" w:hAnsi="Times New Roman" w:cs="Times New Roman"/>
          <w:sz w:val="24"/>
          <w:szCs w:val="24"/>
          <w:lang w:val="it-IT"/>
        </w:rPr>
        <w:t xml:space="preserve"> (Kamptner, 1948 ex Deflandre in Deflandre &amp; Fert, 1954) Roth, 1970</w:t>
      </w:r>
    </w:p>
    <w:p w14:paraId="52BF1AFA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F564EF">
        <w:rPr>
          <w:rFonts w:ascii="Times New Roman" w:eastAsia="Times New Roman" w:hAnsi="Times New Roman" w:cs="Times New Roman"/>
          <w:i/>
          <w:iCs/>
          <w:sz w:val="24"/>
          <w:szCs w:val="24"/>
          <w:lang w:val="it-IT"/>
        </w:rPr>
        <w:t>Reticulofenestra antarctica</w:t>
      </w:r>
      <w:r w:rsidRPr="00F564EF">
        <w:rPr>
          <w:rFonts w:ascii="Times New Roman" w:eastAsia="Times New Roman" w:hAnsi="Times New Roman" w:cs="Times New Roman"/>
          <w:sz w:val="24"/>
          <w:szCs w:val="24"/>
          <w:lang w:val="it-IT"/>
        </w:rPr>
        <w:t xml:space="preserve"> (Haq, 1976) Driever, 1988</w:t>
      </w:r>
    </w:p>
    <w:p w14:paraId="087ADDA3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de-DE"/>
        </w:rPr>
        <w:t>Reticulofenestra</w:t>
      </w:r>
      <w:proofErr w:type="spellEnd"/>
      <w:r w:rsidRPr="00F564EF">
        <w:rPr>
          <w:rFonts w:ascii="Times New Roman" w:hAnsi="Times New Roman" w:cs="Times New Roman"/>
          <w:i/>
          <w:sz w:val="24"/>
          <w:szCs w:val="24"/>
          <w:lang w:val="de-DE"/>
        </w:rPr>
        <w:t xml:space="preserve"> </w:t>
      </w: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de-DE"/>
        </w:rPr>
        <w:t>daviesii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de-DE"/>
        </w:rPr>
        <w:t xml:space="preserve"> 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lang w:val="de-DE"/>
        </w:rPr>
        <w:t>Haq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de-DE"/>
        </w:rPr>
        <w:t xml:space="preserve">, 1968)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lang w:val="de-DE"/>
        </w:rPr>
        <w:t>Haq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de-DE"/>
        </w:rPr>
        <w:t>, 1971</w:t>
      </w:r>
    </w:p>
    <w:p w14:paraId="6C957082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Reticulofenestra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gelida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Geitzenauer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1972)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Backman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 1978</w:t>
      </w:r>
    </w:p>
    <w:p w14:paraId="3C0A1134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Reticulofenestra haqii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Backman, 1978</w:t>
      </w:r>
    </w:p>
    <w:p w14:paraId="6942D9F8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Reticulofenestra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minuta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Roth, 1970</w:t>
      </w:r>
    </w:p>
    <w:p w14:paraId="44B0F661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Reticulofenestra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pseudoumbilicus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(Gartner, 1967) Gartner, 1969</w:t>
      </w:r>
    </w:p>
    <w:p w14:paraId="53E8C7AC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Sphenolithus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 xml:space="preserve"> sp.</w:t>
      </w:r>
    </w:p>
    <w:p w14:paraId="2440E28F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Sphenolithus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conicus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Bukry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1971</w:t>
      </w:r>
    </w:p>
    <w:p w14:paraId="68404FF4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Sphenolithus</w:t>
      </w:r>
      <w:proofErr w:type="spellEnd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dissimilis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lang w:val="en-US"/>
        </w:rPr>
        <w:t>Bukry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 xml:space="preserve"> &amp; Percival, 1971</w:t>
      </w:r>
    </w:p>
    <w:p w14:paraId="064832D7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Sphenolithus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pseudoheteromorphus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Fornaciari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&amp;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Agnini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2009</w:t>
      </w:r>
    </w:p>
    <w:p w14:paraId="1AD30480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Sphenolithus</w:t>
      </w:r>
      <w:proofErr w:type="spellEnd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moriformis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 xml:space="preserve"> 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lang w:val="en-US"/>
        </w:rPr>
        <w:t>Brönnimann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 xml:space="preserve"> &amp;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lang w:val="en-US"/>
        </w:rPr>
        <w:t>Stradner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 xml:space="preserve">, 1960)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lang w:val="en-US"/>
        </w:rPr>
        <w:t>Bramlette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 xml:space="preserve"> &amp; Wilcoxon, 1967</w:t>
      </w:r>
    </w:p>
    <w:p w14:paraId="2C60644A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Umbilicosphaera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rotula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Kamptner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1956)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Varol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1982</w:t>
      </w:r>
    </w:p>
    <w:p w14:paraId="08F430CB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14:paraId="1B00A148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64EF">
        <w:rPr>
          <w:rFonts w:ascii="Times New Roman" w:hAnsi="Times New Roman" w:cs="Times New Roman"/>
          <w:b/>
          <w:sz w:val="24"/>
          <w:szCs w:val="24"/>
          <w:lang w:val="en-US"/>
        </w:rPr>
        <w:t>Reworked Mesozoic calcareous nannofossils</w:t>
      </w:r>
    </w:p>
    <w:p w14:paraId="02381037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Calculites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sp. </w:t>
      </w:r>
    </w:p>
    <w:p w14:paraId="3BD2C547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Cretarhabdus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sp. </w:t>
      </w:r>
    </w:p>
    <w:p w14:paraId="1FE71096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Cyclagelosphaera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sp. </w:t>
      </w:r>
    </w:p>
    <w:p w14:paraId="7E740229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Cyclagelosphaera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margerelii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Noël, 1965</w:t>
      </w:r>
    </w:p>
    <w:p w14:paraId="4383DD86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Eiffellithus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eximius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(Stover, 1966) Perch-Nielsen, 1968</w:t>
      </w:r>
    </w:p>
    <w:p w14:paraId="34D6369F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Micrantholithus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hoschulzii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(Reinhardt, 1966)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Thierstein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1971</w:t>
      </w:r>
    </w:p>
    <w:p w14:paraId="18FA3C8B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Micula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staurophora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Gardet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, 1955)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Stradner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 1963</w:t>
      </w:r>
    </w:p>
    <w:p w14:paraId="52F15E9C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Nannoconus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sp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Kamptner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 1931</w:t>
      </w:r>
    </w:p>
    <w:p w14:paraId="10C776C5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Nannoconus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steinmannii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Kamptner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 1931</w:t>
      </w:r>
    </w:p>
    <w:p w14:paraId="4F240CDA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Prediscosphaera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cretacea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Arkhangelsky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 1912) Gartner, 1968</w:t>
      </w:r>
    </w:p>
    <w:p w14:paraId="350DE442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Retecapsa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sp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</w:t>
      </w:r>
    </w:p>
    <w:p w14:paraId="70FA8261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Retecapsa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crenulata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(Bramlette &amp; Martini, 1964) Grün</w:t>
      </w: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in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Grün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and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Allemann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 1975</w:t>
      </w:r>
    </w:p>
    <w:p w14:paraId="5568AB3D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Uniplanarius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sissinghii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Perch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-Nielsen, 1986)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Farhan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1987</w:t>
      </w:r>
    </w:p>
    <w:p w14:paraId="2B7E217F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Zeugrhabdotus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sp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. </w:t>
      </w:r>
    </w:p>
    <w:p w14:paraId="20D7D2EA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Watznaueria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barnesiae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(Black </w:t>
      </w: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Black &amp; Barnes, 1959) Perch-Nielsen, 1968</w:t>
      </w:r>
    </w:p>
    <w:p w14:paraId="12C32351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Watznaueria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britannica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Stradner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, 1963) Reinhardt, 1964</w:t>
      </w:r>
    </w:p>
    <w:p w14:paraId="632E98C4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</w:pPr>
      <w:proofErr w:type="spellStart"/>
      <w:r w:rsidRPr="00F564E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Watznaueria</w:t>
      </w:r>
      <w:proofErr w:type="spellEnd"/>
      <w:r w:rsidRPr="00F564E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 xml:space="preserve"> </w:t>
      </w:r>
      <w:proofErr w:type="spellStart"/>
      <w:r w:rsidRPr="00F564E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>communis</w:t>
      </w:r>
      <w:proofErr w:type="spellEnd"/>
      <w:r w:rsidRPr="00F564EF">
        <w:rPr>
          <w:rFonts w:ascii="Times New Roman" w:hAnsi="Times New Roman" w:cs="Times New Roman"/>
          <w:i/>
          <w:iCs/>
          <w:sz w:val="24"/>
          <w:szCs w:val="24"/>
          <w:shd w:val="clear" w:color="auto" w:fill="FFFFFF"/>
          <w:lang w:val="de-DE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de-DE"/>
        </w:rPr>
        <w:t>Reinhardt 1964</w:t>
      </w:r>
    </w:p>
    <w:p w14:paraId="0DA775D7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Watznaueria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fossacincta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(Black, 1971)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Bown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in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Bown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&amp; Cooper, 1989</w:t>
      </w:r>
    </w:p>
    <w:p w14:paraId="6C607C64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</w:p>
    <w:p w14:paraId="4C90E683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F564EF">
        <w:rPr>
          <w:rFonts w:ascii="Times New Roman" w:hAnsi="Times New Roman" w:cs="Times New Roman"/>
          <w:b/>
          <w:sz w:val="24"/>
          <w:szCs w:val="24"/>
          <w:lang w:val="en-US"/>
        </w:rPr>
        <w:t>Reworked Paleogene calcareous nannofossils</w:t>
      </w:r>
    </w:p>
    <w:p w14:paraId="6DE815DD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Blackites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sp. </w:t>
      </w:r>
    </w:p>
    <w:p w14:paraId="7B9BBD29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Campylosphaera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dela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Bramlette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&amp; Sullivan, 1961) Hay &amp; Mohler, 1967</w:t>
      </w:r>
    </w:p>
    <w:p w14:paraId="20B4D418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Chiasmolithus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sp. </w:t>
      </w:r>
    </w:p>
    <w:p w14:paraId="54395C7B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Chiasmolithus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bidens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Bramlette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&amp; Sullivan, 1961) Hay &amp; Mohler, 1967</w:t>
      </w:r>
    </w:p>
    <w:p w14:paraId="379DCAA1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Chiasmolithus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consuetus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Bramlette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&amp; Sullivan, 1961) Hay &amp; Mohler, 1967</w:t>
      </w:r>
    </w:p>
    <w:p w14:paraId="3B734433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Chiasmolithus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grandis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Bramlette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&amp; Riedel, 1954) Radomski, 1968</w:t>
      </w:r>
    </w:p>
    <w:p w14:paraId="500C3DD4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Chiasmolithus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nitidus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Perch-Nielsen, 1971</w:t>
      </w:r>
    </w:p>
    <w:p w14:paraId="00ACDE0A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Chiasmolithus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oamaruensis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Deflandre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in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Deflandre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&amp;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Fert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1954) Hay </w:t>
      </w: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et al.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1966</w:t>
      </w:r>
    </w:p>
    <w:p w14:paraId="02CEC7F4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Chiasmolithus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solitus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Bramlette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Sullivan, 1961) Locker, 1968</w:t>
      </w:r>
    </w:p>
    <w:p w14:paraId="51D99676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lastRenderedPageBreak/>
        <w:t>Coccolithus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bownii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Jiang and Wise, 2007</w:t>
      </w:r>
    </w:p>
    <w:p w14:paraId="236E0266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Coccolithus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eopelagicus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Bramlette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&amp; Riedel, 1954) Hay, Mohler &amp; Wade 1966</w:t>
      </w:r>
    </w:p>
    <w:p w14:paraId="4E5EBFE5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Coccolithus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formosus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Kamptner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1963) Wise, 1973</w:t>
      </w:r>
    </w:p>
    <w:p w14:paraId="23F4A0EA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Cruciplacolithus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sp. </w:t>
      </w:r>
    </w:p>
    <w:p w14:paraId="7ACDF9FC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Cruciplacolithus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edwardsii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Romein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1979</w:t>
      </w:r>
    </w:p>
    <w:p w14:paraId="4AFC359A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Cruciplacolithus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tenuis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Stradner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, 1961) Hay and Mohler </w:t>
      </w: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Hay </w:t>
      </w: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et al.</w:t>
      </w:r>
      <w:r w:rsidRPr="00F564E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,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1967</w:t>
      </w:r>
    </w:p>
    <w:p w14:paraId="48A134EE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Cyclicargolithus</w:t>
      </w:r>
      <w:proofErr w:type="spellEnd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abisectus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 xml:space="preserve"> (Muller, 1970) Wise, 1973 </w:t>
      </w:r>
    </w:p>
    <w:p w14:paraId="6B785C16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Discoaster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barbadiensis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Tan Sin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Hok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1927</w:t>
      </w:r>
    </w:p>
    <w:p w14:paraId="037198BB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Discoaster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lodoensis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Bramlette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&amp; Riedel, 1954</w:t>
      </w:r>
    </w:p>
    <w:p w14:paraId="37FCDE3A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Discoaster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multiradiatus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Bramlette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&amp; Riedel, 1954</w:t>
      </w:r>
    </w:p>
    <w:p w14:paraId="7AE63BEC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Helicosphaera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compacta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Bramlette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&amp; Wilcoxon, 1967</w:t>
      </w:r>
    </w:p>
    <w:p w14:paraId="6D95B94E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Helicosphaera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lophota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Bramlette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&amp; Sullivan, 1961) Locker, 1973</w:t>
      </w:r>
    </w:p>
    <w:p w14:paraId="23F2C6D2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Neococcolithes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dubius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Deflandre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Deflandre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and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Fert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1954) Black, 1967</w:t>
      </w:r>
    </w:p>
    <w:p w14:paraId="33C225E7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Pontosphaera exilis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(Bramlette &amp; Sullivan, 1961) Romein, 1979</w:t>
      </w:r>
    </w:p>
    <w:p w14:paraId="3A34F0ED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Pontosphaera plana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(Bramlette &amp; Sullivan, 1961) Haq, 1971</w:t>
      </w:r>
    </w:p>
    <w:p w14:paraId="1C0B7E0E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</w:pP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Pontosphaera pulchra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(Deflandre </w:t>
      </w: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 xml:space="preserve">in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it-IT"/>
        </w:rPr>
        <w:t>Deflandre &amp; Fert, 1954) Romein, 1979</w:t>
      </w:r>
    </w:p>
    <w:p w14:paraId="7FEF9D46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Prinsius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bisulcus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(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Stradner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1963) Hay &amp; Mohler, 1967</w:t>
      </w:r>
    </w:p>
    <w:p w14:paraId="26717D7E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Reticulofenestra</w:t>
      </w:r>
      <w:proofErr w:type="spellEnd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bisecta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 xml:space="preserve"> (Hay,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lang w:val="en-US"/>
        </w:rPr>
        <w:t>Mohler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 xml:space="preserve"> &amp; Wade, 1966) Roth, 1970</w:t>
      </w:r>
    </w:p>
    <w:p w14:paraId="6AE81660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Reticulofenestra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reticulata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(Gartner &amp; Smith, 1967) Roth &amp;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Thierstein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1972</w:t>
      </w:r>
    </w:p>
    <w:p w14:paraId="64AF4547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Reticulofenestra</w:t>
      </w:r>
      <w:proofErr w:type="spellEnd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i/>
          <w:sz w:val="24"/>
          <w:szCs w:val="24"/>
          <w:lang w:val="en-US"/>
        </w:rPr>
        <w:t>stavensis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 xml:space="preserve"> (Levin &amp;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lang w:val="en-US"/>
        </w:rPr>
        <w:t>Joerger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 xml:space="preserve">, 1967)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lang w:val="en-US"/>
        </w:rPr>
        <w:t>Varol</w:t>
      </w:r>
      <w:proofErr w:type="spellEnd"/>
      <w:r w:rsidRPr="00F564EF">
        <w:rPr>
          <w:rFonts w:ascii="Times New Roman" w:hAnsi="Times New Roman" w:cs="Times New Roman"/>
          <w:sz w:val="24"/>
          <w:szCs w:val="24"/>
          <w:lang w:val="en-US"/>
        </w:rPr>
        <w:t>, 1989</w:t>
      </w:r>
    </w:p>
    <w:p w14:paraId="33019DEB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Reticulofenestra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umbilicus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(Levin, 1965) Martini &amp;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Ritzkowski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1968</w:t>
      </w:r>
    </w:p>
    <w:p w14:paraId="60141424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Sphenolithus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arthurii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Bown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2005</w:t>
      </w:r>
    </w:p>
    <w:p w14:paraId="7D5585C3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Sphenolithus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radians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Deflandre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</w:t>
      </w:r>
      <w:proofErr w:type="spellStart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Grassé</w:t>
      </w:r>
      <w:proofErr w:type="spellEnd"/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, 1952</w:t>
      </w:r>
    </w:p>
    <w:p w14:paraId="54F97E21" w14:textId="77777777" w:rsidR="00E003D5" w:rsidRPr="00F564EF" w:rsidRDefault="00E003D5" w:rsidP="00E003D5">
      <w:pPr>
        <w:spacing w:after="0" w:line="360" w:lineRule="auto"/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Toweius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callosus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Perch-Nielsen, 1971</w:t>
      </w:r>
    </w:p>
    <w:p w14:paraId="6397FC7B" w14:textId="285767A2" w:rsidR="002E2333" w:rsidRDefault="00E003D5" w:rsidP="00E003D5">
      <w:pPr>
        <w:spacing w:after="0" w:line="360" w:lineRule="auto"/>
      </w:pP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Toweius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proofErr w:type="spellStart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rotundus</w:t>
      </w:r>
      <w:proofErr w:type="spellEnd"/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Perch-Nielsen </w:t>
      </w: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in 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Perch-Nielsen </w:t>
      </w:r>
      <w:r w:rsidRPr="00F564EF">
        <w:rPr>
          <w:rStyle w:val="Enfasicorsivo"/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>et al.</w:t>
      </w:r>
      <w:r w:rsidRPr="00F564EF">
        <w:rPr>
          <w:rFonts w:ascii="Times New Roman" w:hAnsi="Times New Roman" w:cs="Times New Roman"/>
          <w:i/>
          <w:sz w:val="24"/>
          <w:szCs w:val="24"/>
          <w:shd w:val="clear" w:color="auto" w:fill="FFFFFF"/>
          <w:lang w:val="en-US"/>
        </w:rPr>
        <w:t>,</w:t>
      </w:r>
      <w:r w:rsidRPr="00F564EF">
        <w:rPr>
          <w:rFonts w:ascii="Times New Roman" w:hAnsi="Times New Roman" w:cs="Times New Roman"/>
          <w:sz w:val="24"/>
          <w:szCs w:val="24"/>
          <w:shd w:val="clear" w:color="auto" w:fill="FFFFFF"/>
          <w:lang w:val="en-US"/>
        </w:rPr>
        <w:t xml:space="preserve"> 1978</w:t>
      </w:r>
    </w:p>
    <w:sectPr w:rsidR="002E2333" w:rsidSect="00E003D5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05B9"/>
    <w:rsid w:val="002B7DFB"/>
    <w:rsid w:val="002E2333"/>
    <w:rsid w:val="003807F3"/>
    <w:rsid w:val="004302F9"/>
    <w:rsid w:val="004850DD"/>
    <w:rsid w:val="005C42CB"/>
    <w:rsid w:val="006B467B"/>
    <w:rsid w:val="00736508"/>
    <w:rsid w:val="00940D6C"/>
    <w:rsid w:val="00A710A0"/>
    <w:rsid w:val="00BC27F6"/>
    <w:rsid w:val="00BD05B9"/>
    <w:rsid w:val="00C3184E"/>
    <w:rsid w:val="00E003D5"/>
    <w:rsid w:val="00F65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5DC7D7"/>
  <w15:chartTrackingRefBased/>
  <w15:docId w15:val="{79C154F7-EFA9-4C6F-B541-C3EA8CEEEE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E003D5"/>
    <w:pPr>
      <w:spacing w:after="200" w:line="276" w:lineRule="auto"/>
    </w:pPr>
    <w:rPr>
      <w:rFonts w:eastAsiaTheme="minorEastAsia"/>
      <w:lang w:val="en-GB" w:eastAsia="en-GB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E003D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E003D5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en-GB" w:eastAsia="en-GB"/>
    </w:rPr>
  </w:style>
  <w:style w:type="character" w:styleId="Enfasicorsivo">
    <w:name w:val="Emphasis"/>
    <w:uiPriority w:val="20"/>
    <w:qFormat/>
    <w:rsid w:val="00E003D5"/>
    <w:rPr>
      <w:i/>
      <w:iCs/>
    </w:rPr>
  </w:style>
  <w:style w:type="character" w:styleId="Numeroriga">
    <w:name w:val="line number"/>
    <w:basedOn w:val="Carpredefinitoparagrafo"/>
    <w:uiPriority w:val="99"/>
    <w:semiHidden/>
    <w:unhideWhenUsed/>
    <w:rsid w:val="00E003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652</Words>
  <Characters>3719</Characters>
  <Application>Microsoft Office Word</Application>
  <DocSecurity>0</DocSecurity>
  <Lines>30</Lines>
  <Paragraphs>8</Paragraphs>
  <ScaleCrop>false</ScaleCrop>
  <Company/>
  <LinksUpToDate>false</LinksUpToDate>
  <CharactersWithSpaces>4363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Lóránd Silye</dc:creator>
  <cp:keywords/>
  <dc:description/>
  <cp:lastModifiedBy>A</cp:lastModifiedBy>
  <cp:revision>4</cp:revision>
  <dcterms:created xsi:type="dcterms:W3CDTF">2023-09-07T14:53:00Z</dcterms:created>
  <dcterms:modified xsi:type="dcterms:W3CDTF">2023-10-16T11:51:00Z</dcterms:modified>
</cp:coreProperties>
</file>