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030D7" w14:textId="6A718DF7" w:rsidR="00E50158" w:rsidRPr="00D82380" w:rsidRDefault="00E50158" w:rsidP="009C6E4F">
      <w:pPr>
        <w:pStyle w:val="TitolocontributoCR"/>
        <w:keepNext w:val="0"/>
        <w:keepLines w:val="0"/>
        <w:widowControl w:val="0"/>
      </w:pPr>
      <w:r w:rsidRPr="00D82380">
        <w:t>I «</w:t>
      </w:r>
      <w:r w:rsidR="00CB6E18" w:rsidRPr="00D82380">
        <w:t>D</w:t>
      </w:r>
      <w:r w:rsidRPr="00D82380">
        <w:t>ICHOS</w:t>
      </w:r>
      <w:r w:rsidR="00D164C6" w:rsidRPr="00D82380">
        <w:t xml:space="preserve"> de leomarte</w:t>
      </w:r>
      <w:r w:rsidRPr="00D82380">
        <w:t>»</w:t>
      </w:r>
    </w:p>
    <w:p w14:paraId="2DEE84CB" w14:textId="56BD6CAB" w:rsidR="00E50158" w:rsidRPr="00D82380" w:rsidRDefault="00E50158" w:rsidP="004D27DD">
      <w:pPr>
        <w:pStyle w:val="TitolocontributoCR"/>
        <w:keepNext w:val="0"/>
        <w:keepLines w:val="0"/>
        <w:widowControl w:val="0"/>
        <w:rPr>
          <w:rFonts w:eastAsia="Garamond" w:cs="Garamond"/>
        </w:rPr>
      </w:pPr>
      <w:r w:rsidRPr="00D82380">
        <w:t>E LE VIE DEL COMPENDIO</w:t>
      </w:r>
    </w:p>
    <w:p w14:paraId="32692DAC" w14:textId="77777777" w:rsidR="00E50158" w:rsidRPr="00D82380" w:rsidRDefault="00E50158" w:rsidP="004D27DD">
      <w:pPr>
        <w:pStyle w:val="Corpo"/>
        <w:widowControl w:val="0"/>
        <w:jc w:val="center"/>
        <w:rPr>
          <w:rFonts w:ascii="Garamond" w:eastAsia="Garamond" w:hAnsi="Garamond" w:cs="Garamond"/>
          <w:sz w:val="24"/>
          <w:szCs w:val="24"/>
        </w:rPr>
      </w:pPr>
    </w:p>
    <w:p w14:paraId="0809F5BB" w14:textId="77777777" w:rsidR="00E50158" w:rsidRPr="00D82380" w:rsidRDefault="00E50158" w:rsidP="004D27DD">
      <w:pPr>
        <w:pStyle w:val="Corpo"/>
        <w:widowControl w:val="0"/>
        <w:rPr>
          <w:rFonts w:ascii="Garamond" w:eastAsia="Garamond" w:hAnsi="Garamond" w:cs="Garamond"/>
          <w:sz w:val="24"/>
          <w:szCs w:val="24"/>
        </w:rPr>
      </w:pPr>
    </w:p>
    <w:p w14:paraId="0124BD09" w14:textId="77777777" w:rsidR="00E50158" w:rsidRPr="00D82380" w:rsidRDefault="00E50158" w:rsidP="004D27DD">
      <w:pPr>
        <w:pStyle w:val="Corpo"/>
        <w:widowControl w:val="0"/>
        <w:jc w:val="right"/>
        <w:rPr>
          <w:rFonts w:ascii="Garamond" w:eastAsia="Garamond" w:hAnsi="Garamond" w:cs="Garamond"/>
          <w:sz w:val="20"/>
          <w:szCs w:val="20"/>
          <w:lang w:val="es-ES"/>
        </w:rPr>
      </w:pPr>
      <w:r w:rsidRPr="00D82380">
        <w:rPr>
          <w:rFonts w:ascii="Garamond" w:eastAsia="Garamond" w:hAnsi="Garamond" w:cs="Garamond"/>
          <w:sz w:val="20"/>
          <w:szCs w:val="20"/>
          <w:lang w:val="es-ES"/>
        </w:rPr>
        <w:t xml:space="preserve">Los comienços son de catar </w:t>
      </w:r>
    </w:p>
    <w:p w14:paraId="7974BB49" w14:textId="3DF9EFF3" w:rsidR="00E50158" w:rsidRPr="00D82380" w:rsidRDefault="001E0E2A" w:rsidP="004D27DD">
      <w:pPr>
        <w:pStyle w:val="Corpo"/>
        <w:widowControl w:val="0"/>
        <w:jc w:val="right"/>
        <w:rPr>
          <w:rFonts w:ascii="Garamond" w:eastAsia="Garamond" w:hAnsi="Garamond" w:cs="Garamond"/>
          <w:sz w:val="20"/>
          <w:szCs w:val="20"/>
          <w:lang w:val="es-ES"/>
        </w:rPr>
      </w:pPr>
      <w:r w:rsidRPr="00D82380">
        <w:rPr>
          <w:rFonts w:ascii="Garamond" w:eastAsia="Garamond" w:hAnsi="Garamond" w:cs="Garamond"/>
          <w:sz w:val="20"/>
          <w:szCs w:val="20"/>
          <w:lang w:val="es-ES"/>
        </w:rPr>
        <w:t>ca de</w:t>
      </w:r>
      <w:r w:rsidR="00E50158" w:rsidRPr="00D82380">
        <w:rPr>
          <w:rFonts w:ascii="Garamond" w:eastAsia="Garamond" w:hAnsi="Garamond" w:cs="Garamond"/>
          <w:sz w:val="20"/>
          <w:szCs w:val="20"/>
          <w:lang w:val="es-ES"/>
        </w:rPr>
        <w:t xml:space="preserve"> la fin la ventura es el juez</w:t>
      </w:r>
    </w:p>
    <w:p w14:paraId="0E41E87E" w14:textId="0B50BC30" w:rsidR="00E50158" w:rsidRPr="00D82380" w:rsidRDefault="001E0E2A" w:rsidP="004D27DD">
      <w:pPr>
        <w:pStyle w:val="Corpo"/>
        <w:widowControl w:val="0"/>
        <w:jc w:val="right"/>
        <w:rPr>
          <w:rFonts w:ascii="Garamond" w:eastAsia="Garamond" w:hAnsi="Garamond" w:cs="Garamond"/>
          <w:i/>
          <w:sz w:val="20"/>
          <w:szCs w:val="20"/>
        </w:rPr>
      </w:pPr>
      <w:r w:rsidRPr="00D82380">
        <w:rPr>
          <w:rFonts w:ascii="Garamond" w:eastAsia="Garamond" w:hAnsi="Garamond" w:cs="Garamond"/>
          <w:i/>
          <w:sz w:val="20"/>
          <w:szCs w:val="20"/>
          <w:lang w:val="es-ES"/>
        </w:rPr>
        <w:t>Sumas de Historia Troyana</w:t>
      </w:r>
    </w:p>
    <w:p w14:paraId="1180EA4A" w14:textId="77777777" w:rsidR="00E50158" w:rsidRPr="00D82380" w:rsidRDefault="00E50158" w:rsidP="004D27DD">
      <w:pPr>
        <w:pStyle w:val="Corpo"/>
        <w:widowControl w:val="0"/>
        <w:rPr>
          <w:rFonts w:ascii="Garamond" w:eastAsia="Garamond" w:hAnsi="Garamond" w:cs="Garamond"/>
          <w:sz w:val="24"/>
          <w:szCs w:val="24"/>
        </w:rPr>
      </w:pPr>
    </w:p>
    <w:p w14:paraId="19A8DB6C" w14:textId="77777777" w:rsidR="00E50158" w:rsidRPr="00D82380" w:rsidRDefault="00E50158" w:rsidP="004D27DD">
      <w:pPr>
        <w:pStyle w:val="Corpo"/>
        <w:widowControl w:val="0"/>
        <w:rPr>
          <w:rFonts w:ascii="Garamond" w:eastAsia="Garamond" w:hAnsi="Garamond" w:cs="Garamond"/>
          <w:sz w:val="24"/>
          <w:szCs w:val="24"/>
        </w:rPr>
      </w:pPr>
    </w:p>
    <w:p w14:paraId="7DF67D19" w14:textId="4C00E6E7" w:rsidR="00E50158" w:rsidRPr="00D82380" w:rsidRDefault="00E50158" w:rsidP="004D27DD">
      <w:pPr>
        <w:pStyle w:val="TitoloparagrafoCR"/>
        <w:keepNext w:val="0"/>
        <w:keepLines w:val="0"/>
        <w:widowControl w:val="0"/>
        <w:rPr>
          <w:rFonts w:eastAsia="Garamond" w:cs="Garamond"/>
        </w:rPr>
      </w:pPr>
      <w:r w:rsidRPr="00D82380">
        <w:t xml:space="preserve">1. Le </w:t>
      </w:r>
      <w:r w:rsidRPr="00D82380">
        <w:rPr>
          <w:i/>
        </w:rPr>
        <w:t xml:space="preserve">Sumas </w:t>
      </w:r>
      <w:r w:rsidRPr="00D82380">
        <w:t xml:space="preserve">e i </w:t>
      </w:r>
      <w:r w:rsidRPr="00D82380">
        <w:rPr>
          <w:i/>
        </w:rPr>
        <w:t>Dichos</w:t>
      </w:r>
      <w:r w:rsidRPr="00D82380">
        <w:t xml:space="preserve"> di Leomarte</w:t>
      </w:r>
    </w:p>
    <w:p w14:paraId="49A238BF" w14:textId="29529A34" w:rsidR="00353AC1" w:rsidRPr="00D82380" w:rsidRDefault="00A76A92" w:rsidP="00A76A92">
      <w:pPr>
        <w:framePr w:dropCap="drop" w:lines="2" w:w="488" w:h="542" w:hRule="exact" w:hSpace="113" w:wrap="around" w:vAnchor="text" w:hAnchor="page" w:x="2608" w:y="249"/>
        <w:widowControl w:val="0"/>
        <w:tabs>
          <w:tab w:val="left" w:pos="397"/>
        </w:tabs>
        <w:spacing w:line="534" w:lineRule="exact"/>
        <w:textAlignment w:val="baseline"/>
        <w:rPr>
          <w:rFonts w:ascii="Garamond" w:hAnsi="Garamond"/>
          <w:color w:val="000000"/>
          <w:position w:val="-3"/>
          <w:sz w:val="68"/>
        </w:rPr>
      </w:pPr>
      <w:r w:rsidRPr="00D82380">
        <w:rPr>
          <w:rFonts w:ascii="Garamond" w:hAnsi="Garamond"/>
          <w:color w:val="000000"/>
          <w:position w:val="-3"/>
          <w:sz w:val="68"/>
        </w:rPr>
        <w:t>N</w:t>
      </w:r>
    </w:p>
    <w:p w14:paraId="742A1121" w14:textId="77777777" w:rsidR="00E50158" w:rsidRPr="00D82380" w:rsidRDefault="00E50158" w:rsidP="004D27DD">
      <w:pPr>
        <w:pStyle w:val="Corpo"/>
        <w:widowControl w:val="0"/>
        <w:jc w:val="both"/>
        <w:rPr>
          <w:rFonts w:ascii="Garamond" w:eastAsia="Garamond" w:hAnsi="Garamond" w:cs="Garamond"/>
          <w:sz w:val="24"/>
          <w:szCs w:val="24"/>
        </w:rPr>
      </w:pPr>
    </w:p>
    <w:p w14:paraId="74D40DA4" w14:textId="3A79ABC4" w:rsidR="001C4FDC" w:rsidRPr="00D82380" w:rsidRDefault="002F657C" w:rsidP="001C4FDC">
      <w:pPr>
        <w:pStyle w:val="TestosenzarientroCR"/>
      </w:pPr>
      <w:r w:rsidRPr="00D82380">
        <w:t>ell’alveo</w:t>
      </w:r>
      <w:r w:rsidR="00A76A92" w:rsidRPr="00D82380">
        <w:t xml:space="preserve"> della </w:t>
      </w:r>
      <w:r w:rsidR="00942763" w:rsidRPr="00D82380">
        <w:t>produzione</w:t>
      </w:r>
      <w:r w:rsidR="00A76A92" w:rsidRPr="00D82380">
        <w:t xml:space="preserve"> paremiologica medievale in terra di Castiglia, fortunatissima e </w:t>
      </w:r>
      <w:r w:rsidR="00E97F0F" w:rsidRPr="00D82380">
        <w:t>sondata</w:t>
      </w:r>
      <w:r w:rsidR="00A76A92" w:rsidRPr="00D82380">
        <w:t xml:space="preserve"> </w:t>
      </w:r>
      <w:r w:rsidR="00DA6DBF" w:rsidRPr="00D82380">
        <w:t>a fondo</w:t>
      </w:r>
      <w:r w:rsidR="00E97F0F" w:rsidRPr="00D82380">
        <w:t xml:space="preserve"> dalla critica</w:t>
      </w:r>
      <w:r w:rsidR="00A76A92" w:rsidRPr="00D82380">
        <w:t xml:space="preserve">, i cosiddetti </w:t>
      </w:r>
      <w:r w:rsidR="00A76A92" w:rsidRPr="00D82380">
        <w:rPr>
          <w:i/>
        </w:rPr>
        <w:t xml:space="preserve">Dichos de Leomarte </w:t>
      </w:r>
      <w:r w:rsidR="008F553C" w:rsidRPr="00D82380">
        <w:t>fanno parte a sé</w:t>
      </w:r>
      <w:r w:rsidR="007F24BA" w:rsidRPr="00D82380">
        <w:t xml:space="preserve"> per </w:t>
      </w:r>
      <w:r w:rsidR="00E902CC" w:rsidRPr="00D82380">
        <w:t>molti</w:t>
      </w:r>
      <w:r w:rsidR="007F24BA" w:rsidRPr="00D82380">
        <w:t xml:space="preserve"> motivi:</w:t>
      </w:r>
      <w:r w:rsidR="007F24BA" w:rsidRPr="00D82380">
        <w:rPr>
          <w:rStyle w:val="Rimandonotaapidipagina"/>
        </w:rPr>
        <w:footnoteReference w:id="1"/>
      </w:r>
      <w:r w:rsidR="008F553C" w:rsidRPr="00D82380">
        <w:t xml:space="preserve"> </w:t>
      </w:r>
      <w:r w:rsidR="007F24BA" w:rsidRPr="00D82380">
        <w:t>di ridotte</w:t>
      </w:r>
      <w:r w:rsidR="005B30F8" w:rsidRPr="00D82380">
        <w:t xml:space="preserve"> dimensioni </w:t>
      </w:r>
      <w:r w:rsidR="007F24BA" w:rsidRPr="00D82380">
        <w:t>e</w:t>
      </w:r>
      <w:r w:rsidR="00DA6DBF" w:rsidRPr="00D82380">
        <w:t xml:space="preserve"> diffusione limitata</w:t>
      </w:r>
      <w:r w:rsidR="00196FF1" w:rsidRPr="00D82380">
        <w:t xml:space="preserve"> (ce ne rimangono</w:t>
      </w:r>
      <w:r w:rsidR="00DA6DBF" w:rsidRPr="00D82380">
        <w:t xml:space="preserve"> solo tre testimoni</w:t>
      </w:r>
      <w:r w:rsidR="00211947" w:rsidRPr="00D82380">
        <w:t>, due dei quali incompleti</w:t>
      </w:r>
      <w:r w:rsidR="00DA6DBF" w:rsidRPr="00D82380">
        <w:t xml:space="preserve">) </w:t>
      </w:r>
      <w:r w:rsidR="007F24BA" w:rsidRPr="00D82380">
        <w:t>essi non costituiscono un’opera originale, quanto piuttosto una sorta di florilegio tratto dalla</w:t>
      </w:r>
      <w:r w:rsidR="00B339E2" w:rsidRPr="00D82380">
        <w:t xml:space="preserve"> silloge narrativa</w:t>
      </w:r>
      <w:r w:rsidR="005B30F8" w:rsidRPr="00D82380">
        <w:t xml:space="preserve"> che va sotto il nome di </w:t>
      </w:r>
      <w:r w:rsidR="00B339E2" w:rsidRPr="00D82380">
        <w:rPr>
          <w:i/>
        </w:rPr>
        <w:t xml:space="preserve">Sumas de </w:t>
      </w:r>
      <w:r w:rsidR="00A91BF5" w:rsidRPr="00D82380">
        <w:rPr>
          <w:i/>
        </w:rPr>
        <w:t>Historia Troyana</w:t>
      </w:r>
      <w:r w:rsidR="007F24BA" w:rsidRPr="00D82380">
        <w:t>;</w:t>
      </w:r>
      <w:r w:rsidR="007F24BA" w:rsidRPr="00D82380">
        <w:rPr>
          <w:rStyle w:val="Rimandonotaapidipagina"/>
        </w:rPr>
        <w:footnoteReference w:id="2"/>
      </w:r>
      <w:r w:rsidR="00631A81" w:rsidRPr="00D82380">
        <w:t xml:space="preserve"> </w:t>
      </w:r>
      <w:r w:rsidR="007F24BA" w:rsidRPr="00D82380">
        <w:t>infine, dato che la</w:t>
      </w:r>
      <w:r w:rsidR="00816D95" w:rsidRPr="00D82380">
        <w:t xml:space="preserve"> </w:t>
      </w:r>
      <w:r w:rsidR="00A91BF5" w:rsidRPr="00D82380">
        <w:t xml:space="preserve">paternità </w:t>
      </w:r>
      <w:r w:rsidR="007F24BA" w:rsidRPr="00D82380">
        <w:t xml:space="preserve">delle </w:t>
      </w:r>
      <w:r w:rsidR="007F24BA" w:rsidRPr="00D82380">
        <w:rPr>
          <w:i/>
        </w:rPr>
        <w:t>Sumas</w:t>
      </w:r>
      <w:r w:rsidR="007F24BA" w:rsidRPr="00D82380">
        <w:t xml:space="preserve"> </w:t>
      </w:r>
      <w:r w:rsidR="006A266A" w:rsidRPr="00D82380">
        <w:t>venne</w:t>
      </w:r>
      <w:r w:rsidR="00631A81" w:rsidRPr="00D82380">
        <w:t xml:space="preserve"> </w:t>
      </w:r>
      <w:r w:rsidR="0091660B" w:rsidRPr="00D82380">
        <w:t>assegnata</w:t>
      </w:r>
      <w:r w:rsidR="00631A81" w:rsidRPr="00D82380">
        <w:t xml:space="preserve"> </w:t>
      </w:r>
      <w:r w:rsidR="00A91BF5" w:rsidRPr="00D82380">
        <w:t xml:space="preserve">al </w:t>
      </w:r>
      <w:r w:rsidR="00384D3B" w:rsidRPr="00D82380">
        <w:t>misterioso</w:t>
      </w:r>
      <w:r w:rsidR="00A91BF5" w:rsidRPr="00D82380">
        <w:t xml:space="preserve"> «grand estoriador Leomarte», anche i </w:t>
      </w:r>
      <w:r w:rsidR="00A91BF5" w:rsidRPr="00D82380">
        <w:rPr>
          <w:i/>
        </w:rPr>
        <w:t>Dichos</w:t>
      </w:r>
      <w:r w:rsidR="00A91BF5" w:rsidRPr="00D82380">
        <w:t xml:space="preserve"> </w:t>
      </w:r>
      <w:r w:rsidR="00646F3D" w:rsidRPr="00D82380">
        <w:t>sono</w:t>
      </w:r>
      <w:r w:rsidR="00A91BF5" w:rsidRPr="00D82380">
        <w:t xml:space="preserve"> </w:t>
      </w:r>
      <w:r w:rsidR="0091660B" w:rsidRPr="00D82380">
        <w:t>attribuiti</w:t>
      </w:r>
      <w:r w:rsidR="00384D3B" w:rsidRPr="00D82380">
        <w:t xml:space="preserve"> </w:t>
      </w:r>
      <w:r w:rsidR="00631A81" w:rsidRPr="00D82380">
        <w:t>ancora oggi per convenzione a</w:t>
      </w:r>
      <w:r w:rsidR="00E80D79" w:rsidRPr="00D82380">
        <w:t xml:space="preserve"> tale</w:t>
      </w:r>
      <w:r w:rsidR="00404B58" w:rsidRPr="00D82380">
        <w:t xml:space="preserve"> autore,</w:t>
      </w:r>
      <w:r w:rsidR="002270DF" w:rsidRPr="00D82380">
        <w:t xml:space="preserve"> non solo </w:t>
      </w:r>
      <w:r w:rsidR="002C36BD" w:rsidRPr="00D82380">
        <w:t>ignoto</w:t>
      </w:r>
      <w:r w:rsidR="00834686" w:rsidRPr="00D82380">
        <w:t>, ma molto</w:t>
      </w:r>
      <w:r w:rsidR="00167871" w:rsidRPr="00D82380">
        <w:t xml:space="preserve"> probabil</w:t>
      </w:r>
      <w:r w:rsidR="00834686" w:rsidRPr="00D82380">
        <w:t>mente</w:t>
      </w:r>
      <w:r w:rsidR="007F24BA" w:rsidRPr="00D82380">
        <w:t xml:space="preserve"> fittizio</w:t>
      </w:r>
      <w:r w:rsidR="00C01F87" w:rsidRPr="00D82380">
        <w:t>.</w:t>
      </w:r>
      <w:r w:rsidR="00C97BC8" w:rsidRPr="00D82380">
        <w:t xml:space="preserve"> Le ragioni dell’interesse </w:t>
      </w:r>
      <w:r w:rsidR="00C30217" w:rsidRPr="00D82380">
        <w:t>nei loro confronti</w:t>
      </w:r>
      <w:r w:rsidR="00C97BC8" w:rsidRPr="00D82380">
        <w:t xml:space="preserve"> </w:t>
      </w:r>
      <w:r w:rsidR="003E57D9" w:rsidRPr="00D82380">
        <w:t>dovettero essere</w:t>
      </w:r>
      <w:r w:rsidR="00C97BC8" w:rsidRPr="00D82380">
        <w:t xml:space="preserve"> altre, prima fra tutte l’attribuzione</w:t>
      </w:r>
      <w:r w:rsidR="004F6BD7" w:rsidRPr="00D82380">
        <w:t xml:space="preserve"> di</w:t>
      </w:r>
      <w:r w:rsidR="00305819" w:rsidRPr="00D82380">
        <w:t xml:space="preserve"> numerose </w:t>
      </w:r>
      <w:r w:rsidR="006A357F" w:rsidRPr="00D82380">
        <w:t>massime</w:t>
      </w:r>
      <w:r w:rsidR="004F6BD7" w:rsidRPr="00D82380">
        <w:t xml:space="preserve"> a</w:t>
      </w:r>
      <w:r w:rsidR="00C97BC8" w:rsidRPr="00D82380">
        <w:t xml:space="preserve"> personaggi del mito, questi sí celeberrimi, da Priamo a Didone</w:t>
      </w:r>
      <w:r w:rsidR="00F36E0A" w:rsidRPr="00D82380">
        <w:t xml:space="preserve">; </w:t>
      </w:r>
      <w:r w:rsidR="005C716E" w:rsidRPr="00D82380">
        <w:t>il che ne fa</w:t>
      </w:r>
      <w:r w:rsidR="004C1C33" w:rsidRPr="00D82380">
        <w:t xml:space="preserve"> </w:t>
      </w:r>
      <w:r w:rsidR="00C01F87" w:rsidRPr="00D82380">
        <w:t xml:space="preserve">anche </w:t>
      </w:r>
      <w:r w:rsidR="007B61D2" w:rsidRPr="00D82380">
        <w:t xml:space="preserve">un capitolo </w:t>
      </w:r>
      <w:r w:rsidR="00C01F87" w:rsidRPr="00D82380">
        <w:t>specifico</w:t>
      </w:r>
      <w:r w:rsidR="007B61D2" w:rsidRPr="00D82380">
        <w:t>, b</w:t>
      </w:r>
      <w:r w:rsidR="005C716E" w:rsidRPr="00D82380">
        <w:t>e</w:t>
      </w:r>
      <w:r w:rsidR="007B61D2" w:rsidRPr="00D82380">
        <w:t>n</w:t>
      </w:r>
      <w:r w:rsidR="005C716E" w:rsidRPr="00D82380">
        <w:t>ché minore,</w:t>
      </w:r>
      <w:r w:rsidR="000E596C" w:rsidRPr="00D82380">
        <w:t xml:space="preserve"> </w:t>
      </w:r>
      <w:r w:rsidR="00F36E0A" w:rsidRPr="00D82380">
        <w:t xml:space="preserve">della fortuna </w:t>
      </w:r>
      <w:r w:rsidR="000E596C" w:rsidRPr="00D82380">
        <w:t xml:space="preserve">iberica </w:t>
      </w:r>
      <w:r w:rsidR="0054731E" w:rsidRPr="00D82380">
        <w:t>della materia classica</w:t>
      </w:r>
      <w:r w:rsidR="0055002F" w:rsidRPr="00D82380">
        <w:t>.</w:t>
      </w:r>
      <w:r w:rsidR="00ED6C76" w:rsidRPr="00D82380">
        <w:t xml:space="preserve"> Nelle pagine che seguono vorrei </w:t>
      </w:r>
      <w:r w:rsidR="00D162D1" w:rsidRPr="00D82380">
        <w:t>tornare a esaminarne il testo</w:t>
      </w:r>
      <w:r w:rsidR="00AF3ACA" w:rsidRPr="00D82380">
        <w:t xml:space="preserve"> </w:t>
      </w:r>
      <w:r w:rsidR="00D162D1" w:rsidRPr="00D82380">
        <w:t>a partire da</w:t>
      </w:r>
      <w:r w:rsidR="0095046C" w:rsidRPr="00D82380">
        <w:t xml:space="preserve"> un raffronto sistematico con </w:t>
      </w:r>
      <w:r w:rsidR="00D162D1" w:rsidRPr="00D82380">
        <w:t xml:space="preserve">le </w:t>
      </w:r>
      <w:r w:rsidR="00D162D1" w:rsidRPr="00D82380">
        <w:rPr>
          <w:i/>
        </w:rPr>
        <w:t>Sumas</w:t>
      </w:r>
      <w:r w:rsidR="00D162D1" w:rsidRPr="00D82380">
        <w:t xml:space="preserve">, </w:t>
      </w:r>
      <w:r w:rsidR="005D3425" w:rsidRPr="00D82380">
        <w:t>al fine di</w:t>
      </w:r>
      <w:r w:rsidR="00D23DC2" w:rsidRPr="00D82380">
        <w:t xml:space="preserve"> perfezionare il lavoro </w:t>
      </w:r>
      <w:r w:rsidR="005D3425" w:rsidRPr="00D82380">
        <w:t xml:space="preserve">svolto </w:t>
      </w:r>
      <w:r w:rsidR="00FC07DF" w:rsidRPr="00D82380">
        <w:t>dai precedenti editori</w:t>
      </w:r>
      <w:r w:rsidR="00D23DC2" w:rsidRPr="00D82380">
        <w:t>,</w:t>
      </w:r>
      <w:r w:rsidR="00AF3ACA" w:rsidRPr="00D82380">
        <w:t xml:space="preserve"> </w:t>
      </w:r>
      <w:r w:rsidR="005C118C" w:rsidRPr="00D82380">
        <w:t>e</w:t>
      </w:r>
      <w:r w:rsidR="00D23DC2" w:rsidRPr="00D82380">
        <w:t xml:space="preserve"> </w:t>
      </w:r>
      <w:r w:rsidR="005D3425" w:rsidRPr="00D82380">
        <w:t>di</w:t>
      </w:r>
      <w:r w:rsidR="0095046C" w:rsidRPr="00D82380">
        <w:t xml:space="preserve"> </w:t>
      </w:r>
      <w:r w:rsidR="00344B2F" w:rsidRPr="00D82380">
        <w:t>comprendere meglio</w:t>
      </w:r>
      <w:r w:rsidR="00E45F4F" w:rsidRPr="00D82380">
        <w:t xml:space="preserve"> </w:t>
      </w:r>
      <w:r w:rsidR="00396628" w:rsidRPr="00D82380">
        <w:t xml:space="preserve">gli interessi </w:t>
      </w:r>
      <w:r w:rsidR="00515F2D" w:rsidRPr="00D82380">
        <w:t xml:space="preserve">e </w:t>
      </w:r>
      <w:r w:rsidR="00E45F4F" w:rsidRPr="00D82380">
        <w:t xml:space="preserve">i meccanismi </w:t>
      </w:r>
      <w:r w:rsidR="009969BD" w:rsidRPr="00D82380">
        <w:t xml:space="preserve">che </w:t>
      </w:r>
      <w:r w:rsidR="0000644D" w:rsidRPr="00D82380">
        <w:t xml:space="preserve">ne </w:t>
      </w:r>
      <w:r w:rsidR="00FC07DF" w:rsidRPr="00D82380">
        <w:t xml:space="preserve">hanno </w:t>
      </w:r>
      <w:r w:rsidR="0000644D" w:rsidRPr="00D82380">
        <w:t>indirizzato la scelta</w:t>
      </w:r>
      <w:r w:rsidR="00315F4B" w:rsidRPr="00D82380">
        <w:t>;</w:t>
      </w:r>
      <w:r w:rsidR="009969BD" w:rsidRPr="00D82380">
        <w:t xml:space="preserve"> </w:t>
      </w:r>
      <w:r w:rsidR="005C118C" w:rsidRPr="00D82380">
        <w:t>approfitt</w:t>
      </w:r>
      <w:r w:rsidR="005D3425" w:rsidRPr="00D82380">
        <w:t>erò inoltre</w:t>
      </w:r>
      <w:r w:rsidR="00D23DC2" w:rsidRPr="00D82380">
        <w:t xml:space="preserve"> dell’occasione per </w:t>
      </w:r>
      <w:r w:rsidR="00AF3ACA" w:rsidRPr="00D82380">
        <w:t>qualche nuovo sondaggio nei confronti</w:t>
      </w:r>
      <w:r w:rsidR="00515F2D" w:rsidRPr="00D82380">
        <w:t xml:space="preserve"> </w:t>
      </w:r>
      <w:r w:rsidR="00D23DC2" w:rsidRPr="00D82380">
        <w:t>della fonte</w:t>
      </w:r>
      <w:r w:rsidR="0095046C" w:rsidRPr="00D82380">
        <w:t xml:space="preserve">, </w:t>
      </w:r>
      <w:r w:rsidR="00D23DC2" w:rsidRPr="00D82380">
        <w:t xml:space="preserve">meritevole di </w:t>
      </w:r>
      <w:r w:rsidR="0095046C" w:rsidRPr="00D82380">
        <w:t xml:space="preserve">un lavoro </w:t>
      </w:r>
      <w:r w:rsidR="00D23DC2" w:rsidRPr="00D82380">
        <w:t xml:space="preserve">ben </w:t>
      </w:r>
      <w:r w:rsidR="0095046C" w:rsidRPr="00D82380">
        <w:t xml:space="preserve">più </w:t>
      </w:r>
      <w:r w:rsidR="00D23DC2" w:rsidRPr="00D82380">
        <w:t xml:space="preserve">approfondito e </w:t>
      </w:r>
      <w:r w:rsidR="00360254" w:rsidRPr="00D82380">
        <w:t>completo</w:t>
      </w:r>
      <w:r w:rsidR="001F6237" w:rsidRPr="00D82380">
        <w:t xml:space="preserve">. </w:t>
      </w:r>
      <w:r w:rsidR="0055335A" w:rsidRPr="00D82380">
        <w:t xml:space="preserve">Basti </w:t>
      </w:r>
      <w:r w:rsidR="00A62CE1" w:rsidRPr="00D82380">
        <w:t>per il momento</w:t>
      </w:r>
      <w:r w:rsidR="0055335A" w:rsidRPr="00D82380">
        <w:t xml:space="preserve"> ricordare che in quest’opera in prosa, </w:t>
      </w:r>
      <w:r w:rsidR="005F13B6" w:rsidRPr="00D82380">
        <w:t>collocata in genere</w:t>
      </w:r>
      <w:r w:rsidR="0055335A" w:rsidRPr="00D82380">
        <w:t xml:space="preserve"> </w:t>
      </w:r>
      <w:r w:rsidR="005F13B6" w:rsidRPr="00D82380">
        <w:t>ne</w:t>
      </w:r>
      <w:r w:rsidR="0055335A" w:rsidRPr="00D82380">
        <w:t xml:space="preserve">lla </w:t>
      </w:r>
      <w:r w:rsidR="005F13B6" w:rsidRPr="00D82380">
        <w:t xml:space="preserve">prima </w:t>
      </w:r>
      <w:r w:rsidR="0055335A" w:rsidRPr="00D82380">
        <w:t>me</w:t>
      </w:r>
      <w:r w:rsidR="005F13B6" w:rsidRPr="00D82380">
        <w:t>tà del Trecento</w:t>
      </w:r>
      <w:r w:rsidR="008A712E" w:rsidRPr="00D82380">
        <w:t>,</w:t>
      </w:r>
      <w:r w:rsidR="0055335A" w:rsidRPr="00D82380">
        <w:t xml:space="preserve"> </w:t>
      </w:r>
      <w:r w:rsidR="00A62CE1" w:rsidRPr="00D82380">
        <w:t xml:space="preserve">la vicenda </w:t>
      </w:r>
      <w:r w:rsidR="005B7A7E" w:rsidRPr="00D82380">
        <w:t xml:space="preserve">troiana, </w:t>
      </w:r>
      <w:r w:rsidR="00DA2214" w:rsidRPr="00D82380">
        <w:t xml:space="preserve">intesa come storia della fondazione della </w:t>
      </w:r>
      <w:r w:rsidR="00DA2214" w:rsidRPr="00D82380">
        <w:lastRenderedPageBreak/>
        <w:t>città e delle sue successive distruzioni e ricostruzioni</w:t>
      </w:r>
      <w:r w:rsidR="008F26D1" w:rsidRPr="00D82380">
        <w:t xml:space="preserve">, </w:t>
      </w:r>
      <w:r w:rsidR="00470F2D" w:rsidRPr="00D82380">
        <w:t>viene</w:t>
      </w:r>
      <w:r w:rsidR="00ED4ECD" w:rsidRPr="00D82380">
        <w:t xml:space="preserve"> </w:t>
      </w:r>
      <w:r w:rsidR="00470F2D" w:rsidRPr="00D82380">
        <w:t xml:space="preserve">inquadrata entro una parabola più ampia, </w:t>
      </w:r>
      <w:r w:rsidR="00B3131F" w:rsidRPr="00D82380">
        <w:t>che inizia dalle più antiche fasi della storia umana e si conclude, dopo aver seguito le</w:t>
      </w:r>
      <w:r w:rsidR="00090D11" w:rsidRPr="00D82380">
        <w:t xml:space="preserve"> imprese dei</w:t>
      </w:r>
      <w:r w:rsidR="00487906" w:rsidRPr="00D82380">
        <w:t xml:space="preserve"> discendenti di Enea in Bretagna</w:t>
      </w:r>
      <w:r w:rsidR="00A34198" w:rsidRPr="00D82380">
        <w:t xml:space="preserve">, </w:t>
      </w:r>
      <w:r w:rsidR="008A712E" w:rsidRPr="00D82380">
        <w:t>con</w:t>
      </w:r>
      <w:r w:rsidR="00487906" w:rsidRPr="00D82380">
        <w:t xml:space="preserve"> alcuni miti </w:t>
      </w:r>
      <w:r w:rsidR="00482867" w:rsidRPr="00D82380">
        <w:t>supplementari</w:t>
      </w:r>
      <w:r w:rsidR="00DA2214" w:rsidRPr="00D82380">
        <w:t xml:space="preserve">; un assetto che rimonta in </w:t>
      </w:r>
      <w:r w:rsidR="00713908" w:rsidRPr="00D82380">
        <w:t>buona parte</w:t>
      </w:r>
      <w:r w:rsidR="00DA2214" w:rsidRPr="00D82380">
        <w:t xml:space="preserve"> alle riscritture francesi di Benoît de Saint-Maure e dell’</w:t>
      </w:r>
      <w:r w:rsidR="00DA2214" w:rsidRPr="00D82380">
        <w:rPr>
          <w:i/>
        </w:rPr>
        <w:t>Histoire ancienne jusqu’ à César</w:t>
      </w:r>
      <w:r w:rsidR="00DA2214" w:rsidRPr="00D82380">
        <w:t xml:space="preserve">, ma che ha per modello </w:t>
      </w:r>
      <w:r w:rsidR="008D084A" w:rsidRPr="00D82380">
        <w:t>ineludibile</w:t>
      </w:r>
      <w:r w:rsidR="00DA2214" w:rsidRPr="00D82380">
        <w:t xml:space="preserve"> (benché non dichiarato) la </w:t>
      </w:r>
      <w:r w:rsidR="00DA2214" w:rsidRPr="00D82380">
        <w:rPr>
          <w:i/>
        </w:rPr>
        <w:t>General Estoria</w:t>
      </w:r>
      <w:r w:rsidR="00DA2214" w:rsidRPr="00D82380">
        <w:t xml:space="preserve"> di Alfonso X</w:t>
      </w:r>
      <w:r w:rsidR="00D64025" w:rsidRPr="00D82380">
        <w:t xml:space="preserve">, integrata </w:t>
      </w:r>
      <w:r w:rsidR="00EA48DF" w:rsidRPr="00D82380">
        <w:t xml:space="preserve">con la </w:t>
      </w:r>
      <w:r w:rsidR="00EA48DF" w:rsidRPr="00D82380">
        <w:rPr>
          <w:i/>
        </w:rPr>
        <w:t>Primera Crónica General,</w:t>
      </w:r>
      <w:r w:rsidR="00EA48DF" w:rsidRPr="00D82380">
        <w:t xml:space="preserve"> l’</w:t>
      </w:r>
      <w:r w:rsidR="00EA48DF" w:rsidRPr="00D82380">
        <w:rPr>
          <w:i/>
        </w:rPr>
        <w:t>Historia Destructionis Troiae e</w:t>
      </w:r>
      <w:r w:rsidR="00EA48DF" w:rsidRPr="00D82380">
        <w:t xml:space="preserve"> altre</w:t>
      </w:r>
      <w:r w:rsidR="00D64025" w:rsidRPr="00D82380">
        <w:t xml:space="preserve"> fonti ancora da identificare</w:t>
      </w:r>
      <w:r w:rsidR="00DA2214" w:rsidRPr="00D82380">
        <w:t>.</w:t>
      </w:r>
      <w:r w:rsidR="00487906" w:rsidRPr="00D82380">
        <w:rPr>
          <w:rStyle w:val="Rimandonotaapidipagina"/>
        </w:rPr>
        <w:footnoteReference w:id="3"/>
      </w:r>
      <w:r w:rsidR="00DA2214" w:rsidRPr="00D82380">
        <w:t xml:space="preserve"> </w:t>
      </w:r>
      <w:r w:rsidR="00C951F5" w:rsidRPr="00D82380">
        <w:t>Come è noto, pur</w:t>
      </w:r>
      <w:r w:rsidR="000D116B" w:rsidRPr="00D82380">
        <w:t xml:space="preserve"> essendo </w:t>
      </w:r>
      <w:r w:rsidR="0052790B" w:rsidRPr="00D82380">
        <w:t>nate</w:t>
      </w:r>
      <w:r w:rsidR="000F1DF9" w:rsidRPr="00D82380">
        <w:t xml:space="preserve"> </w:t>
      </w:r>
      <w:r w:rsidR="0052790B" w:rsidRPr="00D82380">
        <w:t>in un</w:t>
      </w:r>
      <w:r w:rsidR="000F1DF9" w:rsidRPr="00D82380">
        <w:t xml:space="preserve"> periodo </w:t>
      </w:r>
      <w:r w:rsidR="006650AD" w:rsidRPr="00D82380">
        <w:t xml:space="preserve">in cui era </w:t>
      </w:r>
      <w:r w:rsidR="000F1DF9" w:rsidRPr="00D82380">
        <w:t xml:space="preserve">ancora </w:t>
      </w:r>
      <w:r w:rsidR="006650AD" w:rsidRPr="00D82380">
        <w:t xml:space="preserve">poco frequente il confronto diretto con l’epica </w:t>
      </w:r>
      <w:r w:rsidR="004D3304" w:rsidRPr="00D82380">
        <w:t>classica</w:t>
      </w:r>
      <w:r w:rsidR="006650AD" w:rsidRPr="00D82380">
        <w:t xml:space="preserve">, </w:t>
      </w:r>
      <w:r w:rsidR="000F1DF9" w:rsidRPr="00D82380">
        <w:t xml:space="preserve">le </w:t>
      </w:r>
      <w:r w:rsidR="000F1DF9" w:rsidRPr="00D82380">
        <w:rPr>
          <w:i/>
        </w:rPr>
        <w:t>Sumas</w:t>
      </w:r>
      <w:r w:rsidR="006650AD" w:rsidRPr="00D82380">
        <w:t xml:space="preserve"> godette</w:t>
      </w:r>
      <w:r w:rsidR="000F1DF9" w:rsidRPr="00D82380">
        <w:t>ro</w:t>
      </w:r>
      <w:r w:rsidR="00017196" w:rsidRPr="00D82380">
        <w:t xml:space="preserve"> </w:t>
      </w:r>
      <w:r w:rsidR="006650AD" w:rsidRPr="00D82380">
        <w:t xml:space="preserve">di </w:t>
      </w:r>
      <w:r w:rsidR="00BA19D6" w:rsidRPr="00D82380">
        <w:t>un</w:t>
      </w:r>
      <w:r w:rsidR="006650AD" w:rsidRPr="00D82380">
        <w:t xml:space="preserve"> </w:t>
      </w:r>
      <w:r w:rsidR="00C951F5" w:rsidRPr="00D82380">
        <w:t>certo</w:t>
      </w:r>
      <w:r w:rsidR="006650AD" w:rsidRPr="00D82380">
        <w:t xml:space="preserve"> </w:t>
      </w:r>
      <w:r w:rsidR="00BA19D6" w:rsidRPr="00D82380">
        <w:t>successo</w:t>
      </w:r>
      <w:r w:rsidR="00967243" w:rsidRPr="00D82380">
        <w:t xml:space="preserve"> anche quando la temperie era ormai mutata</w:t>
      </w:r>
      <w:r w:rsidR="006650AD" w:rsidRPr="00D82380">
        <w:t>, lasciando numerosi echi di sé</w:t>
      </w:r>
      <w:r w:rsidR="00017196" w:rsidRPr="00D82380">
        <w:t xml:space="preserve"> in campo letterario fino</w:t>
      </w:r>
      <w:r w:rsidR="005B7A7E" w:rsidRPr="00D82380">
        <w:t xml:space="preserve"> almeno</w:t>
      </w:r>
      <w:r w:rsidR="00017196" w:rsidRPr="00D82380">
        <w:t xml:space="preserve"> al XVI secolo</w:t>
      </w:r>
      <w:r w:rsidR="006650AD" w:rsidRPr="00D82380">
        <w:t>.</w:t>
      </w:r>
      <w:r w:rsidR="006650AD" w:rsidRPr="00D82380">
        <w:rPr>
          <w:vertAlign w:val="superscript"/>
        </w:rPr>
        <w:footnoteReference w:id="4"/>
      </w:r>
      <w:r w:rsidR="006650AD" w:rsidRPr="00D82380">
        <w:t xml:space="preserve"> </w:t>
      </w:r>
      <w:r w:rsidR="006740E0" w:rsidRPr="00D82380">
        <w:t>T</w:t>
      </w:r>
      <w:r w:rsidR="00BA19D6" w:rsidRPr="00D82380">
        <w:t>ale</w:t>
      </w:r>
      <w:r w:rsidR="006650AD" w:rsidRPr="00D82380">
        <w:t xml:space="preserve"> </w:t>
      </w:r>
      <w:r w:rsidR="00C951F5" w:rsidRPr="00D82380">
        <w:t>fortuna</w:t>
      </w:r>
      <w:r w:rsidR="006650AD" w:rsidRPr="00D82380">
        <w:t xml:space="preserve"> </w:t>
      </w:r>
      <w:r w:rsidR="000F1DF9" w:rsidRPr="00D82380">
        <w:t xml:space="preserve">venne però </w:t>
      </w:r>
      <w:r w:rsidR="00CA6FF5" w:rsidRPr="00D82380">
        <w:t>accompagnat</w:t>
      </w:r>
      <w:r w:rsidR="00C951F5" w:rsidRPr="00D82380">
        <w:t>a</w:t>
      </w:r>
      <w:r w:rsidR="00CA6FF5" w:rsidRPr="00D82380">
        <w:t xml:space="preserve"> da</w:t>
      </w:r>
      <w:r w:rsidR="006740E0" w:rsidRPr="00D82380">
        <w:t xml:space="preserve"> </w:t>
      </w:r>
      <w:r w:rsidR="00CA6FF5" w:rsidRPr="00D82380">
        <w:t>processi</w:t>
      </w:r>
      <w:r w:rsidR="006740E0" w:rsidRPr="00D82380">
        <w:t xml:space="preserve"> di </w:t>
      </w:r>
      <w:r w:rsidR="00702BCD" w:rsidRPr="00D82380">
        <w:t>selezione</w:t>
      </w:r>
      <w:r w:rsidR="006740E0" w:rsidRPr="00D82380">
        <w:t xml:space="preserve"> e ricomposizione testuale</w:t>
      </w:r>
      <w:r w:rsidR="000F1DF9" w:rsidRPr="00D82380">
        <w:t xml:space="preserve"> che trasferirono</w:t>
      </w:r>
      <w:r w:rsidR="006740E0" w:rsidRPr="00D82380">
        <w:t xml:space="preserve"> alcune porzioni </w:t>
      </w:r>
      <w:r w:rsidR="000F1DF9" w:rsidRPr="00D82380">
        <w:t>dell’opera</w:t>
      </w:r>
      <w:r w:rsidR="006740E0" w:rsidRPr="00D82380">
        <w:t xml:space="preserve"> in compagini testuali </w:t>
      </w:r>
      <w:r w:rsidR="000F1DF9" w:rsidRPr="00D82380">
        <w:t>diverse</w:t>
      </w:r>
      <w:r w:rsidR="00004AB9" w:rsidRPr="00D82380">
        <w:t xml:space="preserve">, </w:t>
      </w:r>
      <w:r w:rsidR="00C502BD" w:rsidRPr="00D82380">
        <w:t xml:space="preserve">con esiti opposti sul piano quantitativo: da un lato </w:t>
      </w:r>
      <w:r w:rsidR="006740E0" w:rsidRPr="00D82380">
        <w:t xml:space="preserve">i </w:t>
      </w:r>
      <w:r w:rsidR="006740E0" w:rsidRPr="00D82380">
        <w:rPr>
          <w:i/>
        </w:rPr>
        <w:t>Dichos</w:t>
      </w:r>
      <w:r w:rsidR="00004AB9" w:rsidRPr="00D82380">
        <w:t xml:space="preserve">, </w:t>
      </w:r>
      <w:r w:rsidR="00A35DE2" w:rsidRPr="00D82380">
        <w:t>dall’altro</w:t>
      </w:r>
      <w:r w:rsidR="00C502BD" w:rsidRPr="00D82380">
        <w:t xml:space="preserve"> la</w:t>
      </w:r>
      <w:r w:rsidR="000F1DF9" w:rsidRPr="00D82380">
        <w:t xml:space="preserve"> grande</w:t>
      </w:r>
      <w:r w:rsidR="00C502BD" w:rsidRPr="00D82380">
        <w:t xml:space="preserve"> </w:t>
      </w:r>
      <w:r w:rsidR="00C502BD" w:rsidRPr="00D82380">
        <w:rPr>
          <w:i/>
        </w:rPr>
        <w:t xml:space="preserve">Crónica Troyana </w:t>
      </w:r>
      <w:r w:rsidR="00C502BD" w:rsidRPr="00D82380">
        <w:t xml:space="preserve">a stampa (Juan de Burgos, 1490), </w:t>
      </w:r>
      <w:r w:rsidR="000F1DF9" w:rsidRPr="00D82380">
        <w:t xml:space="preserve">in cui ampi estratti delle </w:t>
      </w:r>
      <w:r w:rsidR="000F1DF9" w:rsidRPr="00D82380">
        <w:rPr>
          <w:i/>
        </w:rPr>
        <w:t>Sumas</w:t>
      </w:r>
      <w:r w:rsidR="000F1DF9" w:rsidRPr="00D82380">
        <w:t xml:space="preserve"> si combinavano</w:t>
      </w:r>
      <w:r w:rsidR="00B0452C" w:rsidRPr="00D82380">
        <w:t xml:space="preserve"> </w:t>
      </w:r>
      <w:r w:rsidR="000F1DF9" w:rsidRPr="00D82380">
        <w:t>con</w:t>
      </w:r>
      <w:r w:rsidR="00B0452C" w:rsidRPr="00D82380">
        <w:t xml:space="preserve"> materiali tro</w:t>
      </w:r>
      <w:r w:rsidR="00BB3CBA" w:rsidRPr="00D82380">
        <w:t>iani di diversa origine</w:t>
      </w:r>
      <w:r w:rsidR="009918D9" w:rsidRPr="00D82380">
        <w:t>;</w:t>
      </w:r>
      <w:r w:rsidR="0095045E" w:rsidRPr="00D82380">
        <w:rPr>
          <w:rStyle w:val="Rimandonotaapidipagina"/>
        </w:rPr>
        <w:footnoteReference w:id="5"/>
      </w:r>
      <w:r w:rsidR="00BB3CBA" w:rsidRPr="00D82380">
        <w:t xml:space="preserve"> </w:t>
      </w:r>
      <w:r w:rsidR="00C65F8C" w:rsidRPr="00D82380">
        <w:t>col risultato che</w:t>
      </w:r>
      <w:r w:rsidR="00B0452C" w:rsidRPr="00D82380">
        <w:t xml:space="preserve"> oggi la tradizione </w:t>
      </w:r>
      <w:r w:rsidR="00AF3CB6" w:rsidRPr="00D82380">
        <w:t xml:space="preserve">diretta </w:t>
      </w:r>
      <w:r w:rsidR="00B0452C" w:rsidRPr="00D82380">
        <w:t xml:space="preserve">dell’opera </w:t>
      </w:r>
      <w:r w:rsidR="009918D9" w:rsidRPr="00D82380">
        <w:t>è</w:t>
      </w:r>
      <w:r w:rsidR="00B0452C" w:rsidRPr="00D82380">
        <w:t xml:space="preserve"> </w:t>
      </w:r>
      <w:r w:rsidR="00AF3CB6" w:rsidRPr="00D82380">
        <w:t>meno</w:t>
      </w:r>
      <w:r w:rsidR="00B0452C" w:rsidRPr="00D82380">
        <w:t xml:space="preserve"> cospicua di quella </w:t>
      </w:r>
      <w:r w:rsidR="00AF3CB6" w:rsidRPr="00D82380">
        <w:t>in</w:t>
      </w:r>
      <w:r w:rsidR="00B0452C" w:rsidRPr="00D82380">
        <w:t>diretta</w:t>
      </w:r>
      <w:r w:rsidR="00554141" w:rsidRPr="00D82380">
        <w:t xml:space="preserve">. </w:t>
      </w:r>
      <w:r w:rsidR="008D69B6" w:rsidRPr="00D82380">
        <w:t>Pare</w:t>
      </w:r>
      <w:r w:rsidR="00446C00" w:rsidRPr="00D82380">
        <w:t xml:space="preserve"> dunque </w:t>
      </w:r>
      <w:r w:rsidR="008D69B6" w:rsidRPr="00D82380">
        <w:t>utile</w:t>
      </w:r>
      <w:r w:rsidR="00554141" w:rsidRPr="00D82380">
        <w:t xml:space="preserve"> </w:t>
      </w:r>
      <w:r w:rsidR="008D69B6" w:rsidRPr="00D82380">
        <w:t>ripartire d</w:t>
      </w:r>
      <w:r w:rsidR="00446C00" w:rsidRPr="00D82380">
        <w:t>a</w:t>
      </w:r>
      <w:r w:rsidR="00554141" w:rsidRPr="00D82380">
        <w:t xml:space="preserve"> quest’</w:t>
      </w:r>
      <w:r w:rsidR="00EE7467" w:rsidRPr="00D82380">
        <w:t xml:space="preserve">ultima, tanto più che </w:t>
      </w:r>
      <w:r w:rsidR="00446C00" w:rsidRPr="00D82380">
        <w:t xml:space="preserve">essa </w:t>
      </w:r>
      <w:r w:rsidR="00EE7467" w:rsidRPr="00D82380">
        <w:t>dovette dare un contributo significativo al consolidamento dello statuto autoriale del fantomatico Leomarte</w:t>
      </w:r>
      <w:r w:rsidR="001C4FDC" w:rsidRPr="00D82380">
        <w:t xml:space="preserve">, </w:t>
      </w:r>
      <w:r w:rsidR="00446C00" w:rsidRPr="00D82380">
        <w:t>il quale</w:t>
      </w:r>
      <w:r w:rsidR="001C4FDC" w:rsidRPr="00D82380">
        <w:t xml:space="preserve"> n</w:t>
      </w:r>
      <w:r w:rsidR="009F24FD" w:rsidRPr="00D82380">
        <w:t xml:space="preserve">elle </w:t>
      </w:r>
      <w:r w:rsidR="009F24FD" w:rsidRPr="00D82380">
        <w:rPr>
          <w:i/>
        </w:rPr>
        <w:t>Sumas</w:t>
      </w:r>
      <w:r w:rsidR="009F24FD" w:rsidRPr="00D82380">
        <w:t xml:space="preserve"> viene</w:t>
      </w:r>
      <w:r w:rsidR="001C4FDC" w:rsidRPr="00D82380">
        <w:t xml:space="preserve"> menzionato </w:t>
      </w:r>
      <w:r w:rsidR="00BB1124" w:rsidRPr="00D82380">
        <w:t>in genere</w:t>
      </w:r>
      <w:r w:rsidR="00446C00" w:rsidRPr="00D82380">
        <w:t xml:space="preserve"> come </w:t>
      </w:r>
      <w:r w:rsidR="00D815E5" w:rsidRPr="00D82380">
        <w:rPr>
          <w:i/>
        </w:rPr>
        <w:t>auctoritas</w:t>
      </w:r>
      <w:r w:rsidR="00E34740" w:rsidRPr="00D82380">
        <w:t xml:space="preserve">, </w:t>
      </w:r>
      <w:r w:rsidR="00971712" w:rsidRPr="00D82380">
        <w:t>a cui fare</w:t>
      </w:r>
      <w:r w:rsidR="00D6148C" w:rsidRPr="00D82380">
        <w:t xml:space="preserve"> ricorso</w:t>
      </w:r>
      <w:r w:rsidR="00E34740" w:rsidRPr="00D82380">
        <w:t xml:space="preserve"> </w:t>
      </w:r>
      <w:r w:rsidR="00D6148C" w:rsidRPr="00D82380">
        <w:t>per</w:t>
      </w:r>
      <w:r w:rsidR="00E34740" w:rsidRPr="00D82380">
        <w:t xml:space="preserve"> integrare o correggere le versioni </w:t>
      </w:r>
      <w:r w:rsidR="00D815E5" w:rsidRPr="00D82380">
        <w:t xml:space="preserve">più diffuse delle vicende </w:t>
      </w:r>
      <w:r w:rsidR="00B20215" w:rsidRPr="00D82380">
        <w:t>narrate</w:t>
      </w:r>
      <w:r w:rsidR="001C4FDC" w:rsidRPr="00D82380">
        <w:t>.</w:t>
      </w:r>
      <w:r w:rsidR="005415F2" w:rsidRPr="00D82380">
        <w:t xml:space="preserve"> </w:t>
      </w:r>
    </w:p>
    <w:p w14:paraId="6E73CE1C" w14:textId="77777777" w:rsidR="000C631F" w:rsidRPr="00D82380" w:rsidRDefault="000C631F" w:rsidP="00EE14FD">
      <w:pPr>
        <w:pStyle w:val="TestoconrientroprimorigoCR"/>
        <w:widowControl w:val="0"/>
        <w:ind w:firstLine="0"/>
      </w:pPr>
    </w:p>
    <w:p w14:paraId="753B3FB0" w14:textId="77777777" w:rsidR="000E5513" w:rsidRPr="00D82380" w:rsidRDefault="000E5513" w:rsidP="00EE14FD">
      <w:pPr>
        <w:pStyle w:val="TestoconrientroprimorigoCR"/>
        <w:widowControl w:val="0"/>
        <w:ind w:firstLine="0"/>
      </w:pPr>
    </w:p>
    <w:p w14:paraId="3E98DD6D" w14:textId="57EB2797" w:rsidR="00431768" w:rsidRPr="00D82380" w:rsidRDefault="00431768" w:rsidP="004D27DD">
      <w:pPr>
        <w:pStyle w:val="TitoloparagrafoCR"/>
        <w:keepNext w:val="0"/>
        <w:keepLines w:val="0"/>
        <w:widowControl w:val="0"/>
      </w:pPr>
      <w:r w:rsidRPr="00D82380">
        <w:t xml:space="preserve">2. </w:t>
      </w:r>
      <w:r w:rsidRPr="00D82380">
        <w:rPr>
          <w:i/>
        </w:rPr>
        <w:t xml:space="preserve">La tradizione dei </w:t>
      </w:r>
      <w:r w:rsidRPr="00D82380">
        <w:t>Dichos de Leomarte</w:t>
      </w:r>
    </w:p>
    <w:p w14:paraId="21A1286F" w14:textId="77777777" w:rsidR="00431768" w:rsidRPr="00D82380" w:rsidRDefault="00431768" w:rsidP="004D27DD">
      <w:pPr>
        <w:pStyle w:val="TestoconrientroprimorigoCR"/>
        <w:widowControl w:val="0"/>
      </w:pPr>
    </w:p>
    <w:p w14:paraId="0E934A3B" w14:textId="45713BB9" w:rsidR="00DA261B" w:rsidRPr="00D82380" w:rsidRDefault="00B12957" w:rsidP="00DA261B">
      <w:pPr>
        <w:pStyle w:val="TestosenzarientroCR"/>
      </w:pPr>
      <w:r w:rsidRPr="00D82380">
        <w:t xml:space="preserve">I tre testimoni dei </w:t>
      </w:r>
      <w:r w:rsidRPr="00D82380">
        <w:rPr>
          <w:i/>
        </w:rPr>
        <w:t>Dichos</w:t>
      </w:r>
      <w:r w:rsidRPr="00D82380">
        <w:t xml:space="preserve"> a cui si è fatto riferimento poco sopra, </w:t>
      </w:r>
      <w:r w:rsidR="008B108B" w:rsidRPr="00D82380">
        <w:t xml:space="preserve">tutti </w:t>
      </w:r>
      <w:r w:rsidR="00B4360F" w:rsidRPr="00D82380">
        <w:t xml:space="preserve">cartacei e </w:t>
      </w:r>
      <w:r w:rsidR="00065E5A" w:rsidRPr="00D82380">
        <w:t xml:space="preserve">collocabili nell’arco del XV secolo, conservano un numero differente di sentenze, e inseriscono queste ultime in </w:t>
      </w:r>
      <w:r w:rsidR="0027418C" w:rsidRPr="00D82380">
        <w:t>contesti</w:t>
      </w:r>
      <w:r w:rsidR="00065E5A" w:rsidRPr="00D82380">
        <w:t xml:space="preserve"> del tutto divers</w:t>
      </w:r>
      <w:r w:rsidR="0027418C" w:rsidRPr="00D82380">
        <w:t>i</w:t>
      </w:r>
      <w:r w:rsidR="00065E5A" w:rsidRPr="00D82380">
        <w:t xml:space="preserve">; è utile quindi riassumerne i tratti salienti, </w:t>
      </w:r>
      <w:r w:rsidR="00A275EE" w:rsidRPr="00D82380">
        <w:t>conservando</w:t>
      </w:r>
      <w:r w:rsidR="00065E5A" w:rsidRPr="00D82380">
        <w:t xml:space="preserve"> le sigle </w:t>
      </w:r>
      <w:r w:rsidR="00CB1B9A" w:rsidRPr="00D82380">
        <w:t>utilizzate</w:t>
      </w:r>
      <w:r w:rsidR="00976CE8" w:rsidRPr="00D82380">
        <w:t xml:space="preserve"> da Garcia</w:t>
      </w:r>
      <w:r w:rsidR="00065E5A" w:rsidRPr="00D82380">
        <w:t>.</w:t>
      </w:r>
      <w:r w:rsidR="00976CE8" w:rsidRPr="00D82380">
        <w:rPr>
          <w:rStyle w:val="Rimandonotaapidipagina"/>
        </w:rPr>
        <w:footnoteReference w:id="6"/>
      </w:r>
    </w:p>
    <w:p w14:paraId="6016A11A" w14:textId="51DD588E" w:rsidR="00065E5A" w:rsidRPr="00D82380" w:rsidRDefault="00065E5A" w:rsidP="00D96FB4">
      <w:pPr>
        <w:pStyle w:val="TestoconrientroprimorigoCR"/>
      </w:pPr>
      <w:r w:rsidRPr="00D82380">
        <w:lastRenderedPageBreak/>
        <w:t>Il ms. Madrid, Biblioteca Nacional de Espa</w:t>
      </w:r>
      <w:r w:rsidRPr="00D82380">
        <w:rPr>
          <w:lang w:val="es-ES"/>
        </w:rPr>
        <w:t>ñ</w:t>
      </w:r>
      <w:r w:rsidRPr="00D82380">
        <w:t>a 9256 (</w:t>
      </w:r>
      <w:r w:rsidR="009A1233" w:rsidRPr="00D82380">
        <w:rPr>
          <w:i/>
        </w:rPr>
        <w:t>=</w:t>
      </w:r>
      <w:r w:rsidRPr="00D82380">
        <w:rPr>
          <w:i/>
        </w:rPr>
        <w:t>A</w:t>
      </w:r>
      <w:r w:rsidRPr="00D82380">
        <w:t>)</w:t>
      </w:r>
      <w:r w:rsidR="003F13D8" w:rsidRPr="00D82380">
        <w:t>,</w:t>
      </w:r>
      <w:r w:rsidRPr="00D82380">
        <w:t xml:space="preserve"> dovrebbe essere il più antico dei </w:t>
      </w:r>
      <w:r w:rsidR="00002F30" w:rsidRPr="00D82380">
        <w:t>tre, risalendo</w:t>
      </w:r>
      <w:r w:rsidRPr="00D82380">
        <w:t xml:space="preserve"> al primo </w:t>
      </w:r>
      <w:r w:rsidR="00B716C4" w:rsidRPr="00D82380">
        <w:t>ventenn</w:t>
      </w:r>
      <w:r w:rsidR="00393419" w:rsidRPr="00D82380">
        <w:t>i</w:t>
      </w:r>
      <w:r w:rsidR="00B716C4" w:rsidRPr="00D82380">
        <w:t>o</w:t>
      </w:r>
      <w:r w:rsidRPr="00D82380">
        <w:t xml:space="preserve"> del secolo;</w:t>
      </w:r>
      <w:r w:rsidR="00B84AD2" w:rsidRPr="00D82380">
        <w:t xml:space="preserve"> </w:t>
      </w:r>
      <w:r w:rsidR="00E333F0" w:rsidRPr="00D82380">
        <w:t xml:space="preserve">di medie dimensioni (262 x 205 mm), </w:t>
      </w:r>
      <w:r w:rsidR="00B84AD2" w:rsidRPr="00D82380">
        <w:t xml:space="preserve">copiato a due colonne, privo della maggior </w:t>
      </w:r>
      <w:r w:rsidR="00874653" w:rsidRPr="00D82380">
        <w:t>parte delle capitali previste, ma</w:t>
      </w:r>
      <w:r w:rsidR="00B84AD2" w:rsidRPr="00D82380">
        <w:t xml:space="preserve"> con rubriche e </w:t>
      </w:r>
      <w:r w:rsidR="00B84AD2" w:rsidRPr="00D82380">
        <w:rPr>
          <w:i/>
        </w:rPr>
        <w:t>calderones</w:t>
      </w:r>
      <w:r w:rsidR="00B84AD2" w:rsidRPr="00D82380">
        <w:t xml:space="preserve"> in rosso,</w:t>
      </w:r>
      <w:r w:rsidRPr="00D82380">
        <w:t xml:space="preserve"> consta di </w:t>
      </w:r>
      <w:r w:rsidR="00FC7632" w:rsidRPr="00D82380">
        <w:t>1</w:t>
      </w:r>
      <w:r w:rsidR="00D46CFA" w:rsidRPr="00D82380">
        <w:t>32</w:t>
      </w:r>
      <w:r w:rsidR="007576F5" w:rsidRPr="00D82380">
        <w:t xml:space="preserve"> </w:t>
      </w:r>
      <w:r w:rsidR="00FC7632" w:rsidRPr="00D82380">
        <w:t>fogli (</w:t>
      </w:r>
      <w:r w:rsidR="00D46CFA" w:rsidRPr="00D82380">
        <w:t xml:space="preserve">non numerati i primi sei, </w:t>
      </w:r>
      <w:r w:rsidR="00FC7632" w:rsidRPr="00D82380">
        <w:t xml:space="preserve">caduti i </w:t>
      </w:r>
      <w:r w:rsidR="00D46CFA" w:rsidRPr="00D82380">
        <w:t>ff. 14, 23 e 121</w:t>
      </w:r>
      <w:r w:rsidR="00FC7632" w:rsidRPr="00D82380">
        <w:t>)</w:t>
      </w:r>
      <w:r w:rsidR="007576F5" w:rsidRPr="00D82380">
        <w:t xml:space="preserve">, occupati dalle </w:t>
      </w:r>
      <w:r w:rsidR="007576F5" w:rsidRPr="00D82380">
        <w:rPr>
          <w:i/>
        </w:rPr>
        <w:t>Sumas de Historia Troyana</w:t>
      </w:r>
      <w:r w:rsidR="0055159E" w:rsidRPr="00D82380">
        <w:t xml:space="preserve"> </w:t>
      </w:r>
      <w:r w:rsidR="00B84AD2" w:rsidRPr="00D82380">
        <w:t xml:space="preserve">(ff. 1r-126v) </w:t>
      </w:r>
      <w:r w:rsidR="00263431" w:rsidRPr="00D82380">
        <w:t>dalla</w:t>
      </w:r>
      <w:r w:rsidR="0055159E" w:rsidRPr="00D82380">
        <w:t xml:space="preserve"> tavola iniziale dei</w:t>
      </w:r>
      <w:r w:rsidR="00263431" w:rsidRPr="00D82380">
        <w:t xml:space="preserve"> </w:t>
      </w:r>
      <w:r w:rsidR="0055159E" w:rsidRPr="00D82380">
        <w:t xml:space="preserve">capitoli (ff. </w:t>
      </w:r>
      <w:r w:rsidR="00721A60" w:rsidRPr="00D82380">
        <w:t>Ir</w:t>
      </w:r>
      <w:r w:rsidR="0055159E" w:rsidRPr="00D82380">
        <w:t>-</w:t>
      </w:r>
      <w:r w:rsidR="00721A60" w:rsidRPr="00D82380">
        <w:t>VIr</w:t>
      </w:r>
      <w:r w:rsidR="0055159E" w:rsidRPr="00D82380">
        <w:t xml:space="preserve"> non numerati), </w:t>
      </w:r>
      <w:r w:rsidR="00263431" w:rsidRPr="00D82380">
        <w:t>dal</w:t>
      </w:r>
      <w:r w:rsidR="0055159E" w:rsidRPr="00D82380">
        <w:t xml:space="preserve"> sunto </w:t>
      </w:r>
      <w:r w:rsidR="00B84AD2" w:rsidRPr="00D82380">
        <w:t xml:space="preserve">conclusivo </w:t>
      </w:r>
      <w:r w:rsidR="0055159E" w:rsidRPr="00D82380">
        <w:t>del</w:t>
      </w:r>
      <w:r w:rsidR="00B84AD2" w:rsidRPr="00D82380">
        <w:t>le vicende narrate (ff. 126v-129r)</w:t>
      </w:r>
      <w:r w:rsidR="00263431" w:rsidRPr="00D82380">
        <w:t xml:space="preserve"> e da</w:t>
      </w:r>
      <w:r w:rsidR="00B84AD2" w:rsidRPr="00D82380">
        <w:t xml:space="preserve"> 29 dei nostri </w:t>
      </w:r>
      <w:r w:rsidR="00B84AD2" w:rsidRPr="00D82380">
        <w:rPr>
          <w:i/>
        </w:rPr>
        <w:t>Dichos</w:t>
      </w:r>
      <w:r w:rsidR="00B84AD2" w:rsidRPr="00D82380">
        <w:t xml:space="preserve">, che </w:t>
      </w:r>
      <w:r w:rsidR="00D2731E" w:rsidRPr="00D82380">
        <w:t>hanno trovato posto ne</w:t>
      </w:r>
      <w:r w:rsidR="00B84AD2" w:rsidRPr="00D82380">
        <w:t>l f. VIv, rimasto libero al termine della tavola</w:t>
      </w:r>
      <w:r w:rsidR="00F13F84" w:rsidRPr="00D82380">
        <w:t>.</w:t>
      </w:r>
      <w:r w:rsidR="00AE640E" w:rsidRPr="00D82380">
        <w:t xml:space="preserve"> </w:t>
      </w:r>
      <w:r w:rsidR="00F13F84" w:rsidRPr="00D82380">
        <w:t xml:space="preserve">Le sentenze </w:t>
      </w:r>
      <w:r w:rsidR="00CC68BA" w:rsidRPr="00D82380">
        <w:t>vi si trovano</w:t>
      </w:r>
      <w:r w:rsidR="00F13F84" w:rsidRPr="00D82380">
        <w:t xml:space="preserve"> ripartite in due soli </w:t>
      </w:r>
      <w:r w:rsidR="00263431" w:rsidRPr="00D82380">
        <w:t>insiemi</w:t>
      </w:r>
      <w:r w:rsidR="00F13F84" w:rsidRPr="00D82380">
        <w:t xml:space="preserve">, ovvero 1-24 e 25-29; ma mentre </w:t>
      </w:r>
      <w:r w:rsidR="00CC68BA" w:rsidRPr="00D82380">
        <w:t>a</w:t>
      </w:r>
      <w:r w:rsidR="00F13F84" w:rsidRPr="00D82380">
        <w:t xml:space="preserve">l titolo del secondo («Dichos del rey Periamo») </w:t>
      </w:r>
      <w:r w:rsidR="00CC68BA" w:rsidRPr="00D82380">
        <w:t>è stato riservato uno spazio apposito</w:t>
      </w:r>
      <w:r w:rsidR="00F13F84" w:rsidRPr="00D82380">
        <w:t xml:space="preserve"> entro lo specchio di scrittura, la rubrica del primo («dichos del abtor Leomarte») </w:t>
      </w:r>
      <w:r w:rsidR="00C72029" w:rsidRPr="00D82380">
        <w:t>appare aggiunta</w:t>
      </w:r>
      <w:r w:rsidR="00F13F84" w:rsidRPr="00D82380">
        <w:t xml:space="preserve"> nel margine superiore</w:t>
      </w:r>
      <w:r w:rsidR="00D96FB4" w:rsidRPr="00D82380">
        <w:t>,</w:t>
      </w:r>
      <w:r w:rsidR="00B40B51" w:rsidRPr="00D82380">
        <w:t xml:space="preserve"> sopra la prima colonna</w:t>
      </w:r>
      <w:r w:rsidR="00D96FB4" w:rsidRPr="00D82380">
        <w:t xml:space="preserve">; </w:t>
      </w:r>
      <w:r w:rsidR="00B40B51" w:rsidRPr="00D82380">
        <w:t xml:space="preserve">inoltre </w:t>
      </w:r>
      <w:r w:rsidR="00D96FB4" w:rsidRPr="00D82380">
        <w:t>nel margine esterno e nell’intercolumnio</w:t>
      </w:r>
      <w:r w:rsidR="00C6631A" w:rsidRPr="00D82380">
        <w:t xml:space="preserve"> </w:t>
      </w:r>
      <w:r w:rsidR="00B40B51" w:rsidRPr="00D82380">
        <w:t>sono stati inseriti quasi sistematicamente i riferimenti</w:t>
      </w:r>
      <w:r w:rsidR="00C6631A" w:rsidRPr="00D82380">
        <w:t xml:space="preserve"> </w:t>
      </w:r>
      <w:r w:rsidR="00B40B51" w:rsidRPr="00D82380">
        <w:t>a</w:t>
      </w:r>
      <w:r w:rsidR="00C6631A" w:rsidRPr="00D82380">
        <w:t>i</w:t>
      </w:r>
      <w:r w:rsidR="00D2731E" w:rsidRPr="00D82380">
        <w:t xml:space="preserve"> fogli </w:t>
      </w:r>
      <w:r w:rsidR="00C6631A" w:rsidRPr="00D82380">
        <w:t xml:space="preserve">delle </w:t>
      </w:r>
      <w:r w:rsidR="00C6631A" w:rsidRPr="00D82380">
        <w:rPr>
          <w:i/>
        </w:rPr>
        <w:t xml:space="preserve">Sumas </w:t>
      </w:r>
      <w:r w:rsidR="00D2731E" w:rsidRPr="00D82380">
        <w:t xml:space="preserve">in cui si legge </w:t>
      </w:r>
      <w:r w:rsidR="00C6631A" w:rsidRPr="00D82380">
        <w:t>il testo corrisp</w:t>
      </w:r>
      <w:r w:rsidR="00B40B51" w:rsidRPr="00D82380">
        <w:t>on</w:t>
      </w:r>
      <w:r w:rsidR="00C6631A" w:rsidRPr="00D82380">
        <w:t xml:space="preserve">dente ai singoli </w:t>
      </w:r>
      <w:r w:rsidR="00A0550E" w:rsidRPr="00D82380">
        <w:t>detti</w:t>
      </w:r>
      <w:r w:rsidR="00D2731E" w:rsidRPr="00D82380">
        <w:t xml:space="preserve">; e in effetti </w:t>
      </w:r>
      <w:r w:rsidR="00B40B51" w:rsidRPr="00D82380">
        <w:t xml:space="preserve">nel corpo del codice </w:t>
      </w:r>
      <w:r w:rsidR="00D2731E" w:rsidRPr="00D82380">
        <w:t>i</w:t>
      </w:r>
      <w:r w:rsidR="00D96FB4" w:rsidRPr="00D82380">
        <w:t xml:space="preserve"> medesimi</w:t>
      </w:r>
      <w:r w:rsidR="00D2731E" w:rsidRPr="00D82380">
        <w:t xml:space="preserve"> passaggi </w:t>
      </w:r>
      <w:r w:rsidR="0043290A" w:rsidRPr="00D82380">
        <w:t>sono stati</w:t>
      </w:r>
      <w:r w:rsidR="00D96FB4" w:rsidRPr="00D82380">
        <w:t xml:space="preserve"> evidenziati con un segno a margine. </w:t>
      </w:r>
      <w:r w:rsidR="00531F28" w:rsidRPr="00D82380">
        <w:t xml:space="preserve">In altri termini </w:t>
      </w:r>
      <w:r w:rsidR="00075D79" w:rsidRPr="00D82380">
        <w:t xml:space="preserve">qui i </w:t>
      </w:r>
      <w:r w:rsidR="00A0550E" w:rsidRPr="00D82380">
        <w:rPr>
          <w:i/>
        </w:rPr>
        <w:t>Dichos</w:t>
      </w:r>
      <w:r w:rsidR="002E5583" w:rsidRPr="00D82380">
        <w:t>, oltre a introdurci</w:t>
      </w:r>
      <w:r w:rsidR="00075D79" w:rsidRPr="00D82380">
        <w:t xml:space="preserve"> </w:t>
      </w:r>
      <w:r w:rsidR="002E5583" w:rsidRPr="00D82380">
        <w:t>al</w:t>
      </w:r>
      <w:r w:rsidR="00075D79" w:rsidRPr="00D82380">
        <w:t xml:space="preserve">l’opera </w:t>
      </w:r>
      <w:r w:rsidR="00B6067F" w:rsidRPr="00D82380">
        <w:t>maggiore</w:t>
      </w:r>
      <w:r w:rsidR="00075D79" w:rsidRPr="00D82380">
        <w:t xml:space="preserve">, </w:t>
      </w:r>
      <w:r w:rsidR="00B6067F" w:rsidRPr="00D82380">
        <w:t>contribuiscono a formarne il paratesto</w:t>
      </w:r>
      <w:r w:rsidR="00A0550E" w:rsidRPr="00D82380">
        <w:t>, e</w:t>
      </w:r>
      <w:r w:rsidR="00B6067F" w:rsidRPr="00D82380">
        <w:t xml:space="preserve"> assieme agli altri strumenti </w:t>
      </w:r>
      <w:r w:rsidR="0010134F" w:rsidRPr="00D82380">
        <w:t xml:space="preserve">appena </w:t>
      </w:r>
      <w:r w:rsidR="00B6067F" w:rsidRPr="00D82380">
        <w:t xml:space="preserve">menzionati </w:t>
      </w:r>
      <w:r w:rsidR="00912772" w:rsidRPr="00D82380">
        <w:t xml:space="preserve">ne </w:t>
      </w:r>
      <w:r w:rsidR="002013FE" w:rsidRPr="00D82380">
        <w:t>fanno emergere i contenuti salienti</w:t>
      </w:r>
      <w:r w:rsidR="007C567D" w:rsidRPr="00D82380">
        <w:t>,</w:t>
      </w:r>
      <w:r w:rsidR="002013FE" w:rsidRPr="00D82380">
        <w:t xml:space="preserve"> </w:t>
      </w:r>
      <w:r w:rsidR="003C113F" w:rsidRPr="00D82380">
        <w:t>facilitando</w:t>
      </w:r>
      <w:r w:rsidR="00B6067F" w:rsidRPr="00D82380">
        <w:t xml:space="preserve"> la</w:t>
      </w:r>
      <w:r w:rsidR="00075D79" w:rsidRPr="00D82380">
        <w:t xml:space="preserve"> consultazione</w:t>
      </w:r>
      <w:r w:rsidR="00B6067F" w:rsidRPr="00D82380">
        <w:t>.</w:t>
      </w:r>
      <w:r w:rsidR="00F828EB" w:rsidRPr="00D82380">
        <w:rPr>
          <w:rStyle w:val="Rimandonotaapidipagina"/>
        </w:rPr>
        <w:footnoteReference w:id="7"/>
      </w:r>
    </w:p>
    <w:p w14:paraId="0DFF8F1A" w14:textId="56211971" w:rsidR="00D23FFB" w:rsidRPr="00D82380" w:rsidRDefault="00251F46" w:rsidP="00D10E45">
      <w:pPr>
        <w:pStyle w:val="TestoconrientroprimorigoCR"/>
        <w:widowControl w:val="0"/>
      </w:pPr>
      <w:r w:rsidRPr="00D82380">
        <w:t xml:space="preserve">Il </w:t>
      </w:r>
      <w:r w:rsidR="001637A5" w:rsidRPr="00D82380">
        <w:t>ms.</w:t>
      </w:r>
      <w:r w:rsidRPr="00D82380">
        <w:t xml:space="preserve"> Madrid, BNE </w:t>
      </w:r>
      <w:r w:rsidR="009A1233" w:rsidRPr="00D82380">
        <w:t>9218 (=</w:t>
      </w:r>
      <w:r w:rsidR="009A1233" w:rsidRPr="00D82380">
        <w:rPr>
          <w:i/>
        </w:rPr>
        <w:t>B</w:t>
      </w:r>
      <w:r w:rsidR="009A1233" w:rsidRPr="00D82380">
        <w:t>)</w:t>
      </w:r>
      <w:r w:rsidR="003F13D8" w:rsidRPr="00D82380">
        <w:t>,</w:t>
      </w:r>
      <w:r w:rsidR="006B2970" w:rsidRPr="00D82380">
        <w:t xml:space="preserve"> </w:t>
      </w:r>
      <w:r w:rsidR="00866B88" w:rsidRPr="00D82380">
        <w:t xml:space="preserve">leggermente più corposo del precedente sia per </w:t>
      </w:r>
      <w:r w:rsidR="00946AFC" w:rsidRPr="00D82380">
        <w:t xml:space="preserve">dimensioni </w:t>
      </w:r>
      <w:r w:rsidR="00965934" w:rsidRPr="00D82380">
        <w:t>(</w:t>
      </w:r>
      <w:r w:rsidR="00D91B7F" w:rsidRPr="00D82380">
        <w:t>294 x 210 mm</w:t>
      </w:r>
      <w:r w:rsidR="00965934" w:rsidRPr="00D82380">
        <w:t>)</w:t>
      </w:r>
      <w:r w:rsidR="00946AFC" w:rsidRPr="00D82380">
        <w:t xml:space="preserve"> </w:t>
      </w:r>
      <w:r w:rsidR="00866B88" w:rsidRPr="00D82380">
        <w:t>sia</w:t>
      </w:r>
      <w:r w:rsidR="00F3422C" w:rsidRPr="00D82380">
        <w:t xml:space="preserve"> per</w:t>
      </w:r>
      <w:r w:rsidR="00276A2A" w:rsidRPr="00D82380">
        <w:t xml:space="preserve"> </w:t>
      </w:r>
      <w:r w:rsidR="00F3422C" w:rsidRPr="00D82380">
        <w:t xml:space="preserve">consistenza interna (153 ff.) </w:t>
      </w:r>
      <w:r w:rsidR="00276A2A" w:rsidRPr="00D82380">
        <w:t>e più ricco</w:t>
      </w:r>
      <w:r w:rsidR="00D91B7F" w:rsidRPr="00D82380">
        <w:t xml:space="preserve"> sul piano della decorazione (capitali filigranate di vari colori</w:t>
      </w:r>
      <w:r w:rsidR="00276A2A" w:rsidRPr="00D82380">
        <w:t xml:space="preserve"> </w:t>
      </w:r>
      <w:r w:rsidR="00F3422C" w:rsidRPr="00D82380">
        <w:t>nelle prime quaranta carte</w:t>
      </w:r>
      <w:r w:rsidR="00296E65" w:rsidRPr="00D82380">
        <w:t>, oltre alle rubriche in rosso</w:t>
      </w:r>
      <w:r w:rsidR="00276A2A" w:rsidRPr="00D82380">
        <w:t>)</w:t>
      </w:r>
      <w:r w:rsidR="00B973CC" w:rsidRPr="00D82380">
        <w:t xml:space="preserve">, </w:t>
      </w:r>
      <w:r w:rsidR="00946AFC" w:rsidRPr="00D82380">
        <w:t>dovrebbe essere</w:t>
      </w:r>
      <w:r w:rsidR="00965934" w:rsidRPr="00D82380">
        <w:t xml:space="preserve"> </w:t>
      </w:r>
      <w:r w:rsidR="00946AFC" w:rsidRPr="00D82380">
        <w:t xml:space="preserve">di </w:t>
      </w:r>
      <w:r w:rsidR="00D31CDE" w:rsidRPr="00D82380">
        <w:t>qualche decennio successivo</w:t>
      </w:r>
      <w:r w:rsidR="00276A2A" w:rsidRPr="00D82380">
        <w:t xml:space="preserve">. </w:t>
      </w:r>
      <w:r w:rsidR="007805E3" w:rsidRPr="00D82380">
        <w:t>I</w:t>
      </w:r>
      <w:r w:rsidR="00D31CDE" w:rsidRPr="00D82380">
        <w:t xml:space="preserve"> </w:t>
      </w:r>
      <w:r w:rsidR="00C22941" w:rsidRPr="00D82380">
        <w:t xml:space="preserve">47 </w:t>
      </w:r>
      <w:r w:rsidR="00D31CDE" w:rsidRPr="00D82380">
        <w:rPr>
          <w:i/>
        </w:rPr>
        <w:t>Dichos</w:t>
      </w:r>
      <w:r w:rsidR="00C22941" w:rsidRPr="00D82380">
        <w:t xml:space="preserve"> </w:t>
      </w:r>
      <w:r w:rsidR="00296E65" w:rsidRPr="00D82380">
        <w:t xml:space="preserve">qui </w:t>
      </w:r>
      <w:r w:rsidR="00C22941" w:rsidRPr="00D82380">
        <w:t>conservati</w:t>
      </w:r>
      <w:r w:rsidR="00D31CDE" w:rsidRPr="00D82380">
        <w:t xml:space="preserve"> </w:t>
      </w:r>
      <w:r w:rsidR="00C22941" w:rsidRPr="00D82380">
        <w:t>formano</w:t>
      </w:r>
      <w:r w:rsidR="00D31CDE" w:rsidRPr="00D82380">
        <w:t xml:space="preserve"> un’entità autonoma</w:t>
      </w:r>
      <w:r w:rsidR="0084397B" w:rsidRPr="00D82380">
        <w:t xml:space="preserve"> (ff. 152r-153v)</w:t>
      </w:r>
      <w:r w:rsidR="00D31CDE" w:rsidRPr="00D82380">
        <w:t xml:space="preserve">, </w:t>
      </w:r>
      <w:r w:rsidR="00296E65" w:rsidRPr="00D82380">
        <w:t>priva</w:t>
      </w:r>
      <w:r w:rsidR="00D31CDE" w:rsidRPr="00D82380">
        <w:t xml:space="preserve"> di relazioni apparenti con l’opera che </w:t>
      </w:r>
      <w:r w:rsidR="00DF15B7" w:rsidRPr="00D82380">
        <w:t>seguono</w:t>
      </w:r>
      <w:r w:rsidR="00A55A43" w:rsidRPr="00D82380">
        <w:t xml:space="preserve">, </w:t>
      </w:r>
      <w:r w:rsidR="00E81F91" w:rsidRPr="00D82380">
        <w:t>l’</w:t>
      </w:r>
      <w:r w:rsidR="00E81F91" w:rsidRPr="00D82380">
        <w:rPr>
          <w:i/>
        </w:rPr>
        <w:t>Embajada a Tamorl</w:t>
      </w:r>
      <w:r w:rsidR="00DF15B7" w:rsidRPr="00D82380">
        <w:rPr>
          <w:i/>
        </w:rPr>
        <w:t>á</w:t>
      </w:r>
      <w:r w:rsidR="00E81F91" w:rsidRPr="00D82380">
        <w:rPr>
          <w:i/>
        </w:rPr>
        <w:t>n</w:t>
      </w:r>
      <w:r w:rsidR="00E81F91" w:rsidRPr="00D82380">
        <w:t xml:space="preserve"> di Ruy González de Clavijo</w:t>
      </w:r>
      <w:r w:rsidR="003E76FF" w:rsidRPr="00D82380">
        <w:t xml:space="preserve"> (ff. 1</w:t>
      </w:r>
      <w:r w:rsidR="00725940" w:rsidRPr="00D82380">
        <w:t>r</w:t>
      </w:r>
      <w:r w:rsidR="003E76FF" w:rsidRPr="00D82380">
        <w:t>-151v)</w:t>
      </w:r>
      <w:r w:rsidR="00606AA7" w:rsidRPr="00D82380">
        <w:t>;</w:t>
      </w:r>
      <w:r w:rsidR="00A55A43" w:rsidRPr="00D82380">
        <w:t xml:space="preserve"> </w:t>
      </w:r>
      <w:r w:rsidR="00026D69" w:rsidRPr="00D82380">
        <w:t>inoltre</w:t>
      </w:r>
      <w:r w:rsidR="003E76FF" w:rsidRPr="00D82380">
        <w:t>,</w:t>
      </w:r>
      <w:r w:rsidR="00A55A43" w:rsidRPr="00D82380">
        <w:t xml:space="preserve"> </w:t>
      </w:r>
      <w:r w:rsidR="00026D69" w:rsidRPr="00D82380">
        <w:t>come si può dedurre dal titolo che ricevono</w:t>
      </w:r>
      <w:r w:rsidR="003E76FF" w:rsidRPr="00D82380">
        <w:t xml:space="preserve"> («Dichos de Catón»), essi </w:t>
      </w:r>
      <w:r w:rsidR="00DF15B7" w:rsidRPr="00D82380">
        <w:t xml:space="preserve">vennero confusi con </w:t>
      </w:r>
      <w:r w:rsidR="00606AA7" w:rsidRPr="00D82380">
        <w:t xml:space="preserve">i </w:t>
      </w:r>
      <w:r w:rsidR="00606AA7" w:rsidRPr="00D82380">
        <w:rPr>
          <w:i/>
        </w:rPr>
        <w:t>Disticha Catonis</w:t>
      </w:r>
      <w:r w:rsidR="00DF15B7" w:rsidRPr="00D82380">
        <w:t xml:space="preserve">, </w:t>
      </w:r>
      <w:r w:rsidR="00A023C2" w:rsidRPr="00D82380">
        <w:t>presumibilmente</w:t>
      </w:r>
      <w:r w:rsidR="00DF15B7" w:rsidRPr="00D82380">
        <w:t xml:space="preserve"> in seguito a una circolazione in forma adespota e anepigrafa;</w:t>
      </w:r>
      <w:r w:rsidR="0066063B" w:rsidRPr="00D82380">
        <w:rPr>
          <w:rStyle w:val="Rimandonotaapidipagina"/>
        </w:rPr>
        <w:footnoteReference w:id="8"/>
      </w:r>
      <w:r w:rsidR="00DF15B7" w:rsidRPr="00D82380">
        <w:t xml:space="preserve"> sicuramente </w:t>
      </w:r>
      <w:r w:rsidR="009C7E23" w:rsidRPr="00D82380">
        <w:t>adespote</w:t>
      </w:r>
      <w:r w:rsidR="00DF15B7" w:rsidRPr="00D82380">
        <w:t xml:space="preserve"> sono qui le</w:t>
      </w:r>
      <w:r w:rsidR="009C7E23" w:rsidRPr="00D82380">
        <w:t xml:space="preserve"> singole</w:t>
      </w:r>
      <w:r w:rsidR="00DF15B7" w:rsidRPr="00D82380">
        <w:t xml:space="preserve"> sentenze, prive</w:t>
      </w:r>
      <w:r w:rsidR="00EC4A0A" w:rsidRPr="00D82380">
        <w:t xml:space="preserve"> di</w:t>
      </w:r>
      <w:r w:rsidR="00DF15B7" w:rsidRPr="00D82380">
        <w:t xml:space="preserve"> ogni </w:t>
      </w:r>
      <w:r w:rsidR="00EC4A0A" w:rsidRPr="00D82380">
        <w:t>attribuzione</w:t>
      </w:r>
      <w:r w:rsidR="007A01B5" w:rsidRPr="00D82380">
        <w:t xml:space="preserve"> alle figure </w:t>
      </w:r>
      <w:r w:rsidR="00DF15B7" w:rsidRPr="00D82380">
        <w:t>del mito</w:t>
      </w:r>
      <w:r w:rsidR="00B922BC" w:rsidRPr="00D82380">
        <w:t>.</w:t>
      </w:r>
    </w:p>
    <w:p w14:paraId="016E5B77" w14:textId="37568967" w:rsidR="000B3360" w:rsidRPr="00D82380" w:rsidRDefault="008663EF" w:rsidP="00D40BAA">
      <w:pPr>
        <w:pStyle w:val="TestoconrientroprimorigoCR"/>
        <w:widowControl w:val="0"/>
      </w:pPr>
      <w:r w:rsidRPr="00D82380">
        <w:t>I</w:t>
      </w:r>
      <w:r w:rsidR="006663F3" w:rsidRPr="00D82380">
        <w:t>nfine</w:t>
      </w:r>
      <w:r w:rsidRPr="00D82380">
        <w:t xml:space="preserve"> abbiamo</w:t>
      </w:r>
      <w:r w:rsidR="006663F3" w:rsidRPr="00D82380">
        <w:t xml:space="preserve"> </w:t>
      </w:r>
      <w:r w:rsidR="009B2B49" w:rsidRPr="00D82380">
        <w:t>il</w:t>
      </w:r>
      <w:r w:rsidR="00E50158" w:rsidRPr="00D82380">
        <w:t xml:space="preserve"> ms.</w:t>
      </w:r>
      <w:r w:rsidR="001637A5" w:rsidRPr="00D82380">
        <w:t xml:space="preserve"> Madrid, Real Academia de la Historia</w:t>
      </w:r>
      <w:r w:rsidR="00E50158" w:rsidRPr="00D82380">
        <w:t xml:space="preserve"> San </w:t>
      </w:r>
      <w:r w:rsidR="00E50158" w:rsidRPr="00D82380">
        <w:lastRenderedPageBreak/>
        <w:t xml:space="preserve">Román </w:t>
      </w:r>
      <w:r w:rsidR="001637A5" w:rsidRPr="00D82380">
        <w:t>39 (=</w:t>
      </w:r>
      <w:r w:rsidR="001637A5" w:rsidRPr="00D82380">
        <w:rPr>
          <w:i/>
        </w:rPr>
        <w:t>C</w:t>
      </w:r>
      <w:r w:rsidR="001637A5" w:rsidRPr="00D82380">
        <w:t>)</w:t>
      </w:r>
      <w:r w:rsidR="006663F3" w:rsidRPr="00D82380">
        <w:t>;</w:t>
      </w:r>
      <w:r w:rsidR="009B2B49" w:rsidRPr="00D82380">
        <w:t xml:space="preserve"> di </w:t>
      </w:r>
      <w:r w:rsidR="00B56A98" w:rsidRPr="00D82380">
        <w:t>dimen</w:t>
      </w:r>
      <w:r w:rsidR="0023427B" w:rsidRPr="00D82380">
        <w:t xml:space="preserve">sioni </w:t>
      </w:r>
      <w:r w:rsidR="009B2B49" w:rsidRPr="00D82380">
        <w:t xml:space="preserve">maggiori </w:t>
      </w:r>
      <w:r w:rsidR="0023427B" w:rsidRPr="00D82380">
        <w:t xml:space="preserve">del codice </w:t>
      </w:r>
      <w:r w:rsidR="0023427B" w:rsidRPr="00D82380">
        <w:rPr>
          <w:i/>
        </w:rPr>
        <w:t>B</w:t>
      </w:r>
      <w:r w:rsidR="009B2B49" w:rsidRPr="00D82380">
        <w:t xml:space="preserve"> (290 x 227 mm)</w:t>
      </w:r>
      <w:r w:rsidR="004C232D" w:rsidRPr="00D82380">
        <w:t xml:space="preserve">, </w:t>
      </w:r>
      <w:r w:rsidR="00573F6E" w:rsidRPr="00D82380">
        <w:t>e</w:t>
      </w:r>
      <w:r w:rsidR="009B2B49" w:rsidRPr="00D82380">
        <w:t xml:space="preserve"> di poco inferiore per numero d</w:t>
      </w:r>
      <w:r w:rsidR="00573F6E" w:rsidRPr="00D82380">
        <w:t>i fogli (141)</w:t>
      </w:r>
      <w:r w:rsidR="006663F3" w:rsidRPr="00D82380">
        <w:t>,</w:t>
      </w:r>
      <w:r w:rsidR="00573F6E" w:rsidRPr="00D82380">
        <w:t xml:space="preserve"> </w:t>
      </w:r>
      <w:r w:rsidR="006663F3" w:rsidRPr="00D82380">
        <w:t>questo</w:t>
      </w:r>
      <w:r w:rsidR="0068294B" w:rsidRPr="00D82380">
        <w:t xml:space="preserve"> codice fattizio riunisce </w:t>
      </w:r>
      <w:r w:rsidR="00A24A82" w:rsidRPr="00D82380">
        <w:t>numerose</w:t>
      </w:r>
      <w:r w:rsidR="0068294B" w:rsidRPr="00D82380">
        <w:t xml:space="preserve"> traduzioni castigliane di ope</w:t>
      </w:r>
      <w:r w:rsidR="00CF3FE0" w:rsidRPr="00D82380">
        <w:t xml:space="preserve">re di classici latini </w:t>
      </w:r>
      <w:r w:rsidR="0009594F" w:rsidRPr="00D82380">
        <w:t xml:space="preserve">(Cicerone) </w:t>
      </w:r>
      <w:r w:rsidR="00CF3FE0" w:rsidRPr="00D82380">
        <w:t>o di umanisti</w:t>
      </w:r>
      <w:r w:rsidR="006663F3" w:rsidRPr="00D82380">
        <w:t xml:space="preserve">, da </w:t>
      </w:r>
      <w:r w:rsidR="0009594F" w:rsidRPr="00D82380">
        <w:t>Pier</w:t>
      </w:r>
      <w:r w:rsidR="00CF3FE0" w:rsidRPr="00D82380">
        <w:t xml:space="preserve"> </w:t>
      </w:r>
      <w:r w:rsidR="0009594F" w:rsidRPr="00D82380">
        <w:t>Candido Decembrio a Leonardo Bruni</w:t>
      </w:r>
      <w:r w:rsidR="00A24A82" w:rsidRPr="00D82380">
        <w:t xml:space="preserve">, al cardinale Bessarione e </w:t>
      </w:r>
      <w:r w:rsidR="0009594F" w:rsidRPr="00D82380">
        <w:t>a Walter Burley.</w:t>
      </w:r>
      <w:r w:rsidR="0009594F" w:rsidRPr="00D82380">
        <w:rPr>
          <w:rStyle w:val="Rimandonotaapidipagina"/>
        </w:rPr>
        <w:footnoteReference w:id="9"/>
      </w:r>
      <w:r w:rsidR="0009594F" w:rsidRPr="00D82380">
        <w:t xml:space="preserve"> </w:t>
      </w:r>
      <w:r w:rsidR="00D40BAA" w:rsidRPr="00D82380">
        <w:t xml:space="preserve">L’aggregazione dei fogli </w:t>
      </w:r>
      <w:r w:rsidR="009B0AF0" w:rsidRPr="00D82380">
        <w:t xml:space="preserve">vi </w:t>
      </w:r>
      <w:r w:rsidR="00D40BAA" w:rsidRPr="00D82380">
        <w:t xml:space="preserve">ha prodotto </w:t>
      </w:r>
      <w:r w:rsidR="009B0AF0" w:rsidRPr="00D82380">
        <w:t>alcune</w:t>
      </w:r>
      <w:r w:rsidR="00D40BAA" w:rsidRPr="00D82380">
        <w:t xml:space="preserve"> dislocazioni, in particolare nell’ultima sezione, che ospita la piccola silloge intitolata</w:t>
      </w:r>
      <w:r w:rsidR="00D40BAA" w:rsidRPr="00D82380">
        <w:rPr>
          <w:i/>
          <w:iCs/>
        </w:rPr>
        <w:t xml:space="preserve"> </w:t>
      </w:r>
      <w:r w:rsidR="00E50158" w:rsidRPr="00D82380">
        <w:rPr>
          <w:i/>
          <w:iCs/>
        </w:rPr>
        <w:t>Dichos e castigos de sabios</w:t>
      </w:r>
      <w:r w:rsidR="00D40BAA" w:rsidRPr="00D82380">
        <w:rPr>
          <w:iCs/>
        </w:rPr>
        <w:t>,</w:t>
      </w:r>
      <w:r w:rsidR="00E50158" w:rsidRPr="00D82380">
        <w:rPr>
          <w:i/>
          <w:iCs/>
        </w:rPr>
        <w:t xml:space="preserve"> </w:t>
      </w:r>
      <w:r w:rsidR="00E50158" w:rsidRPr="00D82380">
        <w:t>edita</w:t>
      </w:r>
      <w:r w:rsidR="00D40BAA" w:rsidRPr="00D82380">
        <w:t xml:space="preserve"> e studiata di recente</w:t>
      </w:r>
      <w:r w:rsidR="00E50158" w:rsidRPr="00D82380">
        <w:t xml:space="preserve"> da Marta Haro</w:t>
      </w:r>
      <w:r w:rsidR="00D40BAA" w:rsidRPr="00D82380">
        <w:t xml:space="preserve"> (2013, 2015)</w:t>
      </w:r>
      <w:r w:rsidR="0002130F" w:rsidRPr="00D82380">
        <w:t xml:space="preserve">, che ne ha messo in luce i debiti nei confronti dei </w:t>
      </w:r>
      <w:r w:rsidR="0002130F" w:rsidRPr="00D82380">
        <w:rPr>
          <w:i/>
        </w:rPr>
        <w:t>Bocados de oro</w:t>
      </w:r>
      <w:r w:rsidR="0002130F" w:rsidRPr="00D82380">
        <w:t xml:space="preserve">, </w:t>
      </w:r>
      <w:r w:rsidR="00DE3869" w:rsidRPr="00D82380">
        <w:t xml:space="preserve">del </w:t>
      </w:r>
      <w:r w:rsidR="00DE3869" w:rsidRPr="00D82380">
        <w:rPr>
          <w:i/>
        </w:rPr>
        <w:t>Libro de buenos proverbios</w:t>
      </w:r>
      <w:r w:rsidR="00DE3869" w:rsidRPr="00D82380">
        <w:t xml:space="preserve"> e del </w:t>
      </w:r>
      <w:r w:rsidR="00DE3869" w:rsidRPr="00D82380">
        <w:rPr>
          <w:i/>
        </w:rPr>
        <w:t>Libro de los treinta y cuatro sabios</w:t>
      </w:r>
      <w:r w:rsidR="00E50158" w:rsidRPr="00D82380">
        <w:t xml:space="preserve">; </w:t>
      </w:r>
      <w:r w:rsidR="00EF157E" w:rsidRPr="00D82380">
        <w:t>proprio</w:t>
      </w:r>
      <w:r w:rsidR="00D40BAA" w:rsidRPr="00D82380">
        <w:t xml:space="preserve"> all’interno di </w:t>
      </w:r>
      <w:r w:rsidR="00EF157E" w:rsidRPr="00D82380">
        <w:t>queste carte</w:t>
      </w:r>
      <w:r w:rsidR="00D40BAA" w:rsidRPr="00D82380">
        <w:t xml:space="preserve"> </w:t>
      </w:r>
      <w:r w:rsidRPr="00D82380">
        <w:t>è stato</w:t>
      </w:r>
      <w:r w:rsidR="00D40BAA" w:rsidRPr="00D82380">
        <w:t xml:space="preserve"> collocato per errore il </w:t>
      </w:r>
      <w:r w:rsidRPr="00D82380">
        <w:t>f. 137, contenente i</w:t>
      </w:r>
      <w:r w:rsidR="00D40BAA" w:rsidRPr="00D82380">
        <w:t xml:space="preserve"> </w:t>
      </w:r>
      <w:r w:rsidR="00D40BAA" w:rsidRPr="00D82380">
        <w:rPr>
          <w:i/>
        </w:rPr>
        <w:t>Dichos de Leomarte</w:t>
      </w:r>
      <w:r w:rsidR="00EF157E" w:rsidRPr="00D82380">
        <w:t>. Essi vi si presentano</w:t>
      </w:r>
      <w:r w:rsidR="009B0AF0" w:rsidRPr="00D82380">
        <w:t xml:space="preserve"> nella </w:t>
      </w:r>
      <w:r w:rsidR="00E215BF" w:rsidRPr="00D82380">
        <w:t>forma più estesa</w:t>
      </w:r>
      <w:r w:rsidR="009B0AF0" w:rsidRPr="00D82380">
        <w:t xml:space="preserve"> (63</w:t>
      </w:r>
      <w:r w:rsidR="00BF1C9D" w:rsidRPr="00D82380">
        <w:t xml:space="preserve"> unità</w:t>
      </w:r>
      <w:r w:rsidR="009B0AF0" w:rsidRPr="00D82380">
        <w:t>)</w:t>
      </w:r>
      <w:r w:rsidR="00122EF9" w:rsidRPr="00D82380">
        <w:t>, completa di</w:t>
      </w:r>
      <w:r w:rsidR="00B72256" w:rsidRPr="00D82380">
        <w:t xml:space="preserve"> titolo e</w:t>
      </w:r>
      <w:r w:rsidR="00EA7E3E" w:rsidRPr="00D82380">
        <w:t xml:space="preserve"> di partizioni interne</w:t>
      </w:r>
      <w:r w:rsidR="005B560F" w:rsidRPr="00D82380">
        <w:t xml:space="preserve"> intestate </w:t>
      </w:r>
      <w:r w:rsidR="00BF1C9D" w:rsidRPr="00D82380">
        <w:t>ai diversi personaggi</w:t>
      </w:r>
      <w:r w:rsidR="00331588" w:rsidRPr="00D82380">
        <w:t>,</w:t>
      </w:r>
      <w:r w:rsidR="00EA7E3E" w:rsidRPr="00D82380">
        <w:t xml:space="preserve"> </w:t>
      </w:r>
      <w:r w:rsidR="00B73BED" w:rsidRPr="00D82380">
        <w:t>a partire da</w:t>
      </w:r>
      <w:r w:rsidR="005B560F" w:rsidRPr="00D82380">
        <w:t xml:space="preserve"> </w:t>
      </w:r>
      <w:r w:rsidR="00B73BED" w:rsidRPr="00D82380">
        <w:t>Giove (</w:t>
      </w:r>
      <w:r w:rsidR="00B73BED" w:rsidRPr="00D82380">
        <w:rPr>
          <w:i/>
        </w:rPr>
        <w:t>Iupiter</w:t>
      </w:r>
      <w:r w:rsidR="00B73BED" w:rsidRPr="00D82380">
        <w:t>)</w:t>
      </w:r>
      <w:r w:rsidR="00A27532" w:rsidRPr="00D82380">
        <w:t>, offrendo cosí un utile supplemento alle sentenze</w:t>
      </w:r>
      <w:r w:rsidR="00BF1C9D" w:rsidRPr="00D82380">
        <w:t xml:space="preserve"> delle carte circostanti,</w:t>
      </w:r>
      <w:r w:rsidR="00A27532" w:rsidRPr="00D82380">
        <w:t xml:space="preserve"> tratte </w:t>
      </w:r>
      <w:r w:rsidR="00C340B3" w:rsidRPr="00D82380">
        <w:t xml:space="preserve">da alcune </w:t>
      </w:r>
      <w:r w:rsidR="00A27532" w:rsidRPr="00D82380">
        <w:t>d</w:t>
      </w:r>
      <w:r w:rsidR="00C340B3" w:rsidRPr="00D82380">
        <w:t>e</w:t>
      </w:r>
      <w:r w:rsidR="00A27532" w:rsidRPr="00D82380">
        <w:t>lle più celebri raccolte castigliane</w:t>
      </w:r>
      <w:r w:rsidR="00457D6F" w:rsidRPr="00D82380">
        <w:t>.</w:t>
      </w:r>
    </w:p>
    <w:p w14:paraId="3D0AE1C7" w14:textId="0BF85EAE" w:rsidR="00E50158" w:rsidRPr="00D82380" w:rsidRDefault="00AF7441" w:rsidP="00866418">
      <w:pPr>
        <w:pStyle w:val="TestoconrientroprimorigoCR"/>
        <w:widowControl w:val="0"/>
        <w:rPr>
          <w:iCs/>
        </w:rPr>
      </w:pPr>
      <w:r w:rsidRPr="00D82380">
        <w:t xml:space="preserve">Prima di procedere </w:t>
      </w:r>
      <w:r w:rsidR="0084170B" w:rsidRPr="00D82380">
        <w:t>al riesame</w:t>
      </w:r>
      <w:r w:rsidR="00C057B2" w:rsidRPr="00D82380">
        <w:t xml:space="preserve"> </w:t>
      </w:r>
      <w:r w:rsidRPr="00D82380">
        <w:t xml:space="preserve">dei </w:t>
      </w:r>
      <w:r w:rsidRPr="00D82380">
        <w:rPr>
          <w:i/>
        </w:rPr>
        <w:t>Dichos</w:t>
      </w:r>
      <w:r w:rsidR="00FC21AA" w:rsidRPr="00D82380">
        <w:t xml:space="preserve"> va</w:t>
      </w:r>
      <w:r w:rsidRPr="00D82380">
        <w:t xml:space="preserve"> </w:t>
      </w:r>
      <w:r w:rsidR="005709FE" w:rsidRPr="00D82380">
        <w:t>rimarcato</w:t>
      </w:r>
      <w:r w:rsidRPr="00D82380">
        <w:t xml:space="preserve"> </w:t>
      </w:r>
      <w:r w:rsidR="009D7040" w:rsidRPr="00D82380">
        <w:t xml:space="preserve">almeno </w:t>
      </w:r>
      <w:r w:rsidR="00FC21AA" w:rsidRPr="00D82380">
        <w:t>un fatto preliminare</w:t>
      </w:r>
      <w:r w:rsidRPr="00D82380">
        <w:t xml:space="preserve">: nonostante </w:t>
      </w:r>
      <w:r w:rsidR="00FC21AA" w:rsidRPr="00D82380">
        <w:t xml:space="preserve">che </w:t>
      </w:r>
      <w:r w:rsidRPr="00D82380">
        <w:t xml:space="preserve">gli accidenti della tradizione abbiano </w:t>
      </w:r>
      <w:r w:rsidR="009D7040" w:rsidRPr="00D82380">
        <w:t>scorciato la serie dei d</w:t>
      </w:r>
      <w:r w:rsidR="00383BFC" w:rsidRPr="00D82380">
        <w:t xml:space="preserve">etti </w:t>
      </w:r>
      <w:r w:rsidR="000D4C2C" w:rsidRPr="00D82380">
        <w:t>in due testimoni su tre, l’</w:t>
      </w:r>
      <w:r w:rsidR="00383BFC" w:rsidRPr="00D82380">
        <w:t>ordinamento</w:t>
      </w:r>
      <w:r w:rsidR="000D4C2C" w:rsidRPr="00D82380">
        <w:t xml:space="preserve"> interno</w:t>
      </w:r>
      <w:r w:rsidRPr="00D82380">
        <w:t xml:space="preserve"> </w:t>
      </w:r>
      <w:r w:rsidR="006C0EAC" w:rsidRPr="00D82380">
        <w:t>è rimasto</w:t>
      </w:r>
      <w:r w:rsidRPr="00D82380">
        <w:t xml:space="preserve"> assolutamente stabile</w:t>
      </w:r>
      <w:r w:rsidR="006C0EAC" w:rsidRPr="00D82380">
        <w:t xml:space="preserve"> nel tempo</w:t>
      </w:r>
      <w:r w:rsidR="00FC21AA" w:rsidRPr="00D82380">
        <w:t xml:space="preserve">, il che </w:t>
      </w:r>
      <w:r w:rsidR="009D7040" w:rsidRPr="00D82380">
        <w:t>porta a escludere l</w:t>
      </w:r>
      <w:r w:rsidR="007C1B43" w:rsidRPr="00D82380">
        <w:t>a possibilità</w:t>
      </w:r>
      <w:r w:rsidR="009D7040" w:rsidRPr="00D82380">
        <w:t xml:space="preserve"> di </w:t>
      </w:r>
      <w:r w:rsidR="00383BFC" w:rsidRPr="00D82380">
        <w:t>processi di</w:t>
      </w:r>
      <w:r w:rsidR="009D7040" w:rsidRPr="00D82380">
        <w:t xml:space="preserve"> selezione i</w:t>
      </w:r>
      <w:r w:rsidR="002B1B9B" w:rsidRPr="00D82380">
        <w:t>ndipendent</w:t>
      </w:r>
      <w:r w:rsidR="00383BFC" w:rsidRPr="00D82380">
        <w:t>i</w:t>
      </w:r>
      <w:r w:rsidR="002B1B9B" w:rsidRPr="00D82380">
        <w:t xml:space="preserve">, tanto più che, come avremo modo di </w:t>
      </w:r>
      <w:r w:rsidR="00383BFC" w:rsidRPr="00D82380">
        <w:t>vedere, le modalità di acquisizione</w:t>
      </w:r>
      <w:r w:rsidR="002B1B9B" w:rsidRPr="00D82380">
        <w:t xml:space="preserve"> e di aggregazione risultano le stesse tanto nella parte condivisa da tutti i </w:t>
      </w:r>
      <w:r w:rsidR="00383BFC" w:rsidRPr="00D82380">
        <w:t>manoscritti</w:t>
      </w:r>
      <w:r w:rsidR="002B1B9B" w:rsidRPr="00D82380">
        <w:t xml:space="preserve"> quanto nelle sezioni meno fortunate</w:t>
      </w:r>
      <w:r w:rsidRPr="00D82380">
        <w:t>.</w:t>
      </w:r>
      <w:r w:rsidR="006037A5" w:rsidRPr="00D82380">
        <w:t xml:space="preserve"> </w:t>
      </w:r>
      <w:r w:rsidR="009D7040" w:rsidRPr="00D82380">
        <w:t xml:space="preserve"> </w:t>
      </w:r>
    </w:p>
    <w:p w14:paraId="65845367" w14:textId="77777777" w:rsidR="00E50158" w:rsidRPr="00D82380" w:rsidRDefault="00E50158" w:rsidP="004D27DD">
      <w:pPr>
        <w:pStyle w:val="Corpo"/>
        <w:widowControl w:val="0"/>
        <w:jc w:val="both"/>
        <w:rPr>
          <w:rFonts w:ascii="Garamond" w:eastAsia="Garamond" w:hAnsi="Garamond" w:cs="Garamond"/>
          <w:sz w:val="24"/>
          <w:szCs w:val="24"/>
        </w:rPr>
      </w:pPr>
    </w:p>
    <w:p w14:paraId="6CCECCAB" w14:textId="77777777" w:rsidR="006B188C" w:rsidRPr="00D82380" w:rsidRDefault="006B188C" w:rsidP="004D27DD">
      <w:pPr>
        <w:pStyle w:val="Corpo"/>
        <w:widowControl w:val="0"/>
        <w:jc w:val="both"/>
        <w:rPr>
          <w:rFonts w:ascii="Garamond" w:eastAsia="Garamond" w:hAnsi="Garamond" w:cs="Garamond"/>
          <w:sz w:val="24"/>
          <w:szCs w:val="24"/>
        </w:rPr>
      </w:pPr>
    </w:p>
    <w:p w14:paraId="450ED37D" w14:textId="5D74CB3E" w:rsidR="00E50158" w:rsidRPr="00D82380" w:rsidRDefault="00AD1DFF" w:rsidP="004D27DD">
      <w:pPr>
        <w:pStyle w:val="TitoloparagrafoCR"/>
        <w:keepNext w:val="0"/>
        <w:keepLines w:val="0"/>
        <w:widowControl w:val="0"/>
        <w:rPr>
          <w:rFonts w:eastAsia="Garamond" w:cs="Garamond"/>
        </w:rPr>
      </w:pPr>
      <w:r w:rsidRPr="00D82380">
        <w:t>4</w:t>
      </w:r>
      <w:r w:rsidR="00E50158" w:rsidRPr="00D82380">
        <w:t xml:space="preserve">. </w:t>
      </w:r>
      <w:r w:rsidR="00D227F1" w:rsidRPr="00D82380">
        <w:t xml:space="preserve">Dalle </w:t>
      </w:r>
      <w:r w:rsidR="00D227F1" w:rsidRPr="00D82380">
        <w:rPr>
          <w:i/>
        </w:rPr>
        <w:t>Sumas</w:t>
      </w:r>
      <w:r w:rsidR="00D227F1" w:rsidRPr="00D82380">
        <w:t xml:space="preserve"> ai </w:t>
      </w:r>
      <w:r w:rsidR="00D227F1" w:rsidRPr="00D82380">
        <w:rPr>
          <w:i/>
        </w:rPr>
        <w:t>Dichos</w:t>
      </w:r>
      <w:r w:rsidR="00E646E5" w:rsidRPr="00D82380">
        <w:t xml:space="preserve"> </w:t>
      </w:r>
    </w:p>
    <w:p w14:paraId="5A1678ED" w14:textId="77777777" w:rsidR="00E277CC" w:rsidRPr="00D82380" w:rsidRDefault="00E277CC" w:rsidP="004D27DD">
      <w:pPr>
        <w:pStyle w:val="TestosenzarientroCR"/>
        <w:widowControl w:val="0"/>
      </w:pPr>
    </w:p>
    <w:p w14:paraId="62330F9B" w14:textId="0D25AD0E" w:rsidR="00022CFF" w:rsidRPr="00D82380" w:rsidRDefault="00AF7DD8" w:rsidP="004D27DD">
      <w:pPr>
        <w:pStyle w:val="TestosenzarientroCR"/>
        <w:widowControl w:val="0"/>
      </w:pPr>
      <w:r w:rsidRPr="00D82380">
        <w:t xml:space="preserve">Come ho già accennato, tutte e tre le copie dei </w:t>
      </w:r>
      <w:r w:rsidRPr="00D82380">
        <w:rPr>
          <w:i/>
        </w:rPr>
        <w:t>Dichos</w:t>
      </w:r>
      <w:r w:rsidRPr="00D82380">
        <w:t xml:space="preserve"> sono state edite in passato, rispettivamente da Rey (</w:t>
      </w:r>
      <w:r w:rsidRPr="00D82380">
        <w:rPr>
          <w:i/>
        </w:rPr>
        <w:t>A</w:t>
      </w:r>
      <w:r w:rsidRPr="00D82380">
        <w:t xml:space="preserve">), </w:t>
      </w:r>
      <w:r w:rsidR="00550E61" w:rsidRPr="00D82380">
        <w:t xml:space="preserve"> </w:t>
      </w:r>
      <w:r w:rsidR="003917A9" w:rsidRPr="00D82380">
        <w:t>López Estrada (B) e García (</w:t>
      </w:r>
      <w:r w:rsidR="003917A9" w:rsidRPr="00D82380">
        <w:rPr>
          <w:i/>
        </w:rPr>
        <w:t>C</w:t>
      </w:r>
      <w:r w:rsidR="003917A9" w:rsidRPr="00D82380">
        <w:t xml:space="preserve">), ma solo l’ultimo ha segnalato le varianti degli altri testimoni; nessuno, a quanto mi risulta, ha coinvolto nella collazione i passi delle </w:t>
      </w:r>
      <w:r w:rsidR="003917A9" w:rsidRPr="00D82380">
        <w:rPr>
          <w:i/>
        </w:rPr>
        <w:t>Sumas</w:t>
      </w:r>
      <w:r w:rsidR="003917A9" w:rsidRPr="00D82380">
        <w:t xml:space="preserve"> da cui le massime hanno preso origine. Nelle pagine</w:t>
      </w:r>
      <w:r w:rsidR="00550E61" w:rsidRPr="00D82380">
        <w:t xml:space="preserve"> che seguono</w:t>
      </w:r>
      <w:r w:rsidR="003917A9" w:rsidRPr="00D82380">
        <w:t xml:space="preserve">, pur mantenendo per necessità il ms. </w:t>
      </w:r>
      <w:r w:rsidR="003917A9" w:rsidRPr="00D82380">
        <w:rPr>
          <w:i/>
        </w:rPr>
        <w:t>C</w:t>
      </w:r>
      <w:r w:rsidR="003917A9" w:rsidRPr="00D82380">
        <w:t xml:space="preserve"> come testimone base,</w:t>
      </w:r>
      <w:r w:rsidR="00550E61" w:rsidRPr="00D82380">
        <w:t xml:space="preserve"> </w:t>
      </w:r>
      <w:r w:rsidR="003917A9" w:rsidRPr="00D82380">
        <w:t>vorrei tentare proprio questa strada, confidando che essa permetta di avvicinarsi maggiormente alla veste originale</w:t>
      </w:r>
      <w:r w:rsidR="00E975DD" w:rsidRPr="00D82380">
        <w:t xml:space="preserve"> </w:t>
      </w:r>
      <w:r w:rsidR="003917A9" w:rsidRPr="00D82380">
        <w:t xml:space="preserve">dei detti, </w:t>
      </w:r>
      <w:r w:rsidR="0072323C" w:rsidRPr="00D82380">
        <w:t>pur</w:t>
      </w:r>
      <w:r w:rsidR="003917A9" w:rsidRPr="00D82380">
        <w:t xml:space="preserve"> in assenza di elementi </w:t>
      </w:r>
      <w:r w:rsidR="00186419" w:rsidRPr="00D82380">
        <w:t>utili</w:t>
      </w:r>
      <w:r w:rsidR="003917A9" w:rsidRPr="00D82380">
        <w:t xml:space="preserve"> </w:t>
      </w:r>
      <w:r w:rsidR="00186419" w:rsidRPr="00D82380">
        <w:t>a</w:t>
      </w:r>
      <w:r w:rsidR="003917A9" w:rsidRPr="00D82380">
        <w:t xml:space="preserve"> definire uno stemma.</w:t>
      </w:r>
      <w:r w:rsidR="00E975DD" w:rsidRPr="00D82380">
        <w:t xml:space="preserve"> </w:t>
      </w:r>
      <w:r w:rsidR="00186419" w:rsidRPr="00D82380">
        <w:t>Il</w:t>
      </w:r>
      <w:r w:rsidR="00184B45" w:rsidRPr="00D82380">
        <w:t xml:space="preserve"> </w:t>
      </w:r>
      <w:r w:rsidR="00417E56" w:rsidRPr="00D82380">
        <w:t>riscontro</w:t>
      </w:r>
      <w:r w:rsidR="00ED3D22" w:rsidRPr="00D82380">
        <w:t xml:space="preserve"> con la fonte </w:t>
      </w:r>
      <w:r w:rsidR="00184B45" w:rsidRPr="00D82380">
        <w:t xml:space="preserve">permetterà </w:t>
      </w:r>
      <w:r w:rsidR="00417E56" w:rsidRPr="00D82380">
        <w:t>anche</w:t>
      </w:r>
      <w:r w:rsidR="00184B45" w:rsidRPr="00D82380">
        <w:t xml:space="preserve"> di osservare quali sezioni di quest’ultima abbiano ottenuto le maggiori atten</w:t>
      </w:r>
      <w:r w:rsidR="00184B45" w:rsidRPr="00D82380">
        <w:lastRenderedPageBreak/>
        <w:t xml:space="preserve">zioni, quale trattamento abbiano subito i suoi estratti e con che criterio </w:t>
      </w:r>
      <w:r w:rsidR="009D65A7" w:rsidRPr="00D82380">
        <w:t>si trovino disposti</w:t>
      </w:r>
      <w:r w:rsidR="00184B45" w:rsidRPr="00D82380">
        <w:t xml:space="preserve">; </w:t>
      </w:r>
      <w:r w:rsidR="009D65A7" w:rsidRPr="00D82380">
        <w:t>per questa via</w:t>
      </w:r>
      <w:r w:rsidR="00184B45" w:rsidRPr="00D82380">
        <w:t xml:space="preserve">, infine, avremo </w:t>
      </w:r>
      <w:r w:rsidR="00C057B2" w:rsidRPr="00D82380">
        <w:t>occasione</w:t>
      </w:r>
      <w:r w:rsidR="00184B45" w:rsidRPr="00D82380">
        <w:t xml:space="preserve"> di </w:t>
      </w:r>
      <w:r w:rsidR="009D65A7" w:rsidRPr="00D82380">
        <w:t>intravedere il</w:t>
      </w:r>
      <w:r w:rsidR="00184B45" w:rsidRPr="00D82380">
        <w:t xml:space="preserve"> processo compositivo </w:t>
      </w:r>
      <w:r w:rsidR="00C057B2" w:rsidRPr="00D82380">
        <w:t>a monte</w:t>
      </w:r>
      <w:r w:rsidR="00184B45" w:rsidRPr="00D82380">
        <w:t xml:space="preserve"> delle sentenze stesse e le funzioni che esse rivest</w:t>
      </w:r>
      <w:r w:rsidR="006D4D71" w:rsidRPr="00D82380">
        <w:t>iva</w:t>
      </w:r>
      <w:r w:rsidR="00184B45" w:rsidRPr="00D82380">
        <w:t xml:space="preserve">no </w:t>
      </w:r>
      <w:r w:rsidR="00C057B2" w:rsidRPr="00D82380">
        <w:t xml:space="preserve">originariamente </w:t>
      </w:r>
      <w:r w:rsidR="00184B45" w:rsidRPr="00D82380">
        <w:t xml:space="preserve">nel corpo della </w:t>
      </w:r>
      <w:r w:rsidR="004F3145" w:rsidRPr="00D82380">
        <w:t>narrazione</w:t>
      </w:r>
      <w:r w:rsidR="00184B45" w:rsidRPr="00D82380">
        <w:t>.</w:t>
      </w:r>
    </w:p>
    <w:p w14:paraId="7A2FA74A" w14:textId="1F720EED" w:rsidR="00B61265" w:rsidRPr="00D82380" w:rsidRDefault="005A7655" w:rsidP="00B61265">
      <w:pPr>
        <w:pStyle w:val="TestoconrientroprimorigoCR"/>
      </w:pPr>
      <w:r w:rsidRPr="00D82380">
        <w:t>Notiamo innazitutto che la rubrica</w:t>
      </w:r>
      <w:r w:rsidR="000D33C3" w:rsidRPr="00D82380">
        <w:t xml:space="preserve"> iniziale presente tanto in </w:t>
      </w:r>
      <w:r w:rsidR="000D33C3" w:rsidRPr="00D82380">
        <w:rPr>
          <w:i/>
        </w:rPr>
        <w:t xml:space="preserve">A </w:t>
      </w:r>
      <w:r w:rsidR="000D33C3" w:rsidRPr="00D82380">
        <w:t xml:space="preserve">quanto in </w:t>
      </w:r>
      <w:r w:rsidR="000D33C3" w:rsidRPr="00D82380">
        <w:rPr>
          <w:i/>
        </w:rPr>
        <w:t>C</w:t>
      </w:r>
      <w:r w:rsidR="000D33C3" w:rsidRPr="00D82380">
        <w:t>,</w:t>
      </w:r>
      <w:r w:rsidRPr="00D82380">
        <w:t xml:space="preserve"> da cui deriva il titolo attuale dell’</w:t>
      </w:r>
      <w:r w:rsidR="000D33C3" w:rsidRPr="00D82380">
        <w:t xml:space="preserve">opera, ovvero </w:t>
      </w:r>
      <w:r w:rsidRPr="00D82380">
        <w:t>«Dichos del a</w:t>
      </w:r>
      <w:r w:rsidR="000D33C3" w:rsidRPr="00D82380">
        <w:t>c</w:t>
      </w:r>
      <w:r w:rsidRPr="00D82380">
        <w:t xml:space="preserve">tor </w:t>
      </w:r>
      <w:r w:rsidR="000D33C3" w:rsidRPr="00D82380">
        <w:t>[</w:t>
      </w:r>
      <w:r w:rsidR="000D33C3" w:rsidRPr="00D82380">
        <w:rPr>
          <w:i/>
        </w:rPr>
        <w:t>C</w:t>
      </w:r>
      <w:r w:rsidR="000D33C3" w:rsidRPr="00D82380">
        <w:t xml:space="preserve"> abtor </w:t>
      </w:r>
      <w:r w:rsidR="000D33C3" w:rsidRPr="00D82380">
        <w:rPr>
          <w:i/>
        </w:rPr>
        <w:t>A</w:t>
      </w:r>
      <w:r w:rsidR="000D33C3" w:rsidRPr="00D82380">
        <w:t xml:space="preserve">] </w:t>
      </w:r>
      <w:r w:rsidRPr="00D82380">
        <w:t>Leomarte»</w:t>
      </w:r>
      <w:r w:rsidR="00294F4F" w:rsidRPr="00D82380">
        <w:t>, serve</w:t>
      </w:r>
      <w:r w:rsidR="00300980" w:rsidRPr="00D82380">
        <w:t xml:space="preserve"> con</w:t>
      </w:r>
      <w:r w:rsidR="00294F4F" w:rsidRPr="00D82380">
        <w:t xml:space="preserve"> </w:t>
      </w:r>
      <w:r w:rsidR="000D33C3" w:rsidRPr="00D82380">
        <w:t xml:space="preserve">ogni probabilità solo </w:t>
      </w:r>
      <w:r w:rsidR="00294F4F" w:rsidRPr="00D82380">
        <w:t xml:space="preserve">a definire la prima ripartizione </w:t>
      </w:r>
      <w:r w:rsidR="000D33C3" w:rsidRPr="00D82380">
        <w:t>dei detti</w:t>
      </w:r>
      <w:r w:rsidR="00294F4F" w:rsidRPr="00D82380">
        <w:t>, che comprende i</w:t>
      </w:r>
      <w:r w:rsidR="000D33C3" w:rsidRPr="00D82380">
        <w:t xml:space="preserve"> nn. 1-24</w:t>
      </w:r>
      <w:r w:rsidR="00F31708" w:rsidRPr="00D82380">
        <w:t>:</w:t>
      </w:r>
      <w:r w:rsidR="00294F4F" w:rsidRPr="00D82380">
        <w:t xml:space="preserve"> </w:t>
      </w:r>
      <w:r w:rsidR="00300980" w:rsidRPr="00D82380">
        <w:t xml:space="preserve">essi infatti sono il </w:t>
      </w:r>
      <w:r w:rsidR="00F31708" w:rsidRPr="00D82380">
        <w:t>prodotto</w:t>
      </w:r>
      <w:r w:rsidR="00300980" w:rsidRPr="00D82380">
        <w:t xml:space="preserve"> di un’estrazione condotta in progressione </w:t>
      </w:r>
      <w:r w:rsidR="00F31708" w:rsidRPr="00D82380">
        <w:t>lineare</w:t>
      </w:r>
      <w:r w:rsidR="00300980" w:rsidRPr="00D82380">
        <w:t xml:space="preserve"> dal capitolo </w:t>
      </w:r>
      <w:r w:rsidR="00F31708" w:rsidRPr="00D82380">
        <w:t xml:space="preserve">4 al cap. 243 </w:t>
      </w:r>
      <w:r w:rsidR="006469C9" w:rsidRPr="00D82380">
        <w:t xml:space="preserve">delle </w:t>
      </w:r>
      <w:r w:rsidR="006469C9" w:rsidRPr="00D82380">
        <w:rPr>
          <w:i/>
        </w:rPr>
        <w:t xml:space="preserve">Sumas </w:t>
      </w:r>
      <w:r w:rsidR="00F31708" w:rsidRPr="00D82380">
        <w:t xml:space="preserve">(con l’unica eccezione del n. 10, su cui tornerò </w:t>
      </w:r>
      <w:r w:rsidR="0091660B" w:rsidRPr="00D82380">
        <w:t>più avanti</w:t>
      </w:r>
      <w:r w:rsidR="00F31708" w:rsidRPr="00D82380">
        <w:t xml:space="preserve">) </w:t>
      </w:r>
      <w:r w:rsidR="006469C9" w:rsidRPr="00D82380">
        <w:t>e</w:t>
      </w:r>
      <w:r w:rsidR="00F31708" w:rsidRPr="00D82380">
        <w:t xml:space="preserve"> </w:t>
      </w:r>
      <w:r w:rsidR="0091660B" w:rsidRPr="00D82380">
        <w:t>rivolta</w:t>
      </w:r>
      <w:r w:rsidR="00F31708" w:rsidRPr="00D82380">
        <w:t xml:space="preserve"> </w:t>
      </w:r>
      <w:r w:rsidR="004404CD" w:rsidRPr="00D82380">
        <w:t>in misura preponderante</w:t>
      </w:r>
      <w:r w:rsidR="00F31708" w:rsidRPr="00D82380">
        <w:t xml:space="preserve"> </w:t>
      </w:r>
      <w:r w:rsidR="0091660B" w:rsidRPr="00D82380">
        <w:t>a</w:t>
      </w:r>
      <w:r w:rsidR="00F31708" w:rsidRPr="00D82380">
        <w:t xml:space="preserve">lle sezioni diegetiche dell’opera; </w:t>
      </w:r>
      <w:r w:rsidR="006469C9" w:rsidRPr="00D82380">
        <w:t>poiché dunque</w:t>
      </w:r>
      <w:r w:rsidR="007A390E" w:rsidRPr="00D82380">
        <w:t xml:space="preserve"> la maggior parte </w:t>
      </w:r>
      <w:r w:rsidR="0091660B" w:rsidRPr="00D82380">
        <w:t>d</w:t>
      </w:r>
      <w:r w:rsidR="00715810" w:rsidRPr="00D82380">
        <w:t>i</w:t>
      </w:r>
      <w:r w:rsidR="0091660B" w:rsidRPr="00D82380">
        <w:t xml:space="preserve"> questi</w:t>
      </w:r>
      <w:r w:rsidR="00715810" w:rsidRPr="00D82380">
        <w:t xml:space="preserve"> </w:t>
      </w:r>
      <w:r w:rsidR="00715810" w:rsidRPr="00D82380">
        <w:rPr>
          <w:i/>
        </w:rPr>
        <w:t>dichos</w:t>
      </w:r>
      <w:r w:rsidR="007A390E" w:rsidRPr="00D82380">
        <w:t xml:space="preserve"> non </w:t>
      </w:r>
      <w:r w:rsidR="0091660B" w:rsidRPr="00D82380">
        <w:t>poteva</w:t>
      </w:r>
      <w:r w:rsidR="007A390E" w:rsidRPr="00D82380">
        <w:t xml:space="preserve"> essere attribuita direttamente a nessun personaggio</w:t>
      </w:r>
      <w:r w:rsidR="006469C9" w:rsidRPr="00D82380">
        <w:t xml:space="preserve">, esse sono </w:t>
      </w:r>
      <w:r w:rsidR="0091660B" w:rsidRPr="00D82380">
        <w:t xml:space="preserve">state </w:t>
      </w:r>
      <w:r w:rsidR="006469C9" w:rsidRPr="00D82380">
        <w:t xml:space="preserve">ascritte al narratore, ovvero al presunto autore, come indicato </w:t>
      </w:r>
      <w:r w:rsidR="00715810" w:rsidRPr="00D82380">
        <w:t>appunto</w:t>
      </w:r>
      <w:r w:rsidR="006469C9" w:rsidRPr="00D82380">
        <w:t xml:space="preserve"> nella rubrica</w:t>
      </w:r>
      <w:r w:rsidR="007A390E" w:rsidRPr="00D82380">
        <w:t xml:space="preserve">. </w:t>
      </w:r>
      <w:r w:rsidR="00A9142B" w:rsidRPr="00D82380">
        <w:t>Tuttavia</w:t>
      </w:r>
      <w:r w:rsidR="006B04B9" w:rsidRPr="00D82380">
        <w:t xml:space="preserve"> una prima infrazione all</w:t>
      </w:r>
      <w:r w:rsidR="006C431C" w:rsidRPr="00D82380">
        <w:t>a regola si trova</w:t>
      </w:r>
      <w:r w:rsidR="00A9142B" w:rsidRPr="00D82380">
        <w:t xml:space="preserve"> già nei primi detti di </w:t>
      </w:r>
      <w:r w:rsidR="00715810" w:rsidRPr="00D82380">
        <w:t>tale</w:t>
      </w:r>
      <w:r w:rsidR="00734F36" w:rsidRPr="00D82380">
        <w:t xml:space="preserve"> </w:t>
      </w:r>
      <w:r w:rsidR="00715810" w:rsidRPr="00D82380">
        <w:t>insieme</w:t>
      </w:r>
      <w:r w:rsidR="00734F36" w:rsidRPr="00D82380">
        <w:t xml:space="preserve"> (nn. 1-3)</w:t>
      </w:r>
      <w:r w:rsidR="00A9142B" w:rsidRPr="00D82380">
        <w:t>,</w:t>
      </w:r>
      <w:r w:rsidR="00734F36" w:rsidRPr="00D82380">
        <w:t xml:space="preserve"> </w:t>
      </w:r>
      <w:r w:rsidR="00A9142B" w:rsidRPr="00D82380">
        <w:t xml:space="preserve">provenienti dai capitoli </w:t>
      </w:r>
      <w:r w:rsidR="006B04B9" w:rsidRPr="00D82380">
        <w:t>iniziali</w:t>
      </w:r>
      <w:r w:rsidR="006C431C" w:rsidRPr="00D82380">
        <w:t>,</w:t>
      </w:r>
      <w:r w:rsidR="00A9142B" w:rsidRPr="00D82380">
        <w:t xml:space="preserve"> </w:t>
      </w:r>
      <w:r w:rsidR="00B27B73" w:rsidRPr="00D82380">
        <w:t>derivati</w:t>
      </w:r>
      <w:r w:rsidR="00715810" w:rsidRPr="00D82380">
        <w:t xml:space="preserve"> con evidente approssimazione</w:t>
      </w:r>
      <w:r w:rsidR="006C431C" w:rsidRPr="00D82380">
        <w:t xml:space="preserve"> </w:t>
      </w:r>
      <w:r w:rsidR="00A9142B" w:rsidRPr="00D82380">
        <w:t>dalla Bibbia e dalla cosmogonia greca</w:t>
      </w:r>
      <w:r w:rsidR="00AA0674" w:rsidRPr="00D82380">
        <w:t xml:space="preserve">, </w:t>
      </w:r>
      <w:r w:rsidR="00A27C26" w:rsidRPr="00D82380">
        <w:t>che nonostante</w:t>
      </w:r>
      <w:r w:rsidR="00AA0674" w:rsidRPr="00D82380">
        <w:t xml:space="preserve"> vari punti di contatto con i primi libri della </w:t>
      </w:r>
      <w:r w:rsidR="00AA0674" w:rsidRPr="00D82380">
        <w:rPr>
          <w:i/>
        </w:rPr>
        <w:t>General Estoria</w:t>
      </w:r>
      <w:r w:rsidR="00AA0674" w:rsidRPr="00D82380">
        <w:t xml:space="preserve"> </w:t>
      </w:r>
      <w:r w:rsidR="00A27C26" w:rsidRPr="00D82380">
        <w:t>non mostrano tracce evidenti di</w:t>
      </w:r>
      <w:r w:rsidR="00AA0674" w:rsidRPr="00D82380">
        <w:t xml:space="preserve"> una </w:t>
      </w:r>
      <w:r w:rsidR="00A27C26" w:rsidRPr="00D82380">
        <w:t>dipendenza</w:t>
      </w:r>
      <w:r w:rsidR="00A9142B" w:rsidRPr="00D82380">
        <w:t>:</w:t>
      </w:r>
      <w:r w:rsidR="006808E4" w:rsidRPr="00D82380">
        <w:rPr>
          <w:rStyle w:val="Rimandonotaapidipagina"/>
        </w:rPr>
        <w:footnoteReference w:id="10"/>
      </w:r>
    </w:p>
    <w:p w14:paraId="3A8527CE" w14:textId="77777777" w:rsidR="00715810" w:rsidRPr="00D82380" w:rsidRDefault="00715810" w:rsidP="00715810">
      <w:pPr>
        <w:pStyle w:val="TestoconrientroprimorigoCR"/>
        <w:rPr>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67B48412" w14:textId="77777777" w:rsidTr="00C2700E">
        <w:trPr>
          <w:cantSplit/>
        </w:trPr>
        <w:tc>
          <w:tcPr>
            <w:tcW w:w="3261" w:type="dxa"/>
          </w:tcPr>
          <w:p w14:paraId="334976C9" w14:textId="4D9F74C7" w:rsidR="006E1667" w:rsidRPr="00D82380" w:rsidRDefault="0027159B"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1.</w:t>
            </w:r>
            <w:r w:rsidR="00A066C5" w:rsidRPr="00D82380">
              <w:rPr>
                <w:rFonts w:ascii="Garamond" w:hAnsi="Garamond"/>
                <w:sz w:val="20"/>
                <w:szCs w:val="20"/>
                <w:lang w:val="es-ES"/>
              </w:rPr>
              <w:t xml:space="preserve"> </w:t>
            </w:r>
            <w:r w:rsidR="00A066C5" w:rsidRPr="00D82380">
              <w:rPr>
                <w:rFonts w:ascii="Garamond" w:hAnsi="Garamond"/>
                <w:sz w:val="20"/>
                <w:szCs w:val="20"/>
              </w:rPr>
              <w:t>(</w:t>
            </w:r>
            <w:r w:rsidR="00A066C5" w:rsidRPr="00D82380">
              <w:rPr>
                <w:rFonts w:ascii="Garamond" w:hAnsi="Garamond"/>
                <w:i/>
                <w:sz w:val="20"/>
                <w:szCs w:val="20"/>
              </w:rPr>
              <w:t>ABC</w:t>
            </w:r>
            <w:r w:rsidR="00A066C5" w:rsidRPr="00D82380">
              <w:rPr>
                <w:rFonts w:ascii="Garamond" w:hAnsi="Garamond"/>
                <w:sz w:val="20"/>
                <w:szCs w:val="20"/>
              </w:rPr>
              <w:t>)</w:t>
            </w:r>
          </w:p>
        </w:tc>
        <w:tc>
          <w:tcPr>
            <w:tcW w:w="302" w:type="dxa"/>
            <w:vMerge w:val="restart"/>
          </w:tcPr>
          <w:p w14:paraId="245ECE52" w14:textId="77777777" w:rsidR="006E1667" w:rsidRPr="00D82380" w:rsidRDefault="006E1667"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641DD656" w14:textId="0C6D9B11" w:rsidR="006E1667" w:rsidRPr="00D82380" w:rsidRDefault="0027159B"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006E1667" w:rsidRPr="00D82380">
              <w:rPr>
                <w:rFonts w:ascii="Garamond" w:hAnsi="Garamond"/>
                <w:sz w:val="20"/>
                <w:szCs w:val="20"/>
                <w:lang w:val="es-ES"/>
              </w:rPr>
              <w:t xml:space="preserve">, </w:t>
            </w:r>
            <w:r w:rsidRPr="00D82380">
              <w:rPr>
                <w:rFonts w:ascii="Garamond" w:hAnsi="Garamond"/>
                <w:smallCaps/>
                <w:sz w:val="20"/>
                <w:szCs w:val="20"/>
                <w:lang w:val="es-ES"/>
              </w:rPr>
              <w:t>iiii</w:t>
            </w:r>
          </w:p>
        </w:tc>
      </w:tr>
      <w:tr w:rsidR="00C2700E" w:rsidRPr="00D82380" w14:paraId="50172FD5" w14:textId="77777777" w:rsidTr="00C2700E">
        <w:trPr>
          <w:cantSplit/>
        </w:trPr>
        <w:tc>
          <w:tcPr>
            <w:tcW w:w="3261" w:type="dxa"/>
          </w:tcPr>
          <w:p w14:paraId="1892E2B9" w14:textId="3AF7D261" w:rsidR="001E2D0B" w:rsidRPr="00D82380" w:rsidRDefault="001E2D0B" w:rsidP="0044527F">
            <w:pPr>
              <w:widowControl w:val="0"/>
              <w:tabs>
                <w:tab w:val="left" w:pos="340"/>
                <w:tab w:val="left" w:pos="397"/>
              </w:tabs>
              <w:jc w:val="both"/>
              <w:rPr>
                <w:rFonts w:ascii="Garamond" w:hAnsi="Garamond"/>
                <w:color w:val="000000"/>
                <w:sz w:val="20"/>
                <w:szCs w:val="20"/>
                <w:lang w:val="es-ES"/>
              </w:rPr>
            </w:pPr>
            <w:r w:rsidRPr="00D82380">
              <w:rPr>
                <w:rFonts w:ascii="Garamond" w:hAnsi="Garamond"/>
                <w:color w:val="000000"/>
                <w:sz w:val="20"/>
                <w:szCs w:val="20"/>
              </w:rPr>
              <w:t xml:space="preserve">Los fijos fechos en la vejez son de menos fuerça mas de más sotil </w:t>
            </w:r>
            <w:r w:rsidR="00310303" w:rsidRPr="00D82380">
              <w:rPr>
                <w:rFonts w:ascii="Garamond" w:hAnsi="Garamond"/>
                <w:color w:val="000000"/>
                <w:sz w:val="20"/>
                <w:szCs w:val="20"/>
              </w:rPr>
              <w:t>e</w:t>
            </w:r>
            <w:r w:rsidRPr="00D82380">
              <w:rPr>
                <w:rFonts w:ascii="Garamond" w:hAnsi="Garamond"/>
                <w:color w:val="000000"/>
                <w:sz w:val="20"/>
                <w:szCs w:val="20"/>
              </w:rPr>
              <w:t>nge</w:t>
            </w:r>
            <w:r w:rsidRPr="00D82380">
              <w:rPr>
                <w:rFonts w:ascii="Garamond" w:hAnsi="Garamond"/>
                <w:color w:val="000000"/>
                <w:sz w:val="20"/>
                <w:szCs w:val="20"/>
                <w:lang w:val="es-ES"/>
              </w:rPr>
              <w:t>ño.</w:t>
            </w:r>
          </w:p>
          <w:p w14:paraId="3880F38A" w14:textId="77777777" w:rsidR="001E2D0B" w:rsidRPr="00D82380" w:rsidRDefault="001E2D0B" w:rsidP="004D27DD">
            <w:pPr>
              <w:widowControl w:val="0"/>
              <w:tabs>
                <w:tab w:val="left" w:pos="340"/>
                <w:tab w:val="left" w:pos="397"/>
              </w:tabs>
              <w:rPr>
                <w:rFonts w:ascii="Garamond" w:hAnsi="Garamond"/>
                <w:sz w:val="20"/>
                <w:szCs w:val="20"/>
              </w:rPr>
            </w:pPr>
          </w:p>
          <w:p w14:paraId="56F0A357" w14:textId="5D902714" w:rsidR="001E2D0B" w:rsidRPr="00D82380" w:rsidRDefault="00D851F9" w:rsidP="00D851F9">
            <w:pPr>
              <w:widowControl w:val="0"/>
              <w:tabs>
                <w:tab w:val="left" w:pos="340"/>
                <w:tab w:val="left" w:pos="397"/>
              </w:tabs>
              <w:rPr>
                <w:rFonts w:ascii="Garamond" w:hAnsi="Garamond"/>
                <w:color w:val="FF0000"/>
                <w:sz w:val="20"/>
                <w:szCs w:val="20"/>
                <w:lang w:val="es-ES"/>
              </w:rPr>
            </w:pPr>
            <w:r w:rsidRPr="00D82380">
              <w:rPr>
                <w:rFonts w:ascii="Garamond" w:hAnsi="Garamond"/>
                <w:sz w:val="20"/>
                <w:szCs w:val="20"/>
              </w:rPr>
              <w:t xml:space="preserve">mas] </w:t>
            </w:r>
            <w:r w:rsidR="0016748B" w:rsidRPr="00D82380">
              <w:rPr>
                <w:rFonts w:ascii="Garamond" w:hAnsi="Garamond"/>
                <w:i/>
                <w:sz w:val="20"/>
                <w:szCs w:val="20"/>
              </w:rPr>
              <w:t>A</w:t>
            </w:r>
            <w:r w:rsidRPr="00D82380">
              <w:rPr>
                <w:rFonts w:ascii="Garamond" w:hAnsi="Garamond"/>
                <w:i/>
                <w:sz w:val="20"/>
                <w:szCs w:val="20"/>
              </w:rPr>
              <w:t>B</w:t>
            </w:r>
            <w:r w:rsidRPr="00D82380">
              <w:rPr>
                <w:rFonts w:ascii="Garamond" w:hAnsi="Garamond"/>
                <w:sz w:val="20"/>
                <w:szCs w:val="20"/>
              </w:rPr>
              <w:t xml:space="preserve">  </w:t>
            </w:r>
            <w:r w:rsidRPr="00D82380">
              <w:rPr>
                <w:rFonts w:ascii="Garamond" w:hAnsi="Garamond"/>
                <w:strike/>
                <w:sz w:val="20"/>
                <w:szCs w:val="20"/>
              </w:rPr>
              <w:t>mas</w:t>
            </w:r>
            <w:r w:rsidRPr="00D82380">
              <w:rPr>
                <w:rFonts w:ascii="Garamond" w:hAnsi="Garamond"/>
                <w:sz w:val="20"/>
                <w:szCs w:val="20"/>
              </w:rPr>
              <w:t xml:space="preserve"> </w:t>
            </w:r>
            <w:r w:rsidRPr="00D82380">
              <w:rPr>
                <w:rFonts w:ascii="Garamond" w:hAnsi="Garamond"/>
                <w:i/>
                <w:sz w:val="20"/>
                <w:szCs w:val="20"/>
              </w:rPr>
              <w:t>et</w:t>
            </w:r>
            <w:r w:rsidRPr="00D82380">
              <w:rPr>
                <w:rFonts w:ascii="Garamond" w:hAnsi="Garamond"/>
                <w:sz w:val="20"/>
                <w:szCs w:val="20"/>
              </w:rPr>
              <w:t xml:space="preserve"> C    </w:t>
            </w:r>
            <w:r w:rsidR="001E2D0B" w:rsidRPr="00D82380">
              <w:rPr>
                <w:rFonts w:ascii="Garamond" w:hAnsi="Garamond"/>
                <w:sz w:val="20"/>
                <w:szCs w:val="20"/>
              </w:rPr>
              <w:t xml:space="preserve">más] </w:t>
            </w:r>
            <w:r w:rsidR="001E2D0B" w:rsidRPr="00D82380">
              <w:rPr>
                <w:rFonts w:ascii="Garamond" w:hAnsi="Garamond"/>
                <w:i/>
                <w:sz w:val="20"/>
                <w:szCs w:val="20"/>
              </w:rPr>
              <w:t>om. B</w:t>
            </w:r>
            <w:r w:rsidR="00D069C4" w:rsidRPr="00D82380">
              <w:rPr>
                <w:rFonts w:ascii="Garamond" w:hAnsi="Garamond"/>
                <w:sz w:val="20"/>
                <w:szCs w:val="20"/>
              </w:rPr>
              <w:t xml:space="preserve"> </w:t>
            </w:r>
          </w:p>
        </w:tc>
        <w:tc>
          <w:tcPr>
            <w:tcW w:w="302" w:type="dxa"/>
            <w:vMerge/>
            <w:tcBorders>
              <w:bottom w:val="nil"/>
            </w:tcBorders>
          </w:tcPr>
          <w:p w14:paraId="68B7321F" w14:textId="77777777" w:rsidR="001E2D0B" w:rsidRPr="00D82380" w:rsidRDefault="001E2D0B"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570AB038" w14:textId="089A1680" w:rsidR="001E2D0B" w:rsidRPr="00D82380" w:rsidRDefault="001E2D0B" w:rsidP="0044527F">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 avn podria acarrear en el esto la natura, ca engendran los omnes </w:t>
            </w:r>
            <w:r w:rsidRPr="00D82380">
              <w:rPr>
                <w:rFonts w:ascii="Garamond" w:hAnsi="Garamond"/>
                <w:i/>
                <w:sz w:val="20"/>
                <w:szCs w:val="20"/>
              </w:rPr>
              <w:t>en la vejez los fijos</w:t>
            </w:r>
            <w:r w:rsidRPr="00D82380">
              <w:rPr>
                <w:rFonts w:ascii="Garamond" w:hAnsi="Garamond"/>
                <w:sz w:val="20"/>
                <w:szCs w:val="20"/>
              </w:rPr>
              <w:t xml:space="preserve"> non de tanta </w:t>
            </w:r>
            <w:r w:rsidRPr="00D82380">
              <w:rPr>
                <w:rFonts w:ascii="Garamond" w:hAnsi="Garamond"/>
                <w:i/>
                <w:sz w:val="20"/>
                <w:szCs w:val="20"/>
              </w:rPr>
              <w:t>fuerça, mas de muy mas sotil engenno</w:t>
            </w:r>
            <w:r w:rsidRPr="00D82380">
              <w:rPr>
                <w:rFonts w:ascii="Garamond" w:hAnsi="Garamond"/>
                <w:sz w:val="20"/>
                <w:szCs w:val="20"/>
              </w:rPr>
              <w:t>.</w:t>
            </w:r>
            <w:r w:rsidRPr="00D82380">
              <w:rPr>
                <w:rStyle w:val="Rimandonotaapidipagina"/>
                <w:rFonts w:ascii="Garamond" w:hAnsi="Garamond"/>
                <w:sz w:val="20"/>
                <w:szCs w:val="20"/>
              </w:rPr>
              <w:footnoteReference w:id="11"/>
            </w:r>
          </w:p>
        </w:tc>
      </w:tr>
    </w:tbl>
    <w:p w14:paraId="340BA376" w14:textId="77777777" w:rsidR="00E546D2" w:rsidRPr="00D82380" w:rsidRDefault="00E546D2" w:rsidP="004D27DD">
      <w:pPr>
        <w:pStyle w:val="TestosenzarientroCR"/>
        <w:widowControl w:val="0"/>
        <w:rPr>
          <w:sz w:val="10"/>
          <w:szCs w:val="1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643E90F3" w14:textId="77777777" w:rsidTr="005013B9">
        <w:trPr>
          <w:cantSplit/>
        </w:trPr>
        <w:tc>
          <w:tcPr>
            <w:tcW w:w="3261" w:type="dxa"/>
          </w:tcPr>
          <w:p w14:paraId="2D1C6F50" w14:textId="63310EAB"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2.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36E70F61"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5945C25F" w14:textId="502A0CC6"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7167E4" w:rsidRPr="00D82380">
              <w:rPr>
                <w:rFonts w:ascii="Garamond" w:hAnsi="Garamond"/>
                <w:smallCaps/>
                <w:sz w:val="20"/>
                <w:szCs w:val="20"/>
                <w:lang w:val="es-ES"/>
              </w:rPr>
              <w:t>vi</w:t>
            </w:r>
          </w:p>
        </w:tc>
      </w:tr>
      <w:tr w:rsidR="00C2700E" w:rsidRPr="00D82380" w14:paraId="5AA32224" w14:textId="77777777" w:rsidTr="005013B9">
        <w:trPr>
          <w:cantSplit/>
        </w:trPr>
        <w:tc>
          <w:tcPr>
            <w:tcW w:w="3261" w:type="dxa"/>
          </w:tcPr>
          <w:p w14:paraId="4F4B9D55" w14:textId="192401ED" w:rsidR="00C2700E" w:rsidRPr="00D82380" w:rsidRDefault="00E602F2" w:rsidP="0044527F">
            <w:pPr>
              <w:widowControl w:val="0"/>
              <w:tabs>
                <w:tab w:val="left" w:pos="340"/>
                <w:tab w:val="left" w:pos="397"/>
              </w:tabs>
              <w:jc w:val="both"/>
              <w:rPr>
                <w:rFonts w:ascii="Garamond" w:hAnsi="Garamond"/>
                <w:color w:val="000000"/>
                <w:sz w:val="20"/>
                <w:szCs w:val="20"/>
                <w:lang w:val="es-ES"/>
              </w:rPr>
            </w:pPr>
            <w:r w:rsidRPr="00D82380">
              <w:rPr>
                <w:rFonts w:ascii="Garamond" w:hAnsi="Garamond"/>
                <w:color w:val="000000"/>
                <w:sz w:val="20"/>
                <w:szCs w:val="20"/>
              </w:rPr>
              <w:t>El se</w:t>
            </w:r>
            <w:r w:rsidRPr="00D82380">
              <w:rPr>
                <w:rFonts w:ascii="Garamond" w:hAnsi="Garamond"/>
                <w:color w:val="000000"/>
                <w:sz w:val="20"/>
                <w:szCs w:val="20"/>
                <w:lang w:val="es-ES"/>
              </w:rPr>
              <w:t xml:space="preserve">ñorio con mansedumbre </w:t>
            </w:r>
            <w:r w:rsidR="007773E2" w:rsidRPr="00D82380">
              <w:rPr>
                <w:rFonts w:ascii="Garamond" w:hAnsi="Garamond"/>
                <w:color w:val="000000"/>
                <w:sz w:val="20"/>
                <w:szCs w:val="20"/>
                <w:lang w:val="es-ES"/>
              </w:rPr>
              <w:t>e con falago fue</w:t>
            </w:r>
            <w:r w:rsidRPr="00D82380">
              <w:rPr>
                <w:rFonts w:ascii="Garamond" w:hAnsi="Garamond"/>
                <w:color w:val="000000"/>
                <w:sz w:val="20"/>
                <w:szCs w:val="20"/>
                <w:lang w:val="es-ES"/>
              </w:rPr>
              <w:t xml:space="preserve"> començado</w:t>
            </w:r>
            <w:r w:rsidR="007773E2" w:rsidRPr="00D82380">
              <w:rPr>
                <w:rFonts w:ascii="Garamond" w:hAnsi="Garamond"/>
                <w:color w:val="000000"/>
                <w:sz w:val="20"/>
                <w:szCs w:val="20"/>
                <w:lang w:val="es-ES"/>
              </w:rPr>
              <w:t>,</w:t>
            </w:r>
            <w:r w:rsidRPr="00D82380">
              <w:rPr>
                <w:rFonts w:ascii="Garamond" w:hAnsi="Garamond"/>
                <w:color w:val="000000"/>
                <w:sz w:val="20"/>
                <w:szCs w:val="20"/>
                <w:lang w:val="es-ES"/>
              </w:rPr>
              <w:t xml:space="preserve"> mas despu</w:t>
            </w:r>
            <w:r w:rsidR="004D40C9" w:rsidRPr="00D82380">
              <w:rPr>
                <w:rFonts w:ascii="Garamond" w:hAnsi="Garamond"/>
                <w:color w:val="000000"/>
                <w:sz w:val="20"/>
                <w:szCs w:val="20"/>
                <w:lang w:val="es-ES"/>
              </w:rPr>
              <w:t>é</w:t>
            </w:r>
            <w:r w:rsidRPr="00D82380">
              <w:rPr>
                <w:rFonts w:ascii="Garamond" w:hAnsi="Garamond"/>
                <w:color w:val="000000"/>
                <w:sz w:val="20"/>
                <w:szCs w:val="20"/>
                <w:lang w:val="es-ES"/>
              </w:rPr>
              <w:t>s fue tornado en aspere</w:t>
            </w:r>
            <w:r w:rsidR="006808E4" w:rsidRPr="00D82380">
              <w:rPr>
                <w:rFonts w:ascii="Garamond" w:hAnsi="Garamond"/>
                <w:color w:val="000000"/>
                <w:sz w:val="20"/>
                <w:szCs w:val="20"/>
                <w:lang w:val="es-ES"/>
              </w:rPr>
              <w:t>z</w:t>
            </w:r>
            <w:r w:rsidRPr="00D82380">
              <w:rPr>
                <w:rFonts w:ascii="Garamond" w:hAnsi="Garamond"/>
                <w:color w:val="000000"/>
                <w:sz w:val="20"/>
                <w:szCs w:val="20"/>
                <w:lang w:val="es-ES"/>
              </w:rPr>
              <w:t>a.</w:t>
            </w:r>
          </w:p>
          <w:p w14:paraId="4AECC082" w14:textId="77777777" w:rsidR="00C2700E" w:rsidRPr="00D82380" w:rsidRDefault="00C2700E" w:rsidP="004D27DD">
            <w:pPr>
              <w:widowControl w:val="0"/>
              <w:tabs>
                <w:tab w:val="left" w:pos="340"/>
                <w:tab w:val="left" w:pos="397"/>
              </w:tabs>
              <w:rPr>
                <w:rFonts w:ascii="Garamond" w:hAnsi="Garamond"/>
                <w:sz w:val="20"/>
                <w:szCs w:val="20"/>
              </w:rPr>
            </w:pPr>
          </w:p>
          <w:p w14:paraId="78BCDEFA" w14:textId="156AB146" w:rsidR="00C2700E" w:rsidRPr="00D82380" w:rsidRDefault="00C2700E" w:rsidP="00BA4018">
            <w:pPr>
              <w:widowControl w:val="0"/>
              <w:tabs>
                <w:tab w:val="left" w:pos="340"/>
                <w:tab w:val="left" w:pos="397"/>
              </w:tabs>
              <w:rPr>
                <w:rFonts w:ascii="Garamond" w:hAnsi="Garamond"/>
                <w:color w:val="FF0000"/>
                <w:sz w:val="20"/>
                <w:szCs w:val="20"/>
                <w:lang w:val="es-ES"/>
              </w:rPr>
            </w:pPr>
          </w:p>
        </w:tc>
        <w:tc>
          <w:tcPr>
            <w:tcW w:w="302" w:type="dxa"/>
            <w:vMerge/>
            <w:tcBorders>
              <w:bottom w:val="nil"/>
            </w:tcBorders>
          </w:tcPr>
          <w:p w14:paraId="00C31921"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57A7C7A6" w14:textId="40A1A888" w:rsidR="00C2700E" w:rsidRPr="00D82380" w:rsidRDefault="00E546D2" w:rsidP="0044527F">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7167E4" w:rsidRPr="00D82380">
              <w:rPr>
                <w:rFonts w:ascii="Garamond" w:hAnsi="Garamond"/>
                <w:sz w:val="20"/>
                <w:szCs w:val="20"/>
              </w:rPr>
              <w:t xml:space="preserve">e a Bello en aquella </w:t>
            </w:r>
            <w:r w:rsidR="007F5CD2" w:rsidRPr="00D82380">
              <w:rPr>
                <w:rFonts w:ascii="Garamond" w:hAnsi="Garamond"/>
                <w:sz w:val="20"/>
                <w:szCs w:val="20"/>
              </w:rPr>
              <w:t>posiçion lo d</w:t>
            </w:r>
            <w:r w:rsidR="007167E4" w:rsidRPr="00D82380">
              <w:rPr>
                <w:rFonts w:ascii="Garamond" w:hAnsi="Garamond"/>
                <w:sz w:val="20"/>
                <w:szCs w:val="20"/>
              </w:rPr>
              <w:t xml:space="preserve">exo. Mas este començo a fazer premia, onde pareçe que quel </w:t>
            </w:r>
            <w:r w:rsidR="007167E4" w:rsidRPr="00D82380">
              <w:rPr>
                <w:rFonts w:ascii="Garamond" w:hAnsi="Garamond"/>
                <w:i/>
                <w:sz w:val="20"/>
                <w:szCs w:val="20"/>
              </w:rPr>
              <w:t>sennorio con mansedumbre e falago fue començado</w:t>
            </w:r>
            <w:r w:rsidR="007167E4" w:rsidRPr="00D82380">
              <w:rPr>
                <w:rFonts w:ascii="Garamond" w:hAnsi="Garamond"/>
                <w:sz w:val="20"/>
                <w:szCs w:val="20"/>
              </w:rPr>
              <w:t xml:space="preserve"> e</w:t>
            </w:r>
            <w:r w:rsidR="007167E4" w:rsidRPr="00D82380">
              <w:rPr>
                <w:rFonts w:ascii="Garamond" w:hAnsi="Garamond"/>
                <w:i/>
                <w:sz w:val="20"/>
                <w:szCs w:val="20"/>
              </w:rPr>
              <w:t xml:space="preserve"> tornado en aspereça</w:t>
            </w:r>
            <w:r w:rsidR="00C2700E" w:rsidRPr="00D82380">
              <w:rPr>
                <w:rFonts w:ascii="Garamond" w:hAnsi="Garamond"/>
                <w:sz w:val="20"/>
                <w:szCs w:val="20"/>
              </w:rPr>
              <w:t>.</w:t>
            </w:r>
            <w:r w:rsidR="00C2700E" w:rsidRPr="00D82380">
              <w:rPr>
                <w:rStyle w:val="Rimandonotaapidipagina"/>
                <w:rFonts w:ascii="Garamond" w:hAnsi="Garamond"/>
                <w:sz w:val="20"/>
                <w:szCs w:val="20"/>
              </w:rPr>
              <w:footnoteReference w:id="12"/>
            </w:r>
          </w:p>
        </w:tc>
      </w:tr>
    </w:tbl>
    <w:p w14:paraId="2689D9AA" w14:textId="77777777" w:rsidR="00DE729B" w:rsidRPr="00D82380" w:rsidRDefault="00DE729B" w:rsidP="004D27DD">
      <w:pPr>
        <w:pStyle w:val="TestosenzarientroCR"/>
        <w:widowControl w:val="0"/>
        <w:rPr>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51E14981" w14:textId="77777777" w:rsidTr="005013B9">
        <w:trPr>
          <w:cantSplit/>
        </w:trPr>
        <w:tc>
          <w:tcPr>
            <w:tcW w:w="3261" w:type="dxa"/>
          </w:tcPr>
          <w:p w14:paraId="1D90479F" w14:textId="3D820DEC"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3.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43185529"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1787DACB" w14:textId="5A87AE59"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sz w:val="20"/>
                <w:szCs w:val="20"/>
                <w:lang w:val="es-ES"/>
              </w:rPr>
              <w:t>i</w:t>
            </w:r>
            <w:r w:rsidR="00806B0B" w:rsidRPr="00D82380">
              <w:rPr>
                <w:rFonts w:ascii="Garamond" w:hAnsi="Garamond"/>
                <w:smallCaps/>
                <w:sz w:val="20"/>
                <w:szCs w:val="20"/>
                <w:lang w:val="es-ES"/>
              </w:rPr>
              <w:t>x</w:t>
            </w:r>
          </w:p>
        </w:tc>
      </w:tr>
      <w:tr w:rsidR="00C2700E" w:rsidRPr="00D82380" w14:paraId="5615F6E7" w14:textId="77777777" w:rsidTr="005013B9">
        <w:trPr>
          <w:cantSplit/>
        </w:trPr>
        <w:tc>
          <w:tcPr>
            <w:tcW w:w="3261" w:type="dxa"/>
          </w:tcPr>
          <w:p w14:paraId="4ACDB6B3" w14:textId="17345759" w:rsidR="00C2700E" w:rsidRPr="00D82380" w:rsidRDefault="00AA1B83" w:rsidP="0044527F">
            <w:pPr>
              <w:widowControl w:val="0"/>
              <w:tabs>
                <w:tab w:val="left" w:pos="340"/>
                <w:tab w:val="left" w:pos="397"/>
              </w:tabs>
              <w:jc w:val="both"/>
              <w:rPr>
                <w:rFonts w:ascii="Garamond" w:hAnsi="Garamond"/>
                <w:color w:val="000000"/>
                <w:sz w:val="20"/>
                <w:szCs w:val="20"/>
                <w:lang w:val="es-ES"/>
              </w:rPr>
            </w:pPr>
            <w:r w:rsidRPr="00D82380">
              <w:rPr>
                <w:rFonts w:ascii="Garamond" w:hAnsi="Garamond"/>
                <w:color w:val="000000"/>
                <w:sz w:val="20"/>
                <w:szCs w:val="20"/>
                <w:lang w:val="es-ES"/>
              </w:rPr>
              <w:t>Las cosas que por voluntad se toman non son gra</w:t>
            </w:r>
            <w:r w:rsidR="004D40C9" w:rsidRPr="00D82380">
              <w:rPr>
                <w:rFonts w:ascii="Garamond" w:hAnsi="Garamond"/>
                <w:color w:val="000000"/>
                <w:sz w:val="20"/>
                <w:szCs w:val="20"/>
                <w:lang w:val="es-ES"/>
              </w:rPr>
              <w:t>v</w:t>
            </w:r>
            <w:r w:rsidRPr="00D82380">
              <w:rPr>
                <w:rFonts w:ascii="Garamond" w:hAnsi="Garamond"/>
                <w:color w:val="000000"/>
                <w:sz w:val="20"/>
                <w:szCs w:val="20"/>
                <w:lang w:val="es-ES"/>
              </w:rPr>
              <w:t>es de sofrir.</w:t>
            </w:r>
          </w:p>
          <w:p w14:paraId="50E6CCE4" w14:textId="77777777" w:rsidR="00C2700E" w:rsidRPr="00D82380" w:rsidRDefault="00C2700E" w:rsidP="004D27DD">
            <w:pPr>
              <w:widowControl w:val="0"/>
              <w:tabs>
                <w:tab w:val="left" w:pos="340"/>
                <w:tab w:val="left" w:pos="397"/>
              </w:tabs>
              <w:rPr>
                <w:rFonts w:ascii="Garamond" w:hAnsi="Garamond"/>
                <w:sz w:val="20"/>
                <w:szCs w:val="20"/>
              </w:rPr>
            </w:pPr>
          </w:p>
          <w:p w14:paraId="414F14D4" w14:textId="628BE877" w:rsidR="00C2700E" w:rsidRPr="00D82380" w:rsidRDefault="00AA1B83" w:rsidP="004D27DD">
            <w:pPr>
              <w:widowControl w:val="0"/>
              <w:tabs>
                <w:tab w:val="left" w:pos="340"/>
                <w:tab w:val="left" w:pos="397"/>
              </w:tabs>
              <w:rPr>
                <w:rFonts w:ascii="Garamond" w:hAnsi="Garamond"/>
                <w:i/>
                <w:sz w:val="20"/>
                <w:szCs w:val="20"/>
                <w:lang w:val="es-ES"/>
              </w:rPr>
            </w:pPr>
            <w:r w:rsidRPr="00D82380">
              <w:rPr>
                <w:rFonts w:ascii="Garamond" w:hAnsi="Garamond"/>
                <w:sz w:val="20"/>
                <w:szCs w:val="20"/>
              </w:rPr>
              <w:t xml:space="preserve">por] </w:t>
            </w:r>
            <w:r w:rsidRPr="00D82380">
              <w:rPr>
                <w:rFonts w:ascii="Garamond" w:hAnsi="Garamond"/>
                <w:i/>
                <w:sz w:val="20"/>
                <w:szCs w:val="20"/>
              </w:rPr>
              <w:t>AB</w:t>
            </w:r>
            <w:r w:rsidRPr="00D82380">
              <w:rPr>
                <w:rFonts w:ascii="Garamond" w:hAnsi="Garamond"/>
                <w:sz w:val="20"/>
                <w:szCs w:val="20"/>
              </w:rPr>
              <w:t xml:space="preserve">  con </w:t>
            </w:r>
            <w:r w:rsidRPr="00D82380">
              <w:rPr>
                <w:rFonts w:ascii="Garamond" w:hAnsi="Garamond"/>
                <w:i/>
                <w:sz w:val="20"/>
                <w:szCs w:val="20"/>
              </w:rPr>
              <w:t>C</w:t>
            </w:r>
          </w:p>
        </w:tc>
        <w:tc>
          <w:tcPr>
            <w:tcW w:w="302" w:type="dxa"/>
            <w:vMerge/>
            <w:tcBorders>
              <w:bottom w:val="nil"/>
            </w:tcBorders>
          </w:tcPr>
          <w:p w14:paraId="11DEE63B"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2F33176A" w14:textId="67DD061D" w:rsidR="00C2700E" w:rsidRPr="00D82380" w:rsidRDefault="0038689C" w:rsidP="0044527F">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Quando el escudero esto oyo dixole: «Sennora, </w:t>
            </w:r>
            <w:r w:rsidRPr="00D82380">
              <w:rPr>
                <w:rFonts w:ascii="Garamond" w:hAnsi="Garamond"/>
                <w:i/>
                <w:sz w:val="20"/>
                <w:szCs w:val="20"/>
              </w:rPr>
              <w:t xml:space="preserve">ninguna cosa que los omnes por su voluntad toman </w:t>
            </w:r>
            <w:r w:rsidR="007F57E7" w:rsidRPr="00D82380">
              <w:rPr>
                <w:rFonts w:ascii="Garamond" w:hAnsi="Garamond"/>
                <w:i/>
                <w:sz w:val="20"/>
                <w:szCs w:val="20"/>
              </w:rPr>
              <w:t>non les deue ser graue de sofrir</w:t>
            </w:r>
            <w:r w:rsidR="007F57E7" w:rsidRPr="00D82380">
              <w:rPr>
                <w:rFonts w:ascii="Garamond" w:hAnsi="Garamond"/>
                <w:sz w:val="20"/>
                <w:szCs w:val="20"/>
              </w:rPr>
              <w:t>, e pues vos e mi sennor el rey lo fazedes por vuestra voluntad syn premia de otro non deuriades tomar tanto enojo</w:t>
            </w:r>
            <w:r w:rsidRPr="00D82380">
              <w:rPr>
                <w:rFonts w:ascii="Garamond" w:hAnsi="Garamond"/>
                <w:sz w:val="20"/>
                <w:szCs w:val="20"/>
              </w:rPr>
              <w:t>»</w:t>
            </w:r>
            <w:r w:rsidR="00C2700E" w:rsidRPr="00D82380">
              <w:rPr>
                <w:rFonts w:ascii="Garamond" w:hAnsi="Garamond"/>
                <w:sz w:val="20"/>
                <w:szCs w:val="20"/>
              </w:rPr>
              <w:t>.</w:t>
            </w:r>
            <w:r w:rsidR="00C2700E" w:rsidRPr="00D82380">
              <w:rPr>
                <w:rStyle w:val="Rimandonotaapidipagina"/>
                <w:rFonts w:ascii="Garamond" w:hAnsi="Garamond"/>
                <w:sz w:val="20"/>
                <w:szCs w:val="20"/>
              </w:rPr>
              <w:footnoteReference w:id="13"/>
            </w:r>
          </w:p>
        </w:tc>
      </w:tr>
    </w:tbl>
    <w:p w14:paraId="32B3249C" w14:textId="77777777" w:rsidR="00C2700E" w:rsidRPr="00D82380" w:rsidRDefault="00C2700E" w:rsidP="004D27DD">
      <w:pPr>
        <w:pStyle w:val="TestosenzarientroCR"/>
        <w:widowControl w:val="0"/>
        <w:rPr>
          <w:sz w:val="20"/>
          <w:szCs w:val="20"/>
        </w:rPr>
      </w:pPr>
    </w:p>
    <w:p w14:paraId="25007FF8" w14:textId="3AD55BF3" w:rsidR="00C55F9D" w:rsidRPr="00D82380" w:rsidRDefault="00902DDD" w:rsidP="004D27DD">
      <w:pPr>
        <w:pStyle w:val="TestosenzarientroCR"/>
        <w:widowControl w:val="0"/>
      </w:pPr>
      <w:r w:rsidRPr="00D82380">
        <w:t>Come si vede la</w:t>
      </w:r>
      <w:r w:rsidR="007F57E7" w:rsidRPr="00D82380">
        <w:t xml:space="preserve"> massima</w:t>
      </w:r>
      <w:r w:rsidR="00C55F9D" w:rsidRPr="00D82380">
        <w:t xml:space="preserve"> n. 3</w:t>
      </w:r>
      <w:r w:rsidR="007F57E7" w:rsidRPr="00D82380">
        <w:t xml:space="preserve"> è </w:t>
      </w:r>
      <w:r w:rsidR="008D74D7" w:rsidRPr="00D82380">
        <w:t>tratta dall</w:t>
      </w:r>
      <w:r w:rsidR="000F0CC0" w:rsidRPr="00D82380">
        <w:t>e parole</w:t>
      </w:r>
      <w:r w:rsidR="007F57E7" w:rsidRPr="00D82380">
        <w:t xml:space="preserve"> </w:t>
      </w:r>
      <w:r w:rsidR="006B04B9" w:rsidRPr="00D82380">
        <w:t>che</w:t>
      </w:r>
      <w:r w:rsidR="000F0CC0" w:rsidRPr="00D82380">
        <w:t xml:space="preserve"> uno</w:t>
      </w:r>
      <w:r w:rsidR="007F57E7" w:rsidRPr="00D82380">
        <w:t xml:space="preserve"> scudiero </w:t>
      </w:r>
      <w:r w:rsidR="006B04B9" w:rsidRPr="00D82380">
        <w:t>rivolge a</w:t>
      </w:r>
      <w:r w:rsidR="00E546D8" w:rsidRPr="00D82380">
        <w:t xml:space="preserve"> Rea</w:t>
      </w:r>
      <w:r w:rsidR="000F0CC0" w:rsidRPr="00D82380">
        <w:t>,</w:t>
      </w:r>
      <w:r w:rsidR="00E51DEB" w:rsidRPr="00D82380">
        <w:t xml:space="preserve"> in pena pe</w:t>
      </w:r>
      <w:r w:rsidR="00E546D8" w:rsidRPr="00D82380">
        <w:t>r l’imminente nascita di Giove</w:t>
      </w:r>
      <w:r w:rsidR="00E51DEB" w:rsidRPr="00D82380">
        <w:t>, destinato a essere ucciso da Saturno come i figli precedenti</w:t>
      </w:r>
      <w:r w:rsidR="00506E67" w:rsidRPr="00D82380">
        <w:t>;</w:t>
      </w:r>
      <w:r w:rsidR="00E51DEB" w:rsidRPr="00D82380">
        <w:t xml:space="preserve"> </w:t>
      </w:r>
      <w:r w:rsidR="00506E67" w:rsidRPr="00D82380">
        <w:t>m</w:t>
      </w:r>
      <w:r w:rsidR="008D74D7" w:rsidRPr="00D82380">
        <w:t>entre qui l</w:t>
      </w:r>
      <w:r w:rsidR="004677CB" w:rsidRPr="00D82380">
        <w:t xml:space="preserve">’esortazione </w:t>
      </w:r>
      <w:r w:rsidR="008D74D7" w:rsidRPr="00D82380">
        <w:t>originaria</w:t>
      </w:r>
      <w:r w:rsidR="004677CB" w:rsidRPr="00D82380">
        <w:t xml:space="preserve"> </w:t>
      </w:r>
      <w:r w:rsidR="00434D82" w:rsidRPr="00D82380">
        <w:t>è stata</w:t>
      </w:r>
      <w:r w:rsidR="008D74D7" w:rsidRPr="00D82380">
        <w:t xml:space="preserve"> rimodulata in forma di</w:t>
      </w:r>
      <w:r w:rsidR="004677CB" w:rsidRPr="00D82380">
        <w:t xml:space="preserve"> constatazione</w:t>
      </w:r>
      <w:r w:rsidR="008D74D7" w:rsidRPr="00D82380">
        <w:t xml:space="preserve">, </w:t>
      </w:r>
      <w:r w:rsidR="006B04B9" w:rsidRPr="00D82380">
        <w:t>i nn. 1 e 2</w:t>
      </w:r>
      <w:r w:rsidR="00472E60" w:rsidRPr="00D82380">
        <w:t xml:space="preserve"> hanno subito ritocchi minimi: </w:t>
      </w:r>
      <w:r w:rsidR="006B04B9" w:rsidRPr="00D82380">
        <w:t>il primo è riferito</w:t>
      </w:r>
      <w:r w:rsidR="00472E60" w:rsidRPr="00D82380">
        <w:t xml:space="preserve"> a </w:t>
      </w:r>
      <w:r w:rsidR="003B29AF" w:rsidRPr="00D82380">
        <w:t xml:space="preserve">Ionico, il quarto figlio di Noé, </w:t>
      </w:r>
      <w:r w:rsidR="006B04B9" w:rsidRPr="00D82380">
        <w:t xml:space="preserve">da lui </w:t>
      </w:r>
      <w:r w:rsidR="003B29AF" w:rsidRPr="00D82380">
        <w:t xml:space="preserve">avuto in tarda età, di cui parla anche la </w:t>
      </w:r>
      <w:r w:rsidR="003B29AF" w:rsidRPr="00D82380">
        <w:rPr>
          <w:i/>
        </w:rPr>
        <w:t xml:space="preserve">General Estoria </w:t>
      </w:r>
      <w:r w:rsidR="003B29AF" w:rsidRPr="00D82380">
        <w:t>(parte I, l. II, cap. 18), dove tuttavia manca un simile appunto di carattere fisiologico</w:t>
      </w:r>
      <w:r w:rsidR="000E09AA" w:rsidRPr="00D82380">
        <w:t xml:space="preserve">, </w:t>
      </w:r>
      <w:r w:rsidR="00434D82" w:rsidRPr="00D82380">
        <w:t>segnale</w:t>
      </w:r>
      <w:r w:rsidR="000E09AA" w:rsidRPr="00D82380">
        <w:t xml:space="preserve"> </w:t>
      </w:r>
      <w:r w:rsidR="00434D82" w:rsidRPr="00D82380">
        <w:t>de</w:t>
      </w:r>
      <w:r w:rsidR="000E09AA" w:rsidRPr="00D82380">
        <w:t>ll’attenzione per la discedenza</w:t>
      </w:r>
      <w:r w:rsidR="003B29AF" w:rsidRPr="00D82380">
        <w:t xml:space="preserve">; </w:t>
      </w:r>
      <w:r w:rsidR="000E09AA" w:rsidRPr="00D82380">
        <w:t xml:space="preserve">la seconda invece, relativa </w:t>
      </w:r>
      <w:r w:rsidR="00055BA4" w:rsidRPr="00D82380">
        <w:t>a</w:t>
      </w:r>
      <w:r w:rsidR="00622D2C" w:rsidRPr="00D82380">
        <w:t>l re assiro</w:t>
      </w:r>
      <w:r w:rsidR="00055BA4" w:rsidRPr="00D82380">
        <w:t xml:space="preserve"> Nino, </w:t>
      </w:r>
      <w:r w:rsidR="00622D2C" w:rsidRPr="00D82380">
        <w:t>responsabil</w:t>
      </w:r>
      <w:r w:rsidR="006B04B9" w:rsidRPr="00D82380">
        <w:t>e di un inasprimento nel governo</w:t>
      </w:r>
      <w:r w:rsidR="00622D2C" w:rsidRPr="00D82380">
        <w:t xml:space="preserve"> rispetto ai suoi predecessori,</w:t>
      </w:r>
      <w:r w:rsidR="000E09AA" w:rsidRPr="00D82380">
        <w:t xml:space="preserve"> ci conduce direttamente all’ambito più frequentato nei </w:t>
      </w:r>
      <w:r w:rsidR="000E09AA" w:rsidRPr="00D82380">
        <w:rPr>
          <w:i/>
        </w:rPr>
        <w:t>Dichos</w:t>
      </w:r>
      <w:r w:rsidR="000E09AA" w:rsidRPr="00D82380">
        <w:t xml:space="preserve">, </w:t>
      </w:r>
      <w:r w:rsidR="00FE3D18" w:rsidRPr="00D82380">
        <w:t>relativo</w:t>
      </w:r>
      <w:r w:rsidR="000E09AA" w:rsidRPr="00D82380">
        <w:t xml:space="preserve"> </w:t>
      </w:r>
      <w:r w:rsidR="00622D2C" w:rsidRPr="00D82380">
        <w:t>della conduzione</w:t>
      </w:r>
      <w:r w:rsidR="000E09AA" w:rsidRPr="00D82380">
        <w:t xml:space="preserve"> del regno.</w:t>
      </w:r>
    </w:p>
    <w:p w14:paraId="1FB2607C" w14:textId="0902A991" w:rsidR="00C55F9D" w:rsidRPr="00D82380" w:rsidRDefault="00D82DCB" w:rsidP="00C55F9D">
      <w:pPr>
        <w:pStyle w:val="TestoconrientroprimorigoCR"/>
      </w:pPr>
      <w:r w:rsidRPr="00D82380">
        <w:t xml:space="preserve">Il sottoinsieme </w:t>
      </w:r>
      <w:r w:rsidR="00A45FD8" w:rsidRPr="00D82380">
        <w:t xml:space="preserve">successivo </w:t>
      </w:r>
      <w:r w:rsidRPr="00D82380">
        <w:t xml:space="preserve">della prima serie, più cospicuo (nn. 4-15), proviene dalla sezione delle </w:t>
      </w:r>
      <w:r w:rsidRPr="00D82380">
        <w:rPr>
          <w:i/>
        </w:rPr>
        <w:t>Sumas</w:t>
      </w:r>
      <w:r w:rsidRPr="00D82380">
        <w:t xml:space="preserve"> in cui vengono condensate le vicende troiane antecedenti la generazione di Priamo, a partire dalla fondazione della città per mano di Dardano. </w:t>
      </w:r>
      <w:r w:rsidR="00B61265" w:rsidRPr="00D82380">
        <w:t>Il n. 4 è riferito a</w:t>
      </w:r>
      <w:r w:rsidRPr="00D82380">
        <w:t xml:space="preserve">l figlio di questi, Erittonio, </w:t>
      </w:r>
      <w:r w:rsidR="00B61265" w:rsidRPr="00D82380">
        <w:t>costretto ad affrontare una rivolta</w:t>
      </w:r>
      <w:r w:rsidRPr="00D82380">
        <w:t>:</w:t>
      </w:r>
    </w:p>
    <w:p w14:paraId="2296EACB" w14:textId="77777777" w:rsidR="00B61265" w:rsidRPr="00D82380" w:rsidRDefault="00B61265" w:rsidP="004D27DD">
      <w:pPr>
        <w:pStyle w:val="TestosenzarientroCR"/>
        <w:widowControl w:val="0"/>
        <w:rPr>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32F11301" w14:textId="77777777" w:rsidTr="005013B9">
        <w:trPr>
          <w:cantSplit/>
        </w:trPr>
        <w:tc>
          <w:tcPr>
            <w:tcW w:w="3261" w:type="dxa"/>
          </w:tcPr>
          <w:p w14:paraId="0555E696" w14:textId="23CB5CFE"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4.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4B7BC3E9"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66179D0E" w14:textId="62D111EE"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7167E4" w:rsidRPr="00D82380">
              <w:rPr>
                <w:rFonts w:ascii="Garamond" w:hAnsi="Garamond"/>
                <w:smallCaps/>
                <w:sz w:val="20"/>
                <w:szCs w:val="20"/>
                <w:lang w:val="es-ES"/>
              </w:rPr>
              <w:t>xii</w:t>
            </w:r>
          </w:p>
        </w:tc>
      </w:tr>
      <w:tr w:rsidR="00C2700E" w:rsidRPr="00D82380" w14:paraId="4896DA42" w14:textId="77777777" w:rsidTr="005013B9">
        <w:trPr>
          <w:cantSplit/>
        </w:trPr>
        <w:tc>
          <w:tcPr>
            <w:tcW w:w="3261" w:type="dxa"/>
          </w:tcPr>
          <w:p w14:paraId="6572DCEF" w14:textId="5A1B33A8" w:rsidR="00C2700E" w:rsidRPr="00D82380" w:rsidRDefault="00F62443" w:rsidP="00F62443">
            <w:pPr>
              <w:widowControl w:val="0"/>
              <w:tabs>
                <w:tab w:val="left" w:pos="340"/>
                <w:tab w:val="left" w:pos="397"/>
              </w:tabs>
              <w:jc w:val="both"/>
              <w:rPr>
                <w:rFonts w:ascii="Garamond" w:hAnsi="Garamond"/>
                <w:color w:val="000000"/>
                <w:sz w:val="20"/>
                <w:szCs w:val="20"/>
                <w:lang w:val="es-ES"/>
              </w:rPr>
            </w:pPr>
            <w:r w:rsidRPr="00D82380">
              <w:rPr>
                <w:rFonts w:ascii="Garamond" w:hAnsi="Garamond"/>
                <w:color w:val="000000"/>
                <w:sz w:val="20"/>
                <w:szCs w:val="20"/>
                <w:lang w:val="es-ES"/>
              </w:rPr>
              <w:t xml:space="preserve">Gran </w:t>
            </w:r>
            <w:r w:rsidR="00FF53BC" w:rsidRPr="00D82380">
              <w:rPr>
                <w:rFonts w:ascii="Garamond" w:hAnsi="Garamond"/>
                <w:color w:val="000000"/>
                <w:sz w:val="20"/>
                <w:szCs w:val="20"/>
                <w:lang w:val="es-ES"/>
              </w:rPr>
              <w:t>rique</w:t>
            </w:r>
            <w:r w:rsidR="004004FF" w:rsidRPr="00D82380">
              <w:rPr>
                <w:rFonts w:ascii="Garamond" w:hAnsi="Garamond"/>
                <w:color w:val="000000"/>
                <w:sz w:val="20"/>
                <w:szCs w:val="20"/>
                <w:lang w:val="es-ES"/>
              </w:rPr>
              <w:t>z</w:t>
            </w:r>
            <w:r w:rsidR="00FF53BC" w:rsidRPr="00D82380">
              <w:rPr>
                <w:rFonts w:ascii="Garamond" w:hAnsi="Garamond"/>
                <w:color w:val="000000"/>
                <w:sz w:val="20"/>
                <w:szCs w:val="20"/>
                <w:lang w:val="es-ES"/>
              </w:rPr>
              <w:t xml:space="preserve">a </w:t>
            </w:r>
            <w:r w:rsidRPr="00D82380">
              <w:rPr>
                <w:rFonts w:ascii="Garamond" w:hAnsi="Garamond"/>
                <w:color w:val="000000"/>
                <w:sz w:val="20"/>
                <w:szCs w:val="20"/>
                <w:lang w:val="es-ES"/>
              </w:rPr>
              <w:t>e</w:t>
            </w:r>
            <w:r w:rsidR="00FF53BC" w:rsidRPr="00D82380">
              <w:rPr>
                <w:rFonts w:ascii="Garamond" w:hAnsi="Garamond"/>
                <w:color w:val="000000"/>
                <w:sz w:val="20"/>
                <w:szCs w:val="20"/>
                <w:lang w:val="es-ES"/>
              </w:rPr>
              <w:t xml:space="preserve"> poderio alle</w:t>
            </w:r>
            <w:r w:rsidRPr="00D82380">
              <w:rPr>
                <w:rFonts w:ascii="Garamond" w:hAnsi="Garamond"/>
                <w:color w:val="000000"/>
                <w:sz w:val="20"/>
                <w:szCs w:val="20"/>
                <w:lang w:val="es-ES"/>
              </w:rPr>
              <w:t>v</w:t>
            </w:r>
            <w:r w:rsidR="00FF53BC" w:rsidRPr="00D82380">
              <w:rPr>
                <w:rFonts w:ascii="Garamond" w:hAnsi="Garamond"/>
                <w:color w:val="000000"/>
                <w:sz w:val="20"/>
                <w:szCs w:val="20"/>
                <w:lang w:val="es-ES"/>
              </w:rPr>
              <w:t xml:space="preserve">e </w:t>
            </w:r>
            <w:r w:rsidR="00317906" w:rsidRPr="00D82380">
              <w:rPr>
                <w:rFonts w:ascii="Garamond" w:hAnsi="Garamond"/>
                <w:color w:val="000000"/>
                <w:sz w:val="20"/>
                <w:szCs w:val="20"/>
              </w:rPr>
              <w:t xml:space="preserve">en poco tienpo se puede alcançar </w:t>
            </w:r>
            <w:r w:rsidRPr="00D82380">
              <w:rPr>
                <w:rFonts w:ascii="Garamond" w:hAnsi="Garamond"/>
                <w:color w:val="000000"/>
                <w:sz w:val="20"/>
                <w:szCs w:val="20"/>
                <w:lang w:val="es-ES"/>
              </w:rPr>
              <w:t>si</w:t>
            </w:r>
            <w:r w:rsidR="00FF53BC" w:rsidRPr="00D82380">
              <w:rPr>
                <w:rFonts w:ascii="Garamond" w:hAnsi="Garamond"/>
                <w:color w:val="000000"/>
                <w:sz w:val="20"/>
                <w:szCs w:val="20"/>
                <w:lang w:val="es-ES"/>
              </w:rPr>
              <w:t>n calonia</w:t>
            </w:r>
            <w:r w:rsidRPr="00D82380">
              <w:rPr>
                <w:rFonts w:ascii="Garamond" w:hAnsi="Garamond"/>
                <w:color w:val="000000"/>
                <w:sz w:val="20"/>
                <w:szCs w:val="20"/>
                <w:lang w:val="es-ES"/>
              </w:rPr>
              <w:t>.</w:t>
            </w:r>
          </w:p>
          <w:p w14:paraId="0292B949" w14:textId="77777777" w:rsidR="00C2700E" w:rsidRPr="00D82380" w:rsidRDefault="00C2700E" w:rsidP="004D27DD">
            <w:pPr>
              <w:widowControl w:val="0"/>
              <w:tabs>
                <w:tab w:val="left" w:pos="340"/>
                <w:tab w:val="left" w:pos="397"/>
              </w:tabs>
              <w:rPr>
                <w:rFonts w:ascii="Garamond" w:hAnsi="Garamond"/>
                <w:sz w:val="20"/>
                <w:szCs w:val="20"/>
              </w:rPr>
            </w:pPr>
          </w:p>
          <w:p w14:paraId="51DACDAE" w14:textId="6099973C" w:rsidR="00C2700E" w:rsidRPr="00D82380" w:rsidRDefault="00317906" w:rsidP="00886DD7">
            <w:pPr>
              <w:widowControl w:val="0"/>
              <w:tabs>
                <w:tab w:val="left" w:pos="340"/>
                <w:tab w:val="left" w:pos="397"/>
              </w:tabs>
              <w:jc w:val="both"/>
              <w:rPr>
                <w:rFonts w:ascii="Garamond" w:hAnsi="Garamond"/>
                <w:sz w:val="18"/>
                <w:szCs w:val="18"/>
                <w:lang w:val="es-ES"/>
              </w:rPr>
            </w:pPr>
            <w:r w:rsidRPr="00D82380">
              <w:rPr>
                <w:rFonts w:ascii="Garamond" w:hAnsi="Garamond"/>
                <w:sz w:val="18"/>
                <w:szCs w:val="18"/>
              </w:rPr>
              <w:t>en</w:t>
            </w:r>
            <w:r w:rsidR="000D7A7B" w:rsidRPr="00D82380">
              <w:rPr>
                <w:rFonts w:ascii="Garamond" w:hAnsi="Garamond"/>
                <w:sz w:val="18"/>
                <w:szCs w:val="18"/>
              </w:rPr>
              <w:t>...</w:t>
            </w:r>
            <w:r w:rsidRPr="00D82380">
              <w:rPr>
                <w:rFonts w:ascii="Garamond" w:hAnsi="Garamond"/>
                <w:sz w:val="18"/>
                <w:szCs w:val="18"/>
              </w:rPr>
              <w:t xml:space="preserve"> alcançar</w:t>
            </w:r>
            <w:r w:rsidR="00FF53BC" w:rsidRPr="00D82380">
              <w:rPr>
                <w:rFonts w:ascii="Garamond" w:hAnsi="Garamond"/>
                <w:sz w:val="18"/>
                <w:szCs w:val="18"/>
              </w:rPr>
              <w:t xml:space="preserve">] </w:t>
            </w:r>
            <w:r w:rsidRPr="00D82380">
              <w:rPr>
                <w:rFonts w:ascii="Garamond" w:hAnsi="Garamond"/>
                <w:i/>
                <w:sz w:val="18"/>
                <w:szCs w:val="18"/>
              </w:rPr>
              <w:t xml:space="preserve">AB </w:t>
            </w:r>
            <w:r w:rsidRPr="00D82380">
              <w:rPr>
                <w:rFonts w:ascii="Garamond" w:hAnsi="Garamond"/>
                <w:sz w:val="18"/>
                <w:szCs w:val="18"/>
                <w:lang w:val="es-ES"/>
              </w:rPr>
              <w:t>se puede alcançar en poco tienpo</w:t>
            </w:r>
            <w:r w:rsidRPr="00D82380">
              <w:rPr>
                <w:rFonts w:ascii="Garamond" w:hAnsi="Garamond"/>
                <w:i/>
                <w:sz w:val="18"/>
                <w:szCs w:val="18"/>
              </w:rPr>
              <w:t xml:space="preserve"> C</w:t>
            </w:r>
            <w:r w:rsidR="00C2700E" w:rsidRPr="00D82380">
              <w:rPr>
                <w:rFonts w:ascii="Garamond" w:hAnsi="Garamond"/>
                <w:sz w:val="18"/>
                <w:szCs w:val="18"/>
              </w:rPr>
              <w:t xml:space="preserve"> </w:t>
            </w:r>
          </w:p>
        </w:tc>
        <w:tc>
          <w:tcPr>
            <w:tcW w:w="302" w:type="dxa"/>
            <w:vMerge/>
            <w:tcBorders>
              <w:bottom w:val="nil"/>
            </w:tcBorders>
          </w:tcPr>
          <w:p w14:paraId="521173D7"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0295D19B" w14:textId="02DC3532" w:rsidR="00C2700E" w:rsidRPr="00D82380" w:rsidRDefault="007167E4" w:rsidP="004D27DD">
            <w:pPr>
              <w:widowControl w:val="0"/>
              <w:tabs>
                <w:tab w:val="left" w:pos="397"/>
              </w:tabs>
              <w:rPr>
                <w:rFonts w:ascii="Garamond" w:hAnsi="Garamond"/>
                <w:spacing w:val="20"/>
                <w:sz w:val="20"/>
                <w:szCs w:val="20"/>
                <w:lang w:val="es-ES"/>
              </w:rPr>
            </w:pPr>
            <w:r w:rsidRPr="00D82380">
              <w:rPr>
                <w:rFonts w:ascii="Garamond" w:hAnsi="Garamond"/>
                <w:sz w:val="20"/>
                <w:szCs w:val="20"/>
              </w:rPr>
              <w:t xml:space="preserve">…e considerandolo non de tanta abtoridat commo a su padre leuantaronse contra el, que </w:t>
            </w:r>
            <w:r w:rsidRPr="00D82380">
              <w:rPr>
                <w:rFonts w:ascii="Garamond" w:hAnsi="Garamond"/>
                <w:i/>
                <w:sz w:val="20"/>
                <w:szCs w:val="20"/>
              </w:rPr>
              <w:t xml:space="preserve">tan grand poderio e riqueza en tan poco tienpo </w:t>
            </w:r>
            <w:r w:rsidRPr="00D82380">
              <w:rPr>
                <w:rFonts w:ascii="Garamond" w:hAnsi="Garamond"/>
                <w:sz w:val="20"/>
                <w:szCs w:val="20"/>
              </w:rPr>
              <w:t xml:space="preserve">commo su padre auia alcançado </w:t>
            </w:r>
            <w:r w:rsidRPr="00D82380">
              <w:rPr>
                <w:rFonts w:ascii="Garamond" w:hAnsi="Garamond"/>
                <w:i/>
                <w:sz w:val="20"/>
                <w:szCs w:val="20"/>
              </w:rPr>
              <w:t>non podria ser syn calonia</w:t>
            </w:r>
            <w:r w:rsidR="00C2700E" w:rsidRPr="00D82380">
              <w:rPr>
                <w:rFonts w:ascii="Garamond" w:hAnsi="Garamond"/>
                <w:sz w:val="20"/>
                <w:szCs w:val="20"/>
              </w:rPr>
              <w:t>.</w:t>
            </w:r>
            <w:r w:rsidR="00C2700E" w:rsidRPr="00D82380">
              <w:rPr>
                <w:rStyle w:val="Rimandonotaapidipagina"/>
                <w:rFonts w:ascii="Garamond" w:hAnsi="Garamond"/>
                <w:sz w:val="20"/>
                <w:szCs w:val="20"/>
              </w:rPr>
              <w:footnoteReference w:id="14"/>
            </w:r>
          </w:p>
        </w:tc>
      </w:tr>
    </w:tbl>
    <w:p w14:paraId="1D20908B" w14:textId="77777777" w:rsidR="00C2700E" w:rsidRPr="00D82380" w:rsidRDefault="00C2700E" w:rsidP="004D27DD">
      <w:pPr>
        <w:pStyle w:val="TestosenzarientroCR"/>
        <w:widowControl w:val="0"/>
        <w:rPr>
          <w:sz w:val="20"/>
          <w:szCs w:val="20"/>
        </w:rPr>
      </w:pPr>
    </w:p>
    <w:p w14:paraId="149E97FF" w14:textId="443C8BAF" w:rsidR="00D82DCB" w:rsidRPr="00D82380" w:rsidRDefault="00B61265" w:rsidP="00AF1219">
      <w:pPr>
        <w:pStyle w:val="TestosenzarientroCR"/>
        <w:widowControl w:val="0"/>
      </w:pPr>
      <w:r w:rsidRPr="00D82380">
        <w:t xml:space="preserve">Ritorna quindi il tema </w:t>
      </w:r>
      <w:r w:rsidR="005779AE" w:rsidRPr="00D82380">
        <w:t>della condotta del so</w:t>
      </w:r>
      <w:r w:rsidRPr="00D82380">
        <w:t>vrano già presente al n. 2</w:t>
      </w:r>
      <w:r w:rsidR="00AF1219" w:rsidRPr="00D82380">
        <w:t xml:space="preserve">; nelle vicende relative ai </w:t>
      </w:r>
      <w:r w:rsidR="00215689" w:rsidRPr="00D82380">
        <w:t xml:space="preserve">primi </w:t>
      </w:r>
      <w:r w:rsidR="00AF1219" w:rsidRPr="00D82380">
        <w:t xml:space="preserve">re </w:t>
      </w:r>
      <w:r w:rsidR="00215689" w:rsidRPr="00D82380">
        <w:t>di Ilio</w:t>
      </w:r>
      <w:r w:rsidR="00AF1219" w:rsidRPr="00D82380">
        <w:t xml:space="preserve"> possono però essere rinvenuti anche argomenti non esc</w:t>
      </w:r>
      <w:r w:rsidR="003F7133" w:rsidRPr="00D82380">
        <w:t>lusivamente politici. Lo si vede bene</w:t>
      </w:r>
      <w:r w:rsidR="00AF1219" w:rsidRPr="00D82380">
        <w:t xml:space="preserve"> nelle</w:t>
      </w:r>
      <w:r w:rsidR="0037405E" w:rsidRPr="00D82380">
        <w:t xml:space="preserve"> </w:t>
      </w:r>
      <w:r w:rsidR="00D82DCB" w:rsidRPr="00D82380">
        <w:t xml:space="preserve">tre </w:t>
      </w:r>
      <w:r w:rsidR="00993F71" w:rsidRPr="00D82380">
        <w:t>massime</w:t>
      </w:r>
      <w:r w:rsidR="00D82DCB" w:rsidRPr="00D82380">
        <w:t xml:space="preserve"> tr</w:t>
      </w:r>
      <w:r w:rsidR="00B070CE" w:rsidRPr="00D82380">
        <w:t>atte dalla storia di Mida</w:t>
      </w:r>
      <w:r w:rsidR="00BD6495" w:rsidRPr="00D82380">
        <w:t xml:space="preserve"> (che q</w:t>
      </w:r>
      <w:r w:rsidR="003A4C0E" w:rsidRPr="00D82380">
        <w:t xml:space="preserve">ui come nei capp. 442-446 </w:t>
      </w:r>
      <w:r w:rsidR="00BD6495" w:rsidRPr="00D82380">
        <w:t xml:space="preserve">della </w:t>
      </w:r>
      <w:r w:rsidR="00BD6495" w:rsidRPr="00D82380">
        <w:rPr>
          <w:i/>
        </w:rPr>
        <w:t>General Estoria</w:t>
      </w:r>
      <w:r w:rsidR="003A4C0E" w:rsidRPr="00D82380">
        <w:t>, parte II,</w:t>
      </w:r>
      <w:r w:rsidR="00BD6495" w:rsidRPr="00D82380">
        <w:t xml:space="preserve"> appartiene alla stirpe di Dardano)</w:t>
      </w:r>
      <w:r w:rsidR="00B070CE" w:rsidRPr="00D82380">
        <w:t>:</w:t>
      </w:r>
    </w:p>
    <w:p w14:paraId="2064C7D4" w14:textId="77777777" w:rsidR="00C2700E" w:rsidRPr="00D82380" w:rsidRDefault="00C2700E" w:rsidP="004D27DD">
      <w:pPr>
        <w:pStyle w:val="TestosenzarientroCR"/>
        <w:widowControl w:val="0"/>
        <w:rPr>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110676FE" w14:textId="77777777" w:rsidTr="005013B9">
        <w:trPr>
          <w:cantSplit/>
        </w:trPr>
        <w:tc>
          <w:tcPr>
            <w:tcW w:w="3261" w:type="dxa"/>
          </w:tcPr>
          <w:p w14:paraId="58D6EB75" w14:textId="6A31873E"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lastRenderedPageBreak/>
              <w:t xml:space="preserve">5.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4813D067"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3B2EE4A6" w14:textId="57336C6D"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C80887" w:rsidRPr="00D82380">
              <w:rPr>
                <w:rFonts w:ascii="Garamond" w:hAnsi="Garamond"/>
                <w:smallCaps/>
                <w:sz w:val="20"/>
                <w:szCs w:val="20"/>
                <w:lang w:val="es-ES"/>
              </w:rPr>
              <w:t>xiiii</w:t>
            </w:r>
          </w:p>
        </w:tc>
      </w:tr>
      <w:tr w:rsidR="00C2700E" w:rsidRPr="00D82380" w14:paraId="6E220A34" w14:textId="77777777" w:rsidTr="005013B9">
        <w:trPr>
          <w:cantSplit/>
        </w:trPr>
        <w:tc>
          <w:tcPr>
            <w:tcW w:w="3261" w:type="dxa"/>
          </w:tcPr>
          <w:p w14:paraId="400FBB13" w14:textId="2A230A97" w:rsidR="00C2700E" w:rsidRPr="00D82380" w:rsidRDefault="00466E48" w:rsidP="0026142E">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N</w:t>
            </w:r>
            <w:r w:rsidR="00714A75" w:rsidRPr="00D82380">
              <w:rPr>
                <w:rFonts w:ascii="Garamond" w:hAnsi="Garamond"/>
                <w:sz w:val="20"/>
                <w:szCs w:val="20"/>
                <w:lang w:val="es-ES"/>
              </w:rPr>
              <w:t>inguno non piense que cosa que a otro diga puede ser secreta</w:t>
            </w:r>
            <w:r w:rsidRPr="00D82380">
              <w:rPr>
                <w:rFonts w:ascii="Garamond" w:hAnsi="Garamond"/>
                <w:sz w:val="20"/>
                <w:szCs w:val="20"/>
                <w:lang w:val="es-ES"/>
              </w:rPr>
              <w:t>.</w:t>
            </w:r>
          </w:p>
          <w:p w14:paraId="3688A8B6" w14:textId="77777777" w:rsidR="00C2700E" w:rsidRPr="00D82380" w:rsidRDefault="00C2700E" w:rsidP="004D27DD">
            <w:pPr>
              <w:widowControl w:val="0"/>
              <w:tabs>
                <w:tab w:val="left" w:pos="340"/>
                <w:tab w:val="left" w:pos="397"/>
              </w:tabs>
              <w:rPr>
                <w:rFonts w:ascii="Garamond" w:hAnsi="Garamond"/>
                <w:sz w:val="20"/>
                <w:szCs w:val="20"/>
              </w:rPr>
            </w:pPr>
          </w:p>
          <w:p w14:paraId="33BD1BAB" w14:textId="5ED7D6DA" w:rsidR="00C2700E" w:rsidRPr="00D82380" w:rsidRDefault="00714A75" w:rsidP="00BE04EE">
            <w:pPr>
              <w:widowControl w:val="0"/>
              <w:tabs>
                <w:tab w:val="left" w:pos="340"/>
                <w:tab w:val="left" w:pos="397"/>
              </w:tabs>
              <w:jc w:val="both"/>
              <w:rPr>
                <w:rFonts w:ascii="Garamond" w:hAnsi="Garamond"/>
                <w:sz w:val="18"/>
                <w:szCs w:val="18"/>
                <w:lang w:val="es-ES"/>
              </w:rPr>
            </w:pPr>
            <w:r w:rsidRPr="00D82380">
              <w:rPr>
                <w:rFonts w:ascii="Garamond" w:hAnsi="Garamond"/>
                <w:sz w:val="18"/>
                <w:szCs w:val="18"/>
              </w:rPr>
              <w:t>que</w:t>
            </w:r>
            <w:r w:rsidRPr="00D82380">
              <w:rPr>
                <w:rFonts w:ascii="Garamond" w:hAnsi="Garamond"/>
                <w:sz w:val="18"/>
                <w:szCs w:val="18"/>
                <w:vertAlign w:val="superscript"/>
              </w:rPr>
              <w:t>1</w:t>
            </w:r>
            <w:r w:rsidRPr="00D82380">
              <w:rPr>
                <w:rFonts w:ascii="Garamond" w:hAnsi="Garamond"/>
                <w:sz w:val="18"/>
                <w:szCs w:val="18"/>
              </w:rPr>
              <w:t xml:space="preserve">] </w:t>
            </w:r>
            <w:r w:rsidRPr="00D82380">
              <w:rPr>
                <w:rFonts w:ascii="Garamond" w:hAnsi="Garamond"/>
                <w:i/>
                <w:sz w:val="18"/>
                <w:szCs w:val="18"/>
              </w:rPr>
              <w:t xml:space="preserve">AC   </w:t>
            </w:r>
            <w:r w:rsidRPr="00D82380">
              <w:rPr>
                <w:rFonts w:ascii="Garamond" w:hAnsi="Garamond"/>
                <w:sz w:val="18"/>
                <w:szCs w:val="18"/>
              </w:rPr>
              <w:t xml:space="preserve">en </w:t>
            </w:r>
            <w:r w:rsidRPr="00D82380">
              <w:rPr>
                <w:rFonts w:ascii="Garamond" w:hAnsi="Garamond"/>
                <w:i/>
                <w:sz w:val="18"/>
                <w:szCs w:val="18"/>
              </w:rPr>
              <w:t>B</w:t>
            </w:r>
            <w:r w:rsidR="00C2700E" w:rsidRPr="00D82380">
              <w:rPr>
                <w:rFonts w:ascii="Garamond" w:hAnsi="Garamond"/>
                <w:sz w:val="18"/>
                <w:szCs w:val="18"/>
              </w:rPr>
              <w:t xml:space="preserve"> </w:t>
            </w:r>
            <w:r w:rsidRPr="00D82380">
              <w:rPr>
                <w:rFonts w:ascii="Garamond" w:hAnsi="Garamond"/>
                <w:sz w:val="18"/>
                <w:szCs w:val="18"/>
              </w:rPr>
              <w:t xml:space="preserve">   puede] </w:t>
            </w:r>
            <w:r w:rsidRPr="00D82380">
              <w:rPr>
                <w:rFonts w:ascii="Garamond" w:hAnsi="Garamond"/>
                <w:i/>
                <w:sz w:val="18"/>
                <w:szCs w:val="18"/>
              </w:rPr>
              <w:t>AC</w:t>
            </w:r>
            <w:r w:rsidRPr="00D82380">
              <w:rPr>
                <w:rFonts w:ascii="Garamond" w:hAnsi="Garamond"/>
                <w:sz w:val="18"/>
                <w:szCs w:val="18"/>
              </w:rPr>
              <w:t xml:space="preserve">   </w:t>
            </w:r>
            <w:r w:rsidRPr="00D82380">
              <w:rPr>
                <w:rFonts w:ascii="Garamond" w:hAnsi="Garamond"/>
                <w:i/>
                <w:sz w:val="18"/>
                <w:szCs w:val="18"/>
              </w:rPr>
              <w:t>praem.</w:t>
            </w:r>
            <w:r w:rsidRPr="00D82380">
              <w:rPr>
                <w:rFonts w:ascii="Garamond" w:hAnsi="Garamond"/>
                <w:sz w:val="18"/>
                <w:szCs w:val="18"/>
              </w:rPr>
              <w:t xml:space="preserve"> que </w:t>
            </w:r>
            <w:r w:rsidRPr="00D82380">
              <w:rPr>
                <w:rFonts w:ascii="Garamond" w:hAnsi="Garamond"/>
                <w:i/>
                <w:sz w:val="18"/>
                <w:szCs w:val="18"/>
              </w:rPr>
              <w:t>B</w:t>
            </w:r>
          </w:p>
        </w:tc>
        <w:tc>
          <w:tcPr>
            <w:tcW w:w="302" w:type="dxa"/>
            <w:vMerge/>
            <w:tcBorders>
              <w:bottom w:val="nil"/>
            </w:tcBorders>
          </w:tcPr>
          <w:p w14:paraId="78DB48E2"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0F87F72C" w14:textId="51D3566B" w:rsidR="00C2700E" w:rsidRPr="00D82380" w:rsidRDefault="00220667" w:rsidP="00BE04EE">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 lo que dizen que el su priuado que lo dixo so tierra e que naçieron cannaueras, esto es que </w:t>
            </w:r>
            <w:r w:rsidRPr="00D82380">
              <w:rPr>
                <w:rFonts w:ascii="Garamond" w:hAnsi="Garamond"/>
                <w:i/>
                <w:sz w:val="20"/>
                <w:szCs w:val="20"/>
              </w:rPr>
              <w:t>ninguno non se ynfinja que cosa que a otro diga puede ser en poridat</w:t>
            </w:r>
            <w:r w:rsidRPr="00D82380">
              <w:rPr>
                <w:rFonts w:ascii="Garamond" w:hAnsi="Garamond"/>
                <w:sz w:val="20"/>
                <w:szCs w:val="20"/>
              </w:rPr>
              <w:t>, e que avn el sabidor non puede falleçer de yerro, quanto mas el non sabidor</w:t>
            </w:r>
            <w:r w:rsidR="00C2700E" w:rsidRPr="00D82380">
              <w:rPr>
                <w:rFonts w:ascii="Garamond" w:hAnsi="Garamond"/>
                <w:sz w:val="20"/>
                <w:szCs w:val="20"/>
              </w:rPr>
              <w:t>.</w:t>
            </w:r>
            <w:r w:rsidR="00C2700E" w:rsidRPr="00D82380">
              <w:rPr>
                <w:rStyle w:val="Rimandonotaapidipagina"/>
                <w:rFonts w:ascii="Garamond" w:hAnsi="Garamond"/>
                <w:sz w:val="20"/>
                <w:szCs w:val="20"/>
              </w:rPr>
              <w:footnoteReference w:id="15"/>
            </w:r>
          </w:p>
        </w:tc>
      </w:tr>
    </w:tbl>
    <w:p w14:paraId="2B29F14B" w14:textId="77777777" w:rsidR="00E277CC" w:rsidRPr="00D82380" w:rsidRDefault="00E277CC" w:rsidP="004D27DD">
      <w:pPr>
        <w:widowControl w:val="0"/>
        <w:rPr>
          <w:rFonts w:ascii="Garamond" w:hAnsi="Garamond"/>
          <w:sz w:val="10"/>
          <w:szCs w:val="1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B070CE" w:rsidRPr="00D82380" w14:paraId="407804F4" w14:textId="77777777" w:rsidTr="00B31FED">
        <w:trPr>
          <w:cantSplit/>
        </w:trPr>
        <w:tc>
          <w:tcPr>
            <w:tcW w:w="3261" w:type="dxa"/>
          </w:tcPr>
          <w:p w14:paraId="34B6541B" w14:textId="77777777" w:rsidR="00B070CE" w:rsidRPr="00D82380" w:rsidRDefault="00B070CE" w:rsidP="00B31FE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6.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51C55A10" w14:textId="77777777" w:rsidR="00B070CE" w:rsidRPr="00D82380" w:rsidRDefault="00B070CE" w:rsidP="00B31FE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1B1CF1E1" w14:textId="77777777" w:rsidR="00B070CE" w:rsidRPr="00D82380" w:rsidRDefault="00B070CE" w:rsidP="00B31FE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sz w:val="20"/>
                <w:szCs w:val="20"/>
                <w:lang w:val="es-ES"/>
              </w:rPr>
              <w:t>xvi</w:t>
            </w:r>
          </w:p>
        </w:tc>
      </w:tr>
      <w:tr w:rsidR="00B070CE" w:rsidRPr="00D82380" w14:paraId="75918FDF" w14:textId="77777777" w:rsidTr="00B31FED">
        <w:trPr>
          <w:cantSplit/>
        </w:trPr>
        <w:tc>
          <w:tcPr>
            <w:tcW w:w="3261" w:type="dxa"/>
          </w:tcPr>
          <w:p w14:paraId="5762D1AA" w14:textId="50E40D38" w:rsidR="00B070CE" w:rsidRPr="00D82380" w:rsidRDefault="005646CB" w:rsidP="00B31FED">
            <w:pPr>
              <w:widowControl w:val="0"/>
              <w:tabs>
                <w:tab w:val="left" w:pos="340"/>
                <w:tab w:val="left" w:pos="397"/>
              </w:tabs>
              <w:rPr>
                <w:rFonts w:ascii="Garamond" w:hAnsi="Garamond"/>
                <w:color w:val="000000"/>
                <w:sz w:val="20"/>
                <w:szCs w:val="20"/>
                <w:lang w:val="es-ES"/>
              </w:rPr>
            </w:pPr>
            <w:r w:rsidRPr="00D82380">
              <w:rPr>
                <w:rFonts w:ascii="Garamond" w:hAnsi="Garamond"/>
                <w:color w:val="000000"/>
                <w:sz w:val="20"/>
                <w:szCs w:val="20"/>
                <w:lang w:val="es-ES"/>
              </w:rPr>
              <w:t xml:space="preserve">De natura han las </w:t>
            </w:r>
            <w:r w:rsidR="00B070CE" w:rsidRPr="00D82380">
              <w:rPr>
                <w:rFonts w:ascii="Garamond" w:hAnsi="Garamond"/>
                <w:color w:val="000000"/>
                <w:sz w:val="20"/>
                <w:szCs w:val="20"/>
                <w:lang w:val="es-ES"/>
              </w:rPr>
              <w:t>riquezas a los escasos fazerlos m</w:t>
            </w:r>
            <w:r w:rsidRPr="00D82380">
              <w:rPr>
                <w:rFonts w:ascii="Garamond" w:hAnsi="Garamond"/>
                <w:color w:val="000000"/>
                <w:sz w:val="20"/>
                <w:szCs w:val="20"/>
                <w:lang w:val="es-ES"/>
              </w:rPr>
              <w:t>á</w:t>
            </w:r>
            <w:r w:rsidR="00B070CE" w:rsidRPr="00D82380">
              <w:rPr>
                <w:rFonts w:ascii="Garamond" w:hAnsi="Garamond"/>
                <w:color w:val="000000"/>
                <w:sz w:val="20"/>
                <w:szCs w:val="20"/>
                <w:lang w:val="es-ES"/>
              </w:rPr>
              <w:t>s</w:t>
            </w:r>
            <w:r w:rsidRPr="00D82380">
              <w:rPr>
                <w:rFonts w:ascii="Garamond" w:hAnsi="Garamond"/>
                <w:color w:val="000000"/>
                <w:sz w:val="20"/>
                <w:szCs w:val="20"/>
                <w:lang w:val="es-ES"/>
              </w:rPr>
              <w:t>.</w:t>
            </w:r>
          </w:p>
          <w:p w14:paraId="05125C79" w14:textId="77777777" w:rsidR="00B070CE" w:rsidRPr="00D82380" w:rsidRDefault="00B070CE" w:rsidP="00B31FED">
            <w:pPr>
              <w:widowControl w:val="0"/>
              <w:tabs>
                <w:tab w:val="left" w:pos="340"/>
                <w:tab w:val="left" w:pos="397"/>
              </w:tabs>
              <w:rPr>
                <w:rFonts w:ascii="Garamond" w:hAnsi="Garamond"/>
                <w:sz w:val="20"/>
                <w:szCs w:val="20"/>
              </w:rPr>
            </w:pPr>
          </w:p>
          <w:p w14:paraId="2C724F25" w14:textId="173AB3B3" w:rsidR="00B070CE" w:rsidRPr="00D82380" w:rsidRDefault="00B070CE" w:rsidP="00B31FED">
            <w:pPr>
              <w:widowControl w:val="0"/>
              <w:tabs>
                <w:tab w:val="left" w:pos="340"/>
                <w:tab w:val="left" w:pos="397"/>
              </w:tabs>
              <w:rPr>
                <w:rFonts w:ascii="Garamond" w:hAnsi="Garamond"/>
                <w:sz w:val="20"/>
                <w:szCs w:val="20"/>
                <w:lang w:val="es-ES"/>
              </w:rPr>
            </w:pPr>
          </w:p>
        </w:tc>
        <w:tc>
          <w:tcPr>
            <w:tcW w:w="302" w:type="dxa"/>
            <w:vMerge/>
            <w:tcBorders>
              <w:bottom w:val="nil"/>
            </w:tcBorders>
          </w:tcPr>
          <w:p w14:paraId="38531955" w14:textId="77777777" w:rsidR="00B070CE" w:rsidRPr="00D82380" w:rsidRDefault="00B070CE" w:rsidP="00B31FED">
            <w:pPr>
              <w:widowControl w:val="0"/>
              <w:tabs>
                <w:tab w:val="left" w:pos="340"/>
                <w:tab w:val="left" w:pos="397"/>
              </w:tabs>
              <w:rPr>
                <w:rFonts w:ascii="Garamond" w:hAnsi="Garamond"/>
                <w:sz w:val="20"/>
                <w:szCs w:val="20"/>
                <w:lang w:val="es-ES"/>
              </w:rPr>
            </w:pPr>
          </w:p>
        </w:tc>
        <w:tc>
          <w:tcPr>
            <w:tcW w:w="3310" w:type="dxa"/>
            <w:tcBorders>
              <w:bottom w:val="nil"/>
            </w:tcBorders>
          </w:tcPr>
          <w:p w14:paraId="66FF9204" w14:textId="77777777" w:rsidR="00B070CE" w:rsidRPr="00D82380" w:rsidRDefault="00B070CE" w:rsidP="00B31FED">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 lo que dize que quiso comer que se le torno el pan e todas las viandas oro que non fue al sy non </w:t>
            </w:r>
            <w:r w:rsidRPr="00D82380">
              <w:rPr>
                <w:rFonts w:ascii="Garamond" w:hAnsi="Garamond"/>
                <w:i/>
                <w:sz w:val="20"/>
                <w:szCs w:val="20"/>
              </w:rPr>
              <w:t>que quando mas rico fue que sienpre se fizo mas escaso, ca esto de natura lo an las riquezas a los escasos</w:t>
            </w:r>
            <w:r w:rsidRPr="00D82380">
              <w:rPr>
                <w:rFonts w:ascii="Garamond" w:hAnsi="Garamond"/>
                <w:sz w:val="20"/>
                <w:szCs w:val="20"/>
              </w:rPr>
              <w:t>, ca mucho mas largo era a si e a los suyos ante que fuese rico que non despues.</w:t>
            </w:r>
            <w:r w:rsidRPr="00D82380">
              <w:rPr>
                <w:rStyle w:val="Rimandonotaapidipagina"/>
                <w:rFonts w:ascii="Garamond" w:hAnsi="Garamond"/>
                <w:sz w:val="20"/>
                <w:szCs w:val="20"/>
              </w:rPr>
              <w:footnoteReference w:id="16"/>
            </w:r>
          </w:p>
        </w:tc>
      </w:tr>
    </w:tbl>
    <w:p w14:paraId="7FF6A8CA" w14:textId="77777777" w:rsidR="00B070CE" w:rsidRPr="00D82380" w:rsidRDefault="00B070CE" w:rsidP="004D27DD">
      <w:pPr>
        <w:widowControl w:val="0"/>
        <w:rPr>
          <w:rFonts w:ascii="Garamond" w:hAnsi="Garamond"/>
          <w:sz w:val="10"/>
          <w:szCs w:val="1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B070CE" w:rsidRPr="00D82380" w14:paraId="023644B0" w14:textId="77777777" w:rsidTr="00B31FED">
        <w:trPr>
          <w:cantSplit/>
        </w:trPr>
        <w:tc>
          <w:tcPr>
            <w:tcW w:w="3261" w:type="dxa"/>
          </w:tcPr>
          <w:p w14:paraId="44379700" w14:textId="77777777" w:rsidR="00B070CE" w:rsidRPr="00D82380" w:rsidRDefault="00B070CE" w:rsidP="00B31FE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7.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23A8B4D7" w14:textId="77777777" w:rsidR="00B070CE" w:rsidRPr="00D82380" w:rsidRDefault="00B070CE" w:rsidP="00B31FE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1A2E6DC8" w14:textId="77777777" w:rsidR="00B070CE" w:rsidRPr="00D82380" w:rsidRDefault="00B070CE" w:rsidP="00B31FE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sz w:val="20"/>
                <w:szCs w:val="20"/>
                <w:lang w:val="es-ES"/>
              </w:rPr>
              <w:t>xvi</w:t>
            </w:r>
          </w:p>
        </w:tc>
      </w:tr>
      <w:tr w:rsidR="00B070CE" w:rsidRPr="00D82380" w14:paraId="0FFD15E4" w14:textId="77777777" w:rsidTr="00B31FED">
        <w:trPr>
          <w:cantSplit/>
        </w:trPr>
        <w:tc>
          <w:tcPr>
            <w:tcW w:w="3261" w:type="dxa"/>
          </w:tcPr>
          <w:p w14:paraId="26BEAD14" w14:textId="6F84E600" w:rsidR="00AF6F00" w:rsidRPr="00D82380" w:rsidRDefault="00B070CE" w:rsidP="00B31FED">
            <w:pPr>
              <w:widowControl w:val="0"/>
              <w:tabs>
                <w:tab w:val="left" w:pos="340"/>
                <w:tab w:val="left" w:pos="397"/>
              </w:tabs>
              <w:rPr>
                <w:rFonts w:ascii="Garamond" w:hAnsi="Garamond"/>
                <w:color w:val="000000"/>
                <w:sz w:val="20"/>
                <w:szCs w:val="20"/>
                <w:lang w:val="es-ES"/>
              </w:rPr>
            </w:pPr>
            <w:r w:rsidRPr="00D82380">
              <w:rPr>
                <w:rFonts w:ascii="Garamond" w:hAnsi="Garamond"/>
                <w:color w:val="000000"/>
                <w:sz w:val="20"/>
                <w:szCs w:val="20"/>
                <w:lang w:val="es-ES"/>
              </w:rPr>
              <w:t>La voluntad</w:t>
            </w:r>
            <w:r w:rsidR="00155FB7" w:rsidRPr="00D82380">
              <w:rPr>
                <w:rFonts w:ascii="Garamond" w:hAnsi="Garamond"/>
                <w:color w:val="000000"/>
                <w:sz w:val="20"/>
                <w:szCs w:val="20"/>
                <w:lang w:val="es-ES"/>
              </w:rPr>
              <w:t xml:space="preserve"> del </w:t>
            </w:r>
            <w:r w:rsidRPr="00D82380">
              <w:rPr>
                <w:rFonts w:ascii="Garamond" w:hAnsi="Garamond"/>
                <w:color w:val="000000"/>
                <w:sz w:val="20"/>
                <w:szCs w:val="20"/>
                <w:lang w:val="es-ES"/>
              </w:rPr>
              <w:t xml:space="preserve">edeficar </w:t>
            </w:r>
            <w:r w:rsidR="00AF6F00" w:rsidRPr="00D82380">
              <w:rPr>
                <w:rFonts w:ascii="Garamond" w:hAnsi="Garamond"/>
                <w:color w:val="000000"/>
                <w:sz w:val="20"/>
                <w:szCs w:val="20"/>
                <w:lang w:val="es-ES"/>
              </w:rPr>
              <w:t>sienpre se alarga en más labrar</w:t>
            </w:r>
            <w:r w:rsidR="0099270F" w:rsidRPr="00D82380">
              <w:rPr>
                <w:rFonts w:ascii="Garamond" w:hAnsi="Garamond"/>
                <w:color w:val="000000"/>
                <w:sz w:val="20"/>
                <w:szCs w:val="20"/>
                <w:lang w:val="es-ES"/>
              </w:rPr>
              <w:t>.</w:t>
            </w:r>
          </w:p>
          <w:p w14:paraId="76F5BBCC" w14:textId="5D2DB4A5" w:rsidR="00B070CE" w:rsidRPr="00D82380" w:rsidRDefault="00B070CE" w:rsidP="00B31FED">
            <w:pPr>
              <w:widowControl w:val="0"/>
              <w:tabs>
                <w:tab w:val="left" w:pos="340"/>
                <w:tab w:val="left" w:pos="397"/>
              </w:tabs>
              <w:rPr>
                <w:rFonts w:ascii="Garamond" w:hAnsi="Garamond"/>
                <w:sz w:val="20"/>
                <w:szCs w:val="20"/>
                <w:lang w:val="es-ES"/>
              </w:rPr>
            </w:pPr>
          </w:p>
          <w:p w14:paraId="4C32733A" w14:textId="77777777" w:rsidR="00B070CE" w:rsidRPr="00D82380" w:rsidRDefault="00B070CE" w:rsidP="00B31FED">
            <w:pPr>
              <w:widowControl w:val="0"/>
              <w:tabs>
                <w:tab w:val="left" w:pos="340"/>
                <w:tab w:val="left" w:pos="397"/>
              </w:tabs>
              <w:rPr>
                <w:rFonts w:ascii="Garamond" w:hAnsi="Garamond"/>
                <w:sz w:val="20"/>
                <w:szCs w:val="20"/>
              </w:rPr>
            </w:pPr>
          </w:p>
          <w:p w14:paraId="467B5B0D" w14:textId="787679CD" w:rsidR="00B070CE" w:rsidRPr="00D82380" w:rsidRDefault="00155FB7" w:rsidP="0099270F">
            <w:pPr>
              <w:widowControl w:val="0"/>
              <w:tabs>
                <w:tab w:val="left" w:pos="340"/>
                <w:tab w:val="left" w:pos="397"/>
              </w:tabs>
              <w:jc w:val="both"/>
              <w:rPr>
                <w:rFonts w:ascii="Garamond" w:hAnsi="Garamond"/>
                <w:i/>
                <w:sz w:val="18"/>
                <w:szCs w:val="18"/>
                <w:lang w:val="es-ES"/>
              </w:rPr>
            </w:pPr>
            <w:r w:rsidRPr="00D82380">
              <w:rPr>
                <w:rFonts w:ascii="Garamond" w:hAnsi="Garamond"/>
                <w:sz w:val="18"/>
                <w:szCs w:val="18"/>
              </w:rPr>
              <w:t>edeficar]</w:t>
            </w:r>
            <w:r w:rsidR="0099270F" w:rsidRPr="00D82380">
              <w:rPr>
                <w:rFonts w:ascii="Garamond" w:hAnsi="Garamond"/>
                <w:sz w:val="18"/>
                <w:szCs w:val="18"/>
              </w:rPr>
              <w:t xml:space="preserve"> </w:t>
            </w:r>
            <w:r w:rsidR="0099270F" w:rsidRPr="00D82380">
              <w:rPr>
                <w:rFonts w:ascii="Garamond" w:hAnsi="Garamond"/>
                <w:i/>
                <w:sz w:val="18"/>
                <w:szCs w:val="18"/>
              </w:rPr>
              <w:t>AC</w:t>
            </w:r>
            <w:r w:rsidRPr="00D82380">
              <w:rPr>
                <w:rFonts w:ascii="Garamond" w:hAnsi="Garamond"/>
                <w:sz w:val="18"/>
                <w:szCs w:val="18"/>
              </w:rPr>
              <w:t xml:space="preserve"> </w:t>
            </w:r>
            <w:r w:rsidR="0099270F" w:rsidRPr="00D82380">
              <w:rPr>
                <w:rFonts w:ascii="Garamond" w:hAnsi="Garamond"/>
                <w:sz w:val="18"/>
                <w:szCs w:val="18"/>
              </w:rPr>
              <w:t xml:space="preserve"> </w:t>
            </w:r>
            <w:r w:rsidRPr="00D82380">
              <w:rPr>
                <w:rFonts w:ascii="Garamond" w:hAnsi="Garamond"/>
                <w:sz w:val="18"/>
                <w:szCs w:val="18"/>
              </w:rPr>
              <w:t xml:space="preserve">deyficar </w:t>
            </w:r>
            <w:r w:rsidRPr="00D82380">
              <w:rPr>
                <w:rFonts w:ascii="Garamond" w:hAnsi="Garamond"/>
                <w:i/>
                <w:sz w:val="18"/>
                <w:szCs w:val="18"/>
              </w:rPr>
              <w:t>B</w:t>
            </w:r>
            <w:r w:rsidRPr="00D82380">
              <w:rPr>
                <w:rFonts w:ascii="Garamond" w:hAnsi="Garamond"/>
                <w:sz w:val="18"/>
                <w:szCs w:val="18"/>
              </w:rPr>
              <w:t xml:space="preserve">   </w:t>
            </w:r>
            <w:r w:rsidR="00AF6F00" w:rsidRPr="00D82380">
              <w:rPr>
                <w:rFonts w:ascii="Garamond" w:hAnsi="Garamond"/>
                <w:sz w:val="18"/>
                <w:szCs w:val="18"/>
              </w:rPr>
              <w:t>sienpre</w:t>
            </w:r>
            <w:r w:rsidR="0099270F" w:rsidRPr="00D82380">
              <w:rPr>
                <w:rFonts w:ascii="Garamond" w:hAnsi="Garamond"/>
                <w:sz w:val="18"/>
                <w:szCs w:val="18"/>
              </w:rPr>
              <w:t xml:space="preserve"> se alarga] </w:t>
            </w:r>
            <w:r w:rsidR="0099270F" w:rsidRPr="00D82380">
              <w:rPr>
                <w:rFonts w:ascii="Garamond" w:hAnsi="Garamond"/>
                <w:i/>
                <w:sz w:val="18"/>
                <w:szCs w:val="18"/>
              </w:rPr>
              <w:t>A</w:t>
            </w:r>
            <w:r w:rsidR="00B070CE" w:rsidRPr="00D82380">
              <w:rPr>
                <w:rFonts w:ascii="Garamond" w:hAnsi="Garamond"/>
                <w:sz w:val="18"/>
                <w:szCs w:val="18"/>
              </w:rPr>
              <w:t xml:space="preserve"> </w:t>
            </w:r>
            <w:r w:rsidR="0099270F" w:rsidRPr="00D82380">
              <w:rPr>
                <w:rFonts w:ascii="Garamond" w:hAnsi="Garamond"/>
                <w:sz w:val="18"/>
                <w:szCs w:val="18"/>
              </w:rPr>
              <w:t xml:space="preserve"> sienpre alarga </w:t>
            </w:r>
            <w:r w:rsidR="0099270F" w:rsidRPr="00D82380">
              <w:rPr>
                <w:rFonts w:ascii="Garamond" w:hAnsi="Garamond"/>
                <w:i/>
                <w:sz w:val="18"/>
                <w:szCs w:val="18"/>
              </w:rPr>
              <w:t>B</w:t>
            </w:r>
            <w:r w:rsidR="0099270F" w:rsidRPr="00D82380">
              <w:rPr>
                <w:rFonts w:ascii="Garamond" w:hAnsi="Garamond"/>
                <w:sz w:val="18"/>
                <w:szCs w:val="18"/>
              </w:rPr>
              <w:t xml:space="preserve">  </w:t>
            </w:r>
            <w:r w:rsidR="0099270F" w:rsidRPr="00D82380">
              <w:rPr>
                <w:rFonts w:ascii="Garamond" w:hAnsi="Garamond"/>
                <w:sz w:val="18"/>
                <w:szCs w:val="18"/>
                <w:lang w:val="es-ES"/>
              </w:rPr>
              <w:t xml:space="preserve">edeficando non se quita </w:t>
            </w:r>
            <w:r w:rsidR="0099270F" w:rsidRPr="00D82380">
              <w:rPr>
                <w:rFonts w:ascii="Garamond" w:hAnsi="Garamond"/>
                <w:i/>
                <w:sz w:val="18"/>
                <w:szCs w:val="18"/>
                <w:lang w:val="es-ES"/>
              </w:rPr>
              <w:t>C</w:t>
            </w:r>
            <w:r w:rsidR="0099270F" w:rsidRPr="00D82380">
              <w:rPr>
                <w:rFonts w:ascii="Garamond" w:hAnsi="Garamond"/>
                <w:sz w:val="18"/>
                <w:szCs w:val="18"/>
              </w:rPr>
              <w:t xml:space="preserve">   en más labrar] </w:t>
            </w:r>
            <w:r w:rsidR="0099270F" w:rsidRPr="00D82380">
              <w:rPr>
                <w:rFonts w:ascii="Garamond" w:hAnsi="Garamond"/>
                <w:i/>
                <w:sz w:val="18"/>
                <w:szCs w:val="18"/>
              </w:rPr>
              <w:t>AB</w:t>
            </w:r>
            <w:r w:rsidR="0099270F" w:rsidRPr="00D82380">
              <w:rPr>
                <w:rFonts w:ascii="Garamond" w:hAnsi="Garamond"/>
                <w:sz w:val="18"/>
                <w:szCs w:val="18"/>
                <w:lang w:val="es-ES"/>
              </w:rPr>
              <w:t xml:space="preserve">  antes se acreçienta</w:t>
            </w:r>
            <w:r w:rsidR="0099270F" w:rsidRPr="00D82380">
              <w:rPr>
                <w:rFonts w:ascii="Garamond" w:hAnsi="Garamond"/>
                <w:sz w:val="18"/>
                <w:szCs w:val="18"/>
              </w:rPr>
              <w:t xml:space="preserve"> </w:t>
            </w:r>
            <w:r w:rsidR="0099270F" w:rsidRPr="00D82380">
              <w:rPr>
                <w:rFonts w:ascii="Garamond" w:hAnsi="Garamond"/>
                <w:i/>
                <w:sz w:val="18"/>
                <w:szCs w:val="18"/>
              </w:rPr>
              <w:t>C</w:t>
            </w:r>
          </w:p>
        </w:tc>
        <w:tc>
          <w:tcPr>
            <w:tcW w:w="302" w:type="dxa"/>
            <w:vMerge/>
            <w:tcBorders>
              <w:bottom w:val="nil"/>
            </w:tcBorders>
          </w:tcPr>
          <w:p w14:paraId="0560D98B" w14:textId="77777777" w:rsidR="00B070CE" w:rsidRPr="00D82380" w:rsidRDefault="00B070CE" w:rsidP="00B31FED">
            <w:pPr>
              <w:widowControl w:val="0"/>
              <w:tabs>
                <w:tab w:val="left" w:pos="340"/>
                <w:tab w:val="left" w:pos="397"/>
              </w:tabs>
              <w:rPr>
                <w:rFonts w:ascii="Garamond" w:hAnsi="Garamond"/>
                <w:sz w:val="20"/>
                <w:szCs w:val="20"/>
                <w:lang w:val="es-ES"/>
              </w:rPr>
            </w:pPr>
          </w:p>
        </w:tc>
        <w:tc>
          <w:tcPr>
            <w:tcW w:w="3310" w:type="dxa"/>
            <w:tcBorders>
              <w:bottom w:val="nil"/>
            </w:tcBorders>
          </w:tcPr>
          <w:p w14:paraId="6F865879" w14:textId="77777777" w:rsidR="00B070CE" w:rsidRPr="00D82380" w:rsidRDefault="00B070CE" w:rsidP="00B31FED">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 Libero Padre oyendo del commo era escaso que le mando fazer ally un edefiçio de vn tenplo que era de muy grant costança, por que non fallo otra manera de lo apartar de la escaseza. Ca por natura </w:t>
            </w:r>
            <w:r w:rsidRPr="00D82380">
              <w:rPr>
                <w:rFonts w:ascii="Garamond" w:hAnsi="Garamond"/>
                <w:i/>
                <w:sz w:val="20"/>
                <w:szCs w:val="20"/>
              </w:rPr>
              <w:t>el edificar</w:t>
            </w:r>
            <w:r w:rsidRPr="00D82380">
              <w:rPr>
                <w:rFonts w:ascii="Garamond" w:hAnsi="Garamond"/>
                <w:sz w:val="20"/>
                <w:szCs w:val="20"/>
              </w:rPr>
              <w:t xml:space="preserve"> syenpre </w:t>
            </w:r>
            <w:r w:rsidRPr="00D82380">
              <w:rPr>
                <w:rFonts w:ascii="Garamond" w:hAnsi="Garamond"/>
                <w:i/>
                <w:sz w:val="20"/>
                <w:szCs w:val="20"/>
              </w:rPr>
              <w:t>alarga la voluntad</w:t>
            </w:r>
            <w:r w:rsidRPr="00D82380">
              <w:rPr>
                <w:rFonts w:ascii="Garamond" w:hAnsi="Garamond"/>
                <w:sz w:val="20"/>
                <w:szCs w:val="20"/>
              </w:rPr>
              <w:t xml:space="preserve"> en ello de aquel que lo comiença.</w:t>
            </w:r>
            <w:r w:rsidRPr="00D82380">
              <w:rPr>
                <w:rStyle w:val="Rimandonotaapidipagina"/>
                <w:rFonts w:ascii="Garamond" w:hAnsi="Garamond"/>
                <w:sz w:val="20"/>
                <w:szCs w:val="20"/>
              </w:rPr>
              <w:footnoteReference w:id="17"/>
            </w:r>
          </w:p>
        </w:tc>
      </w:tr>
    </w:tbl>
    <w:p w14:paraId="243DD087" w14:textId="77777777" w:rsidR="00B070CE" w:rsidRPr="00D82380" w:rsidRDefault="00B070CE" w:rsidP="004D27DD">
      <w:pPr>
        <w:pStyle w:val="TestosenzarientroCR"/>
        <w:widowControl w:val="0"/>
        <w:rPr>
          <w:sz w:val="20"/>
          <w:szCs w:val="20"/>
        </w:rPr>
      </w:pPr>
    </w:p>
    <w:p w14:paraId="047FB49A" w14:textId="77777777" w:rsidR="007766CD" w:rsidRPr="00D82380" w:rsidRDefault="00B105FB" w:rsidP="007766CD">
      <w:pPr>
        <w:pStyle w:val="TestosenzarientroCR"/>
        <w:widowControl w:val="0"/>
      </w:pPr>
      <w:r w:rsidRPr="00D82380">
        <w:t>Se i nn. 5 e 6 richiamano due te</w:t>
      </w:r>
      <w:r w:rsidR="007B0A6E" w:rsidRPr="00D82380">
        <w:t>mi tradizionalmente</w:t>
      </w:r>
      <w:r w:rsidR="00EE28FE" w:rsidRPr="00D82380">
        <w:t xml:space="preserve"> connessi con il personaggio</w:t>
      </w:r>
      <w:r w:rsidRPr="00D82380">
        <w:t xml:space="preserve"> (il disvelamento del segreto e la ricch</w:t>
      </w:r>
      <w:r w:rsidR="00EE28FE" w:rsidRPr="00D82380">
        <w:t>ezza che non sazia),</w:t>
      </w:r>
      <w:r w:rsidRPr="00D82380">
        <w:t xml:space="preserve"> il terzo</w:t>
      </w:r>
      <w:r w:rsidR="00EE28FE" w:rsidRPr="00D82380">
        <w:t xml:space="preserve"> introduce uno spunto </w:t>
      </w:r>
      <w:r w:rsidR="00A02DAD" w:rsidRPr="00D82380">
        <w:t>meno prevedibile</w:t>
      </w:r>
      <w:r w:rsidR="00EE28FE" w:rsidRPr="00D82380">
        <w:t xml:space="preserve">, </w:t>
      </w:r>
      <w:r w:rsidR="00A02DAD" w:rsidRPr="00D82380">
        <w:t>relativo</w:t>
      </w:r>
      <w:r w:rsidR="00EE28FE" w:rsidRPr="00D82380">
        <w:t xml:space="preserve"> al gusto per </w:t>
      </w:r>
      <w:r w:rsidR="00A85061" w:rsidRPr="00D82380">
        <w:t xml:space="preserve">l’edificazione di </w:t>
      </w:r>
      <w:r w:rsidR="00EE28FE" w:rsidRPr="00D82380">
        <w:t>palazzi</w:t>
      </w:r>
      <w:r w:rsidR="00A85061" w:rsidRPr="00D82380">
        <w:t xml:space="preserve"> signorili, che </w:t>
      </w:r>
      <w:r w:rsidR="00A02DAD" w:rsidRPr="00D82380">
        <w:t xml:space="preserve">per la sua dispendiosità </w:t>
      </w:r>
      <w:r w:rsidR="00A85061" w:rsidRPr="00D82380">
        <w:t>dovrebbe aiutare il sovrano</w:t>
      </w:r>
      <w:r w:rsidR="00A02DAD" w:rsidRPr="00D82380">
        <w:t>, nelle intenzioni di Dioniso (</w:t>
      </w:r>
      <w:r w:rsidR="00A02DAD" w:rsidRPr="00D82380">
        <w:rPr>
          <w:i/>
        </w:rPr>
        <w:t>Libero Padre</w:t>
      </w:r>
      <w:r w:rsidR="00A02DAD" w:rsidRPr="00D82380">
        <w:t>),</w:t>
      </w:r>
      <w:r w:rsidR="00A85061" w:rsidRPr="00D82380">
        <w:t xml:space="preserve"> a liberarsi dall’avarizia. Notiamo inoltre come ritorni per la terza volta (dopo i nn. 1 e 6) una sentenza dedicata a un </w:t>
      </w:r>
      <w:r w:rsidR="00EE28FE" w:rsidRPr="00D82380">
        <w:t>tratto</w:t>
      </w:r>
      <w:r w:rsidR="00A85061" w:rsidRPr="00D82380">
        <w:t xml:space="preserve"> (fisico o spirituale) </w:t>
      </w:r>
      <w:r w:rsidR="00EE28FE" w:rsidRPr="00D82380">
        <w:t>della</w:t>
      </w:r>
      <w:r w:rsidR="00A85061" w:rsidRPr="00D82380">
        <w:t xml:space="preserve"> natura umana. </w:t>
      </w:r>
    </w:p>
    <w:p w14:paraId="4B7EC4C3" w14:textId="5E59D48A" w:rsidR="007766CD" w:rsidRPr="00D82380" w:rsidRDefault="00AF17A6" w:rsidP="00D70617">
      <w:pPr>
        <w:pStyle w:val="TestoconrientroprimorigoCR"/>
      </w:pPr>
      <w:r w:rsidRPr="00D82380">
        <w:t xml:space="preserve">Con il n. 8 </w:t>
      </w:r>
      <w:r w:rsidR="00290697" w:rsidRPr="00D82380">
        <w:t>saltiamo diversi</w:t>
      </w:r>
      <w:r w:rsidR="00BC13E9" w:rsidRPr="00D82380">
        <w:t xml:space="preserve"> capitoli </w:t>
      </w:r>
      <w:r w:rsidR="00871306" w:rsidRPr="00D82380">
        <w:t>per trovarci</w:t>
      </w:r>
      <w:r w:rsidR="00BC13E9" w:rsidRPr="00D82380">
        <w:t xml:space="preserve"> di fronte a un </w:t>
      </w:r>
      <w:r w:rsidR="00D70617" w:rsidRPr="00D82380">
        <w:t>esito</w:t>
      </w:r>
      <w:r w:rsidR="00BC13E9" w:rsidRPr="00D82380">
        <w:t xml:space="preserve"> problematico:</w:t>
      </w:r>
    </w:p>
    <w:p w14:paraId="31311E50" w14:textId="77777777" w:rsidR="00D70617" w:rsidRPr="00D82380" w:rsidRDefault="00D70617" w:rsidP="00D70617">
      <w:pPr>
        <w:pStyle w:val="TestoconrientroprimorigoCR"/>
      </w:pPr>
    </w:p>
    <w:p w14:paraId="4464BCD4" w14:textId="77777777" w:rsidR="00D70617" w:rsidRPr="00D82380" w:rsidRDefault="00D70617" w:rsidP="00D70617">
      <w:pPr>
        <w:pStyle w:val="TestoconrientroprimorigoCR"/>
      </w:pPr>
    </w:p>
    <w:p w14:paraId="67ACDBB8" w14:textId="77777777" w:rsidR="00D70617" w:rsidRPr="00D82380" w:rsidRDefault="00D70617" w:rsidP="00D70617">
      <w:pPr>
        <w:pStyle w:val="TestoconrientroprimorigoCR"/>
      </w:pPr>
    </w:p>
    <w:p w14:paraId="6D75FF5A" w14:textId="77777777" w:rsidR="00D70617" w:rsidRPr="00D82380" w:rsidRDefault="00D70617" w:rsidP="00D70617">
      <w:pPr>
        <w:pStyle w:val="TestoconrientroprimorigoCR"/>
        <w:rPr>
          <w:smallCaps/>
        </w:rPr>
      </w:pPr>
    </w:p>
    <w:p w14:paraId="594F45B4" w14:textId="77777777" w:rsidR="007766CD" w:rsidRPr="00D82380" w:rsidRDefault="007766CD" w:rsidP="004D27DD">
      <w:pPr>
        <w:pStyle w:val="TitoloparagrafoCR"/>
        <w:keepNext w:val="0"/>
        <w:keepLines w:val="0"/>
        <w:widowControl w:val="0"/>
        <w:jc w:val="left"/>
        <w:rPr>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4C3F9FDA" w14:textId="77777777" w:rsidTr="005013B9">
        <w:trPr>
          <w:cantSplit/>
        </w:trPr>
        <w:tc>
          <w:tcPr>
            <w:tcW w:w="3261" w:type="dxa"/>
          </w:tcPr>
          <w:p w14:paraId="75161D5B" w14:textId="34AF133E"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8.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6C7113FB"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491881FD" w14:textId="68C882E4"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2846BA" w:rsidRPr="00D82380">
              <w:rPr>
                <w:rFonts w:ascii="Garamond" w:hAnsi="Garamond"/>
                <w:smallCaps/>
                <w:sz w:val="20"/>
                <w:szCs w:val="20"/>
                <w:lang w:val="es-ES"/>
              </w:rPr>
              <w:t>xxi</w:t>
            </w:r>
          </w:p>
        </w:tc>
      </w:tr>
      <w:tr w:rsidR="00C2700E" w:rsidRPr="00D82380" w14:paraId="0F6CB925" w14:textId="77777777" w:rsidTr="005013B9">
        <w:trPr>
          <w:cantSplit/>
        </w:trPr>
        <w:tc>
          <w:tcPr>
            <w:tcW w:w="3261" w:type="dxa"/>
          </w:tcPr>
          <w:p w14:paraId="3FE438F9" w14:textId="2E12BBAB" w:rsidR="00C2700E" w:rsidRPr="00D82380" w:rsidRDefault="00A30338" w:rsidP="00DD1E9A">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L</w:t>
            </w:r>
            <w:r w:rsidR="00BB17CD" w:rsidRPr="00D82380">
              <w:rPr>
                <w:rFonts w:ascii="Garamond" w:hAnsi="Garamond"/>
                <w:sz w:val="20"/>
                <w:szCs w:val="20"/>
                <w:lang w:val="es-ES"/>
              </w:rPr>
              <w:t>a culpa fecha sienpre tiene el temor de la pena</w:t>
            </w:r>
            <w:r w:rsidRPr="00D82380">
              <w:rPr>
                <w:rFonts w:ascii="Garamond" w:hAnsi="Garamond"/>
                <w:sz w:val="20"/>
                <w:szCs w:val="20"/>
                <w:lang w:val="es-ES"/>
              </w:rPr>
              <w:t>.</w:t>
            </w:r>
          </w:p>
          <w:p w14:paraId="316A8CF0" w14:textId="77777777" w:rsidR="00C2700E" w:rsidRPr="00D82380" w:rsidRDefault="00C2700E" w:rsidP="004D27DD">
            <w:pPr>
              <w:widowControl w:val="0"/>
              <w:tabs>
                <w:tab w:val="left" w:pos="340"/>
                <w:tab w:val="left" w:pos="397"/>
              </w:tabs>
              <w:rPr>
                <w:rFonts w:ascii="Garamond" w:hAnsi="Garamond"/>
                <w:sz w:val="20"/>
                <w:szCs w:val="20"/>
              </w:rPr>
            </w:pPr>
          </w:p>
          <w:p w14:paraId="5FAD9CEA" w14:textId="5DAE32EC" w:rsidR="00C2700E" w:rsidRPr="00D82380" w:rsidRDefault="00590AB8" w:rsidP="000A3590">
            <w:pPr>
              <w:widowControl w:val="0"/>
              <w:tabs>
                <w:tab w:val="left" w:pos="340"/>
                <w:tab w:val="left" w:pos="397"/>
              </w:tabs>
              <w:rPr>
                <w:rFonts w:ascii="Garamond" w:hAnsi="Garamond"/>
                <w:i/>
                <w:sz w:val="18"/>
                <w:szCs w:val="18"/>
                <w:lang w:val="es-ES"/>
              </w:rPr>
            </w:pPr>
            <w:r w:rsidRPr="00D82380">
              <w:rPr>
                <w:rFonts w:ascii="Garamond" w:hAnsi="Garamond"/>
                <w:sz w:val="18"/>
                <w:szCs w:val="18"/>
              </w:rPr>
              <w:t xml:space="preserve">tiene] </w:t>
            </w:r>
            <w:r w:rsidRPr="00D82380">
              <w:rPr>
                <w:rFonts w:ascii="Garamond" w:hAnsi="Garamond"/>
                <w:i/>
                <w:sz w:val="18"/>
                <w:szCs w:val="18"/>
              </w:rPr>
              <w:t>BC</w:t>
            </w:r>
            <w:r w:rsidR="000A3590" w:rsidRPr="00D82380">
              <w:rPr>
                <w:rFonts w:ascii="Garamond" w:hAnsi="Garamond"/>
                <w:sz w:val="18"/>
                <w:szCs w:val="18"/>
              </w:rPr>
              <w:t xml:space="preserve"> </w:t>
            </w:r>
            <w:r w:rsidRPr="00D82380">
              <w:rPr>
                <w:rFonts w:ascii="Garamond" w:hAnsi="Garamond"/>
                <w:sz w:val="18"/>
                <w:szCs w:val="18"/>
              </w:rPr>
              <w:t xml:space="preserve"> </w:t>
            </w:r>
            <w:r w:rsidRPr="00D82380">
              <w:rPr>
                <w:rFonts w:ascii="Garamond" w:hAnsi="Garamond"/>
                <w:i/>
                <w:sz w:val="18"/>
                <w:szCs w:val="18"/>
              </w:rPr>
              <w:t xml:space="preserve">corr. </w:t>
            </w:r>
            <w:r w:rsidRPr="00D82380">
              <w:rPr>
                <w:rFonts w:ascii="Garamond" w:hAnsi="Garamond"/>
                <w:strike/>
                <w:sz w:val="18"/>
                <w:szCs w:val="18"/>
              </w:rPr>
              <w:t>reçibe</w:t>
            </w:r>
            <w:r w:rsidR="00284944" w:rsidRPr="00D82380">
              <w:rPr>
                <w:rFonts w:ascii="Garamond" w:hAnsi="Garamond"/>
                <w:sz w:val="18"/>
                <w:szCs w:val="18"/>
              </w:rPr>
              <w:t xml:space="preserve"> tiene</w:t>
            </w:r>
            <w:r w:rsidRPr="00D82380">
              <w:rPr>
                <w:rFonts w:ascii="Garamond" w:hAnsi="Garamond"/>
                <w:sz w:val="18"/>
                <w:szCs w:val="18"/>
              </w:rPr>
              <w:t xml:space="preserve"> </w:t>
            </w:r>
            <w:r w:rsidRPr="00D82380">
              <w:rPr>
                <w:rFonts w:ascii="Garamond" w:hAnsi="Garamond"/>
                <w:i/>
                <w:sz w:val="18"/>
                <w:szCs w:val="18"/>
              </w:rPr>
              <w:t>A</w:t>
            </w:r>
            <w:r w:rsidR="000A3590" w:rsidRPr="00D82380">
              <w:rPr>
                <w:rFonts w:ascii="Garamond" w:hAnsi="Garamond"/>
                <w:sz w:val="18"/>
                <w:szCs w:val="18"/>
              </w:rPr>
              <w:t xml:space="preserve">  </w:t>
            </w:r>
            <w:r w:rsidR="00284944" w:rsidRPr="00D82380">
              <w:rPr>
                <w:rFonts w:ascii="Garamond" w:hAnsi="Garamond"/>
                <w:sz w:val="18"/>
                <w:szCs w:val="18"/>
              </w:rPr>
              <w:t xml:space="preserve"> </w:t>
            </w:r>
            <w:r w:rsidR="00BB17CD" w:rsidRPr="00D82380">
              <w:rPr>
                <w:rFonts w:ascii="Garamond" w:hAnsi="Garamond"/>
                <w:sz w:val="18"/>
                <w:szCs w:val="18"/>
              </w:rPr>
              <w:t xml:space="preserve">el] </w:t>
            </w:r>
            <w:r w:rsidR="000A3590" w:rsidRPr="00D82380">
              <w:rPr>
                <w:rFonts w:ascii="Garamond" w:hAnsi="Garamond"/>
                <w:i/>
                <w:sz w:val="18"/>
                <w:szCs w:val="18"/>
              </w:rPr>
              <w:t>AC</w:t>
            </w:r>
            <w:r w:rsidR="00BB17CD" w:rsidRPr="00D82380">
              <w:rPr>
                <w:rFonts w:ascii="Garamond" w:hAnsi="Garamond"/>
                <w:i/>
                <w:sz w:val="18"/>
                <w:szCs w:val="18"/>
              </w:rPr>
              <w:t xml:space="preserve">  om. B</w:t>
            </w:r>
          </w:p>
        </w:tc>
        <w:tc>
          <w:tcPr>
            <w:tcW w:w="302" w:type="dxa"/>
            <w:vMerge/>
            <w:tcBorders>
              <w:bottom w:val="nil"/>
            </w:tcBorders>
          </w:tcPr>
          <w:p w14:paraId="2269B306"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4C05A3E0" w14:textId="163CC409" w:rsidR="00C2700E" w:rsidRPr="00D82380" w:rsidRDefault="00001BCF" w:rsidP="006E3C25">
            <w:pPr>
              <w:widowControl w:val="0"/>
              <w:tabs>
                <w:tab w:val="left" w:pos="397"/>
              </w:tabs>
              <w:jc w:val="both"/>
              <w:rPr>
                <w:rFonts w:ascii="Garamond" w:hAnsi="Garamond"/>
                <w:color w:val="000000"/>
                <w:spacing w:val="20"/>
                <w:sz w:val="20"/>
                <w:szCs w:val="20"/>
                <w:lang w:val="es-ES"/>
              </w:rPr>
            </w:pPr>
            <w:r w:rsidRPr="00D82380">
              <w:rPr>
                <w:rFonts w:ascii="Garamond" w:hAnsi="Garamond"/>
                <w:color w:val="000000"/>
                <w:sz w:val="20"/>
                <w:szCs w:val="20"/>
              </w:rPr>
              <w:t xml:space="preserve">E quando sopo el rey Laomedon que tales gentes eran aportadas a su puerto ovose reçelo dellos, ca segund avedes oydo debdores estauan a Hercoles por razoon de los cauallos blancos que por lobrar la donzella le eran prometidos, </w:t>
            </w:r>
            <w:r w:rsidR="002846BA" w:rsidRPr="00D82380">
              <w:rPr>
                <w:rFonts w:ascii="Garamond" w:hAnsi="Garamond"/>
                <w:color w:val="000000"/>
                <w:sz w:val="20"/>
                <w:szCs w:val="20"/>
              </w:rPr>
              <w:t xml:space="preserve">e </w:t>
            </w:r>
            <w:r w:rsidR="002846BA" w:rsidRPr="00D82380">
              <w:rPr>
                <w:rFonts w:ascii="Garamond" w:hAnsi="Garamond"/>
                <w:i/>
                <w:color w:val="000000"/>
                <w:sz w:val="20"/>
                <w:szCs w:val="20"/>
              </w:rPr>
              <w:t>la culpa</w:t>
            </w:r>
            <w:r w:rsidR="002846BA" w:rsidRPr="00D82380">
              <w:rPr>
                <w:rFonts w:ascii="Garamond" w:hAnsi="Garamond"/>
                <w:color w:val="000000"/>
                <w:sz w:val="20"/>
                <w:szCs w:val="20"/>
              </w:rPr>
              <w:t xml:space="preserve"> en que estaban les fazia haber </w:t>
            </w:r>
            <w:r w:rsidR="002846BA" w:rsidRPr="00D82380">
              <w:rPr>
                <w:rFonts w:ascii="Garamond" w:hAnsi="Garamond"/>
                <w:i/>
                <w:color w:val="000000"/>
                <w:sz w:val="20"/>
                <w:szCs w:val="20"/>
              </w:rPr>
              <w:t>miedo</w:t>
            </w:r>
            <w:r w:rsidR="00C2700E" w:rsidRPr="00D82380">
              <w:rPr>
                <w:rFonts w:ascii="Garamond" w:hAnsi="Garamond"/>
                <w:color w:val="000000"/>
                <w:sz w:val="20"/>
                <w:szCs w:val="20"/>
              </w:rPr>
              <w:t>.</w:t>
            </w:r>
            <w:r w:rsidR="00C2700E" w:rsidRPr="00D82380">
              <w:rPr>
                <w:rStyle w:val="Rimandonotaapidipagina"/>
                <w:rFonts w:ascii="Garamond" w:hAnsi="Garamond"/>
                <w:color w:val="000000"/>
                <w:sz w:val="20"/>
                <w:szCs w:val="20"/>
              </w:rPr>
              <w:footnoteReference w:id="18"/>
            </w:r>
          </w:p>
        </w:tc>
      </w:tr>
    </w:tbl>
    <w:p w14:paraId="75A925A5" w14:textId="77777777" w:rsidR="00C2700E" w:rsidRPr="00D82380" w:rsidRDefault="00C2700E" w:rsidP="004D27DD">
      <w:pPr>
        <w:pStyle w:val="TitoloparagrafoCR"/>
        <w:keepNext w:val="0"/>
        <w:keepLines w:val="0"/>
        <w:widowControl w:val="0"/>
        <w:jc w:val="left"/>
        <w:rPr>
          <w:smallCaps w:val="0"/>
        </w:rPr>
      </w:pPr>
    </w:p>
    <w:p w14:paraId="1016179B" w14:textId="045E4B26" w:rsidR="00C2700E" w:rsidRPr="00D82380" w:rsidRDefault="00C634FB" w:rsidP="00873F08">
      <w:pPr>
        <w:pStyle w:val="TitoloparagrafoCR"/>
        <w:keepNext w:val="0"/>
        <w:keepLines w:val="0"/>
        <w:widowControl w:val="0"/>
        <w:jc w:val="both"/>
        <w:rPr>
          <w:smallCaps w:val="0"/>
        </w:rPr>
      </w:pPr>
      <w:r w:rsidRPr="00D82380">
        <w:rPr>
          <w:smallCaps w:val="0"/>
        </w:rPr>
        <w:t>L</w:t>
      </w:r>
      <w:r w:rsidR="00290697" w:rsidRPr="00D82380">
        <w:rPr>
          <w:smallCaps w:val="0"/>
        </w:rPr>
        <w:t>’annotazione marginale</w:t>
      </w:r>
      <w:r w:rsidR="00590AB8" w:rsidRPr="00D82380">
        <w:rPr>
          <w:smallCaps w:val="0"/>
        </w:rPr>
        <w:t xml:space="preserve"> del ms. </w:t>
      </w:r>
      <w:r w:rsidR="00590AB8" w:rsidRPr="00D82380">
        <w:rPr>
          <w:i/>
          <w:smallCaps w:val="0"/>
        </w:rPr>
        <w:t>A</w:t>
      </w:r>
      <w:r w:rsidR="00590AB8" w:rsidRPr="00D82380">
        <w:rPr>
          <w:smallCaps w:val="0"/>
        </w:rPr>
        <w:t xml:space="preserve"> </w:t>
      </w:r>
      <w:r w:rsidR="00290697" w:rsidRPr="00D82380">
        <w:rPr>
          <w:smallCaps w:val="0"/>
        </w:rPr>
        <w:t>indic</w:t>
      </w:r>
      <w:r w:rsidR="00D77DC2" w:rsidRPr="00D82380">
        <w:rPr>
          <w:smallCaps w:val="0"/>
        </w:rPr>
        <w:t>a</w:t>
      </w:r>
      <w:r w:rsidR="00290697" w:rsidRPr="00D82380">
        <w:rPr>
          <w:smallCaps w:val="0"/>
        </w:rPr>
        <w:t xml:space="preserve"> </w:t>
      </w:r>
      <w:r w:rsidR="00C97E41" w:rsidRPr="00D82380">
        <w:rPr>
          <w:smallCaps w:val="0"/>
        </w:rPr>
        <w:t xml:space="preserve">chiaramente </w:t>
      </w:r>
      <w:r w:rsidR="00290697" w:rsidRPr="00D82380">
        <w:rPr>
          <w:smallCaps w:val="0"/>
        </w:rPr>
        <w:t xml:space="preserve">la corrispondenza tra il </w:t>
      </w:r>
      <w:r w:rsidR="00494317" w:rsidRPr="00D82380">
        <w:rPr>
          <w:i/>
          <w:smallCaps w:val="0"/>
        </w:rPr>
        <w:t>dicho</w:t>
      </w:r>
      <w:r w:rsidR="00290697" w:rsidRPr="00D82380">
        <w:rPr>
          <w:smallCaps w:val="0"/>
        </w:rPr>
        <w:t xml:space="preserve"> e </w:t>
      </w:r>
      <w:r w:rsidR="00B3579E" w:rsidRPr="00D82380">
        <w:rPr>
          <w:smallCaps w:val="0"/>
        </w:rPr>
        <w:t>un</w:t>
      </w:r>
      <w:r w:rsidR="00290697" w:rsidRPr="00D82380">
        <w:rPr>
          <w:smallCaps w:val="0"/>
        </w:rPr>
        <w:t xml:space="preserve"> passo</w:t>
      </w:r>
      <w:r w:rsidR="00B3579E" w:rsidRPr="00D82380">
        <w:rPr>
          <w:smallCaps w:val="0"/>
        </w:rPr>
        <w:t xml:space="preserve"> delle </w:t>
      </w:r>
      <w:r w:rsidR="00B3579E" w:rsidRPr="00D82380">
        <w:rPr>
          <w:i/>
          <w:smallCaps w:val="0"/>
        </w:rPr>
        <w:t>Sumas</w:t>
      </w:r>
      <w:r w:rsidR="00590AB8" w:rsidRPr="00D82380">
        <w:rPr>
          <w:smallCaps w:val="0"/>
        </w:rPr>
        <w:t xml:space="preserve"> </w:t>
      </w:r>
      <w:r w:rsidR="00290697" w:rsidRPr="00D82380">
        <w:rPr>
          <w:smallCaps w:val="0"/>
        </w:rPr>
        <w:t>in</w:t>
      </w:r>
      <w:r w:rsidR="00873F08" w:rsidRPr="00D82380">
        <w:rPr>
          <w:smallCaps w:val="0"/>
        </w:rPr>
        <w:t xml:space="preserve"> </w:t>
      </w:r>
      <w:r w:rsidR="00290697" w:rsidRPr="00D82380">
        <w:rPr>
          <w:smallCaps w:val="0"/>
        </w:rPr>
        <w:t>cui</w:t>
      </w:r>
      <w:r w:rsidR="00873F08" w:rsidRPr="00D82380">
        <w:rPr>
          <w:smallCaps w:val="0"/>
        </w:rPr>
        <w:t xml:space="preserve"> Laomedonte</w:t>
      </w:r>
      <w:r w:rsidR="00EE00F9" w:rsidRPr="00D82380">
        <w:rPr>
          <w:smallCaps w:val="0"/>
        </w:rPr>
        <w:t xml:space="preserve"> scaccia Eracle e gli Argonauti per il timore che l’eroe s</w:t>
      </w:r>
      <w:r w:rsidR="00567D72" w:rsidRPr="00D82380">
        <w:rPr>
          <w:smallCaps w:val="0"/>
        </w:rPr>
        <w:t>ia venuto a rivendicare</w:t>
      </w:r>
      <w:r w:rsidR="00EE00F9" w:rsidRPr="00D82380">
        <w:rPr>
          <w:smallCaps w:val="0"/>
        </w:rPr>
        <w:t xml:space="preserve"> </w:t>
      </w:r>
      <w:r w:rsidR="00567D72" w:rsidRPr="00D82380">
        <w:rPr>
          <w:smallCaps w:val="0"/>
        </w:rPr>
        <w:t>il compenso</w:t>
      </w:r>
      <w:r w:rsidR="00EE00F9" w:rsidRPr="00D82380">
        <w:rPr>
          <w:smallCaps w:val="0"/>
        </w:rPr>
        <w:t xml:space="preserve"> </w:t>
      </w:r>
      <w:r w:rsidR="00567D72" w:rsidRPr="00D82380">
        <w:rPr>
          <w:smallCaps w:val="0"/>
        </w:rPr>
        <w:t>promesso</w:t>
      </w:r>
      <w:r w:rsidR="00EE00F9" w:rsidRPr="00D82380">
        <w:rPr>
          <w:smallCaps w:val="0"/>
        </w:rPr>
        <w:t xml:space="preserve"> per l’aiuto fornito al re troiano contro un mostro marino</w:t>
      </w:r>
      <w:r w:rsidRPr="00D82380">
        <w:rPr>
          <w:smallCaps w:val="0"/>
        </w:rPr>
        <w:t xml:space="preserve">; come si vede però, a differenza che nei </w:t>
      </w:r>
      <w:r w:rsidR="00D70617" w:rsidRPr="00D82380">
        <w:rPr>
          <w:smallCaps w:val="0"/>
        </w:rPr>
        <w:t>casi</w:t>
      </w:r>
      <w:r w:rsidRPr="00D82380">
        <w:rPr>
          <w:smallCaps w:val="0"/>
        </w:rPr>
        <w:t xml:space="preserve"> precedenti, </w:t>
      </w:r>
      <w:r w:rsidR="003A21F3" w:rsidRPr="00D82380">
        <w:rPr>
          <w:smallCaps w:val="0"/>
        </w:rPr>
        <w:t>ne</w:t>
      </w:r>
      <w:r w:rsidRPr="00D82380">
        <w:rPr>
          <w:smallCaps w:val="0"/>
        </w:rPr>
        <w:t xml:space="preserve">l </w:t>
      </w:r>
      <w:r w:rsidR="004728C1" w:rsidRPr="00D82380">
        <w:rPr>
          <w:smallCaps w:val="0"/>
        </w:rPr>
        <w:t>testo</w:t>
      </w:r>
      <w:r w:rsidRPr="00D82380">
        <w:rPr>
          <w:smallCaps w:val="0"/>
        </w:rPr>
        <w:t xml:space="preserve"> delle </w:t>
      </w:r>
      <w:r w:rsidRPr="00D82380">
        <w:rPr>
          <w:i/>
          <w:smallCaps w:val="0"/>
        </w:rPr>
        <w:t>Sumas</w:t>
      </w:r>
      <w:r w:rsidRPr="00D82380">
        <w:rPr>
          <w:smallCaps w:val="0"/>
        </w:rPr>
        <w:t xml:space="preserve"> </w:t>
      </w:r>
      <w:r w:rsidR="003A21F3" w:rsidRPr="00D82380">
        <w:rPr>
          <w:smallCaps w:val="0"/>
        </w:rPr>
        <w:t xml:space="preserve">non vi è altro che l’associazione dei termini </w:t>
      </w:r>
      <w:r w:rsidR="003A21F3" w:rsidRPr="00D82380">
        <w:rPr>
          <w:i/>
          <w:smallCaps w:val="0"/>
        </w:rPr>
        <w:t xml:space="preserve">culpa </w:t>
      </w:r>
      <w:r w:rsidR="003A21F3" w:rsidRPr="00D82380">
        <w:rPr>
          <w:smallCaps w:val="0"/>
        </w:rPr>
        <w:t xml:space="preserve">e </w:t>
      </w:r>
      <w:r w:rsidR="003A21F3" w:rsidRPr="00D82380">
        <w:rPr>
          <w:i/>
          <w:smallCaps w:val="0"/>
        </w:rPr>
        <w:t>miedo</w:t>
      </w:r>
      <w:r w:rsidRPr="00D82380">
        <w:rPr>
          <w:smallCaps w:val="0"/>
        </w:rPr>
        <w:t xml:space="preserve">: </w:t>
      </w:r>
      <w:r w:rsidR="003A21F3" w:rsidRPr="00D82380">
        <w:rPr>
          <w:smallCaps w:val="0"/>
        </w:rPr>
        <w:t>in altre parole</w:t>
      </w:r>
      <w:r w:rsidR="00494317" w:rsidRPr="00D82380">
        <w:rPr>
          <w:smallCaps w:val="0"/>
        </w:rPr>
        <w:t xml:space="preserve"> questa massima</w:t>
      </w:r>
      <w:r w:rsidR="003A21F3" w:rsidRPr="00D82380">
        <w:rPr>
          <w:smallCaps w:val="0"/>
        </w:rPr>
        <w:t xml:space="preserve"> </w:t>
      </w:r>
      <w:r w:rsidR="00DE6324" w:rsidRPr="00D82380">
        <w:rPr>
          <w:smallCaps w:val="0"/>
        </w:rPr>
        <w:t>pare il frutto</w:t>
      </w:r>
      <w:r w:rsidR="003A21F3" w:rsidRPr="00D82380">
        <w:rPr>
          <w:smallCaps w:val="0"/>
        </w:rPr>
        <w:t xml:space="preserve"> </w:t>
      </w:r>
      <w:r w:rsidR="00DE6324" w:rsidRPr="00D82380">
        <w:rPr>
          <w:smallCaps w:val="0"/>
        </w:rPr>
        <w:t xml:space="preserve">di una semplice </w:t>
      </w:r>
      <w:r w:rsidR="003A21F3" w:rsidRPr="00D82380">
        <w:rPr>
          <w:smallCaps w:val="0"/>
        </w:rPr>
        <w:t xml:space="preserve">associazione logica </w:t>
      </w:r>
      <w:r w:rsidR="00494317" w:rsidRPr="00D82380">
        <w:rPr>
          <w:smallCaps w:val="0"/>
        </w:rPr>
        <w:t>tra il</w:t>
      </w:r>
      <w:r w:rsidR="001A2117" w:rsidRPr="00D82380">
        <w:rPr>
          <w:smallCaps w:val="0"/>
        </w:rPr>
        <w:t xml:space="preserve"> passaggio in questione </w:t>
      </w:r>
      <w:r w:rsidR="00494317" w:rsidRPr="00D82380">
        <w:rPr>
          <w:smallCaps w:val="0"/>
        </w:rPr>
        <w:t>e</w:t>
      </w:r>
      <w:r w:rsidR="001A2117" w:rsidRPr="00D82380">
        <w:rPr>
          <w:smallCaps w:val="0"/>
        </w:rPr>
        <w:t xml:space="preserve"> una </w:t>
      </w:r>
      <w:r w:rsidR="00D70617" w:rsidRPr="00D82380">
        <w:rPr>
          <w:i/>
          <w:smallCaps w:val="0"/>
        </w:rPr>
        <w:t>sententia</w:t>
      </w:r>
      <w:r w:rsidR="001A2117" w:rsidRPr="00D82380">
        <w:rPr>
          <w:smallCaps w:val="0"/>
        </w:rPr>
        <w:t xml:space="preserve"> </w:t>
      </w:r>
      <w:r w:rsidR="003A21F3" w:rsidRPr="00D82380">
        <w:rPr>
          <w:smallCaps w:val="0"/>
        </w:rPr>
        <w:t>not</w:t>
      </w:r>
      <w:r w:rsidR="001A2117" w:rsidRPr="00D82380">
        <w:rPr>
          <w:smallCaps w:val="0"/>
        </w:rPr>
        <w:t>a</w:t>
      </w:r>
      <w:r w:rsidR="003A21F3" w:rsidRPr="00D82380">
        <w:rPr>
          <w:smallCaps w:val="0"/>
        </w:rPr>
        <w:t xml:space="preserve"> al compilatore</w:t>
      </w:r>
      <w:r w:rsidR="001A2117" w:rsidRPr="00D82380">
        <w:rPr>
          <w:smallCaps w:val="0"/>
        </w:rPr>
        <w:t xml:space="preserve"> (</w:t>
      </w:r>
      <w:r w:rsidR="002068F4" w:rsidRPr="00D82380">
        <w:rPr>
          <w:smallCaps w:val="0"/>
        </w:rPr>
        <w:t>in campo latino è celebre</w:t>
      </w:r>
      <w:r w:rsidR="001A2117" w:rsidRPr="00D82380">
        <w:rPr>
          <w:smallCaps w:val="0"/>
        </w:rPr>
        <w:t xml:space="preserve"> ad esempio il distico di Seneca, </w:t>
      </w:r>
      <w:r w:rsidR="002068F4" w:rsidRPr="00D82380">
        <w:rPr>
          <w:i/>
          <w:smallCaps w:val="0"/>
        </w:rPr>
        <w:t>Fedra</w:t>
      </w:r>
      <w:r w:rsidR="002068F4" w:rsidRPr="00D82380">
        <w:rPr>
          <w:smallCaps w:val="0"/>
        </w:rPr>
        <w:t>, 163-164: «</w:t>
      </w:r>
      <w:r w:rsidR="00AE214B" w:rsidRPr="00D82380">
        <w:rPr>
          <w:i/>
          <w:smallCaps w:val="0"/>
        </w:rPr>
        <w:t>quid poena praesens, conscius mentis pavor / animusque culpa plenus et semet timens</w:t>
      </w:r>
      <w:r w:rsidR="002068F4" w:rsidRPr="00D82380">
        <w:rPr>
          <w:smallCaps w:val="0"/>
        </w:rPr>
        <w:t>»</w:t>
      </w:r>
      <w:r w:rsidR="001A2117" w:rsidRPr="00D82380">
        <w:rPr>
          <w:smallCaps w:val="0"/>
        </w:rPr>
        <w:t>)</w:t>
      </w:r>
      <w:r w:rsidR="00A80655" w:rsidRPr="00D82380">
        <w:rPr>
          <w:smallCaps w:val="0"/>
        </w:rPr>
        <w:t>.</w:t>
      </w:r>
      <w:r w:rsidRPr="00D82380">
        <w:rPr>
          <w:rStyle w:val="Rimandonotaapidipagina"/>
          <w:smallCaps w:val="0"/>
        </w:rPr>
        <w:footnoteReference w:id="19"/>
      </w:r>
      <w:r w:rsidR="00873F08" w:rsidRPr="00D82380">
        <w:rPr>
          <w:smallCaps w:val="0"/>
        </w:rPr>
        <w:t xml:space="preserve"> </w:t>
      </w:r>
    </w:p>
    <w:p w14:paraId="47BFD55F" w14:textId="59FE6A2B" w:rsidR="00371113" w:rsidRPr="00D82380" w:rsidRDefault="00DE6324" w:rsidP="00371113">
      <w:pPr>
        <w:pStyle w:val="TestoconrientroprimorigoCR"/>
      </w:pPr>
      <w:r w:rsidRPr="00D82380">
        <w:t>Arriviamo cos</w:t>
      </w:r>
      <w:r w:rsidR="00235458">
        <w:t>í</w:t>
      </w:r>
      <w:r w:rsidR="00A524B2" w:rsidRPr="00D82380">
        <w:t xml:space="preserve"> al </w:t>
      </w:r>
      <w:r w:rsidR="00706BAC" w:rsidRPr="00D82380">
        <w:t xml:space="preserve">piccolo </w:t>
      </w:r>
      <w:r w:rsidR="00A524B2" w:rsidRPr="00D82380">
        <w:t>nucleo</w:t>
      </w:r>
      <w:r w:rsidR="00706BAC" w:rsidRPr="00D82380">
        <w:t xml:space="preserve"> </w:t>
      </w:r>
      <w:r w:rsidR="007E6324" w:rsidRPr="00D82380">
        <w:t>collegat</w:t>
      </w:r>
      <w:r w:rsidR="00706BAC" w:rsidRPr="00D82380">
        <w:t>o</w:t>
      </w:r>
      <w:r w:rsidR="007E6324" w:rsidRPr="00D82380">
        <w:t xml:space="preserve"> a vario titolo con</w:t>
      </w:r>
      <w:r w:rsidR="004132EB" w:rsidRPr="00D82380">
        <w:t xml:space="preserve"> Eracle (nn. 9</w:t>
      </w:r>
      <w:r w:rsidR="00F77DBC" w:rsidRPr="00D82380">
        <w:t>, 11</w:t>
      </w:r>
      <w:r w:rsidR="004132EB" w:rsidRPr="00D82380">
        <w:t>-15</w:t>
      </w:r>
      <w:r w:rsidR="00B27436" w:rsidRPr="00D82380">
        <w:t xml:space="preserve">; cfr. </w:t>
      </w:r>
      <w:r w:rsidR="00D61A8C" w:rsidRPr="00D82380">
        <w:t xml:space="preserve">l’annotazione marginale </w:t>
      </w:r>
      <w:r w:rsidR="00D61A8C" w:rsidRPr="00D82380">
        <w:rPr>
          <w:i/>
        </w:rPr>
        <w:t>Hercules</w:t>
      </w:r>
      <w:r w:rsidR="00D61A8C" w:rsidRPr="00D82380">
        <w:t xml:space="preserve"> di </w:t>
      </w:r>
      <w:r w:rsidR="00B27436" w:rsidRPr="00D82380">
        <w:rPr>
          <w:i/>
        </w:rPr>
        <w:t>A</w:t>
      </w:r>
      <w:r w:rsidR="004132EB" w:rsidRPr="00D82380">
        <w:t>)</w:t>
      </w:r>
      <w:r w:rsidR="007E6324" w:rsidRPr="00D82380">
        <w:t>, entro cui</w:t>
      </w:r>
      <w:r w:rsidR="00706BAC" w:rsidRPr="00D82380">
        <w:t xml:space="preserve"> </w:t>
      </w:r>
      <w:r w:rsidR="00834740" w:rsidRPr="00D82380">
        <w:t>pare essersi</w:t>
      </w:r>
      <w:r w:rsidR="00706BAC" w:rsidRPr="00D82380">
        <w:t xml:space="preserve"> insinuato il</w:t>
      </w:r>
      <w:r w:rsidR="00F77DBC" w:rsidRPr="00D82380">
        <w:t xml:space="preserve"> n. 10, di provenienza diversa</w:t>
      </w:r>
      <w:r w:rsidR="00C64A06" w:rsidRPr="00D82380">
        <w:t xml:space="preserve">, </w:t>
      </w:r>
      <w:r w:rsidR="00706BAC" w:rsidRPr="00D82380">
        <w:t>del quale</w:t>
      </w:r>
      <w:r w:rsidR="00C64A06" w:rsidRPr="00D82380">
        <w:t xml:space="preserve"> cui ci occuperemo immediatamente dopo:</w:t>
      </w:r>
    </w:p>
    <w:p w14:paraId="172E4DEE" w14:textId="77777777" w:rsidR="00C64A06" w:rsidRPr="00D82380" w:rsidRDefault="00C64A06" w:rsidP="004D27DD">
      <w:pPr>
        <w:pStyle w:val="TitoloparagrafoCR"/>
        <w:keepNext w:val="0"/>
        <w:keepLines w:val="0"/>
        <w:widowControl w:val="0"/>
        <w:jc w:val="left"/>
        <w:rPr>
          <w:smallCaps w:val="0"/>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7764DF26" w14:textId="77777777" w:rsidTr="005013B9">
        <w:trPr>
          <w:cantSplit/>
        </w:trPr>
        <w:tc>
          <w:tcPr>
            <w:tcW w:w="3261" w:type="dxa"/>
          </w:tcPr>
          <w:p w14:paraId="2EAC7F4B" w14:textId="7CCBB730" w:rsidR="00C2700E" w:rsidRPr="00D82380" w:rsidRDefault="005013B9" w:rsidP="00D61A8C">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9</w:t>
            </w:r>
            <w:r w:rsidR="00C2700E" w:rsidRPr="00D82380">
              <w:rPr>
                <w:rFonts w:ascii="Garamond" w:hAnsi="Garamond"/>
                <w:sz w:val="20"/>
                <w:szCs w:val="20"/>
                <w:lang w:val="es-ES"/>
              </w:rPr>
              <w:t xml:space="preserve">. </w:t>
            </w:r>
            <w:r w:rsidR="00C2700E" w:rsidRPr="00D82380">
              <w:rPr>
                <w:rFonts w:ascii="Garamond" w:hAnsi="Garamond"/>
                <w:sz w:val="20"/>
                <w:szCs w:val="20"/>
              </w:rPr>
              <w:t>(</w:t>
            </w:r>
            <w:r w:rsidR="00C2700E" w:rsidRPr="00D82380">
              <w:rPr>
                <w:rFonts w:ascii="Garamond" w:hAnsi="Garamond"/>
                <w:i/>
                <w:sz w:val="20"/>
                <w:szCs w:val="20"/>
              </w:rPr>
              <w:t>ABC</w:t>
            </w:r>
            <w:r w:rsidR="00C2700E" w:rsidRPr="00D82380">
              <w:rPr>
                <w:rFonts w:ascii="Garamond" w:hAnsi="Garamond"/>
                <w:sz w:val="20"/>
                <w:szCs w:val="20"/>
              </w:rPr>
              <w:t>)</w:t>
            </w:r>
          </w:p>
        </w:tc>
        <w:tc>
          <w:tcPr>
            <w:tcW w:w="302" w:type="dxa"/>
            <w:vMerge w:val="restart"/>
          </w:tcPr>
          <w:p w14:paraId="2A9C3EE2"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47252763" w14:textId="057A32C8"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F800B2" w:rsidRPr="00D82380">
              <w:rPr>
                <w:rFonts w:ascii="Garamond" w:hAnsi="Garamond"/>
                <w:smallCaps/>
                <w:sz w:val="20"/>
                <w:szCs w:val="20"/>
                <w:lang w:val="es-ES"/>
              </w:rPr>
              <w:t>xxi</w:t>
            </w:r>
          </w:p>
        </w:tc>
      </w:tr>
      <w:tr w:rsidR="00C2700E" w:rsidRPr="00D82380" w14:paraId="01799F87" w14:textId="77777777" w:rsidTr="005013B9">
        <w:trPr>
          <w:cantSplit/>
        </w:trPr>
        <w:tc>
          <w:tcPr>
            <w:tcW w:w="3261" w:type="dxa"/>
          </w:tcPr>
          <w:p w14:paraId="1B3A8460" w14:textId="49C2585E" w:rsidR="0014180B" w:rsidRPr="00D82380" w:rsidRDefault="005F029E" w:rsidP="0014180B">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L</w:t>
            </w:r>
            <w:r w:rsidR="00121F5C" w:rsidRPr="00D82380">
              <w:rPr>
                <w:rFonts w:ascii="Garamond" w:hAnsi="Garamond"/>
                <w:sz w:val="20"/>
                <w:szCs w:val="20"/>
                <w:lang w:val="es-ES"/>
              </w:rPr>
              <w:t>a buena palabra</w:t>
            </w:r>
            <w:r w:rsidR="0014180B" w:rsidRPr="00D82380">
              <w:rPr>
                <w:rFonts w:ascii="Garamond" w:hAnsi="Garamond"/>
                <w:sz w:val="20"/>
                <w:szCs w:val="20"/>
                <w:lang w:val="es-ES"/>
              </w:rPr>
              <w:t xml:space="preserve"> ¡qu</w:t>
            </w:r>
            <w:r w:rsidR="0014180B" w:rsidRPr="00D82380">
              <w:rPr>
                <w:rFonts w:ascii="Garamond" w:hAnsi="Garamond"/>
                <w:sz w:val="20"/>
                <w:szCs w:val="20"/>
              </w:rPr>
              <w:t>á</w:t>
            </w:r>
            <w:r w:rsidR="0014180B" w:rsidRPr="00D82380">
              <w:rPr>
                <w:rFonts w:ascii="Garamond" w:hAnsi="Garamond"/>
                <w:sz w:val="20"/>
                <w:szCs w:val="20"/>
                <w:lang w:val="es-ES"/>
              </w:rPr>
              <w:t>n poco questa e quánto aprovecha!</w:t>
            </w:r>
          </w:p>
          <w:p w14:paraId="4B346C46" w14:textId="77777777" w:rsidR="00C2700E" w:rsidRPr="00D82380" w:rsidRDefault="00C2700E" w:rsidP="004D27DD">
            <w:pPr>
              <w:widowControl w:val="0"/>
              <w:tabs>
                <w:tab w:val="left" w:pos="340"/>
                <w:tab w:val="left" w:pos="397"/>
              </w:tabs>
              <w:rPr>
                <w:rFonts w:ascii="Garamond" w:hAnsi="Garamond"/>
                <w:sz w:val="20"/>
                <w:szCs w:val="20"/>
              </w:rPr>
            </w:pPr>
          </w:p>
          <w:p w14:paraId="352A9D76" w14:textId="4AF430C8" w:rsidR="00C2700E" w:rsidRPr="00D82380" w:rsidRDefault="008A1144" w:rsidP="0014180B">
            <w:pPr>
              <w:widowControl w:val="0"/>
              <w:tabs>
                <w:tab w:val="left" w:pos="340"/>
                <w:tab w:val="left" w:pos="397"/>
              </w:tabs>
              <w:jc w:val="both"/>
              <w:rPr>
                <w:rFonts w:ascii="Garamond" w:hAnsi="Garamond"/>
                <w:i/>
                <w:sz w:val="18"/>
                <w:szCs w:val="18"/>
                <w:lang w:val="es-ES"/>
              </w:rPr>
            </w:pPr>
            <w:r w:rsidRPr="00D82380">
              <w:rPr>
                <w:rFonts w:ascii="Garamond" w:hAnsi="Garamond"/>
                <w:sz w:val="18"/>
                <w:szCs w:val="18"/>
              </w:rPr>
              <w:t>quan...</w:t>
            </w:r>
            <w:r w:rsidR="00121F5C" w:rsidRPr="00D82380">
              <w:rPr>
                <w:rFonts w:ascii="Garamond" w:hAnsi="Garamond"/>
                <w:sz w:val="18"/>
                <w:szCs w:val="18"/>
              </w:rPr>
              <w:t xml:space="preserve"> cuesta</w:t>
            </w:r>
            <w:r w:rsidR="0014180B" w:rsidRPr="00D82380">
              <w:rPr>
                <w:rFonts w:ascii="Garamond" w:hAnsi="Garamond"/>
                <w:sz w:val="18"/>
                <w:szCs w:val="18"/>
              </w:rPr>
              <w:t>]</w:t>
            </w:r>
            <w:r w:rsidR="00121F5C" w:rsidRPr="00D82380">
              <w:rPr>
                <w:rFonts w:ascii="Garamond" w:hAnsi="Garamond"/>
                <w:sz w:val="18"/>
                <w:szCs w:val="18"/>
              </w:rPr>
              <w:t xml:space="preserve"> </w:t>
            </w:r>
            <w:r w:rsidR="00121F5C" w:rsidRPr="00D82380">
              <w:rPr>
                <w:rFonts w:ascii="Garamond" w:hAnsi="Garamond"/>
                <w:i/>
                <w:sz w:val="18"/>
                <w:szCs w:val="18"/>
              </w:rPr>
              <w:t xml:space="preserve">A  </w:t>
            </w:r>
            <w:r w:rsidR="00121F5C" w:rsidRPr="00D82380">
              <w:rPr>
                <w:rFonts w:ascii="Garamond" w:hAnsi="Garamond"/>
                <w:sz w:val="18"/>
                <w:szCs w:val="18"/>
              </w:rPr>
              <w:t xml:space="preserve">tan poco cuesta </w:t>
            </w:r>
            <w:r w:rsidR="00121F5C" w:rsidRPr="00D82380">
              <w:rPr>
                <w:rFonts w:ascii="Garamond" w:hAnsi="Garamond"/>
                <w:i/>
                <w:sz w:val="18"/>
                <w:szCs w:val="18"/>
              </w:rPr>
              <w:t>B</w:t>
            </w:r>
            <w:r w:rsidR="00C2700E" w:rsidRPr="00D82380">
              <w:rPr>
                <w:rFonts w:ascii="Garamond" w:hAnsi="Garamond"/>
                <w:sz w:val="18"/>
                <w:szCs w:val="18"/>
              </w:rPr>
              <w:t xml:space="preserve"> </w:t>
            </w:r>
            <w:r w:rsidR="0014180B" w:rsidRPr="00D82380">
              <w:rPr>
                <w:rFonts w:ascii="Garamond" w:hAnsi="Garamond"/>
                <w:sz w:val="18"/>
                <w:szCs w:val="18"/>
              </w:rPr>
              <w:t xml:space="preserve">  cuesta poco </w:t>
            </w:r>
            <w:r w:rsidRPr="00D82380">
              <w:rPr>
                <w:rFonts w:ascii="Garamond" w:hAnsi="Garamond"/>
                <w:i/>
                <w:sz w:val="18"/>
                <w:szCs w:val="18"/>
              </w:rPr>
              <w:t xml:space="preserve">C </w:t>
            </w:r>
            <w:r w:rsidR="0014180B" w:rsidRPr="00D82380">
              <w:rPr>
                <w:rFonts w:ascii="Garamond" w:hAnsi="Garamond"/>
                <w:sz w:val="18"/>
                <w:szCs w:val="18"/>
              </w:rPr>
              <w:t xml:space="preserve">quánto aprovecha] </w:t>
            </w:r>
            <w:r w:rsidR="0014180B" w:rsidRPr="00D82380">
              <w:rPr>
                <w:rFonts w:ascii="Garamond" w:hAnsi="Garamond"/>
                <w:i/>
                <w:sz w:val="18"/>
                <w:szCs w:val="18"/>
              </w:rPr>
              <w:t>AB</w:t>
            </w:r>
            <w:r w:rsidRPr="00D82380">
              <w:rPr>
                <w:rFonts w:ascii="Garamond" w:hAnsi="Garamond"/>
                <w:sz w:val="18"/>
                <w:szCs w:val="18"/>
              </w:rPr>
              <w:t xml:space="preserve">  </w:t>
            </w:r>
            <w:r w:rsidR="0014180B" w:rsidRPr="00D82380">
              <w:rPr>
                <w:rFonts w:ascii="Garamond" w:hAnsi="Garamond"/>
                <w:sz w:val="18"/>
                <w:szCs w:val="18"/>
              </w:rPr>
              <w:t xml:space="preserve">vale mucho </w:t>
            </w:r>
            <w:r w:rsidR="0014180B" w:rsidRPr="00D82380">
              <w:rPr>
                <w:rFonts w:ascii="Garamond" w:hAnsi="Garamond"/>
                <w:i/>
                <w:sz w:val="18"/>
                <w:szCs w:val="18"/>
              </w:rPr>
              <w:t>C</w:t>
            </w:r>
          </w:p>
        </w:tc>
        <w:tc>
          <w:tcPr>
            <w:tcW w:w="302" w:type="dxa"/>
            <w:vMerge/>
            <w:tcBorders>
              <w:bottom w:val="nil"/>
            </w:tcBorders>
          </w:tcPr>
          <w:p w14:paraId="3EE77E26"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51DF602E" w14:textId="45C313CE" w:rsidR="00C2700E" w:rsidRPr="00D82380" w:rsidRDefault="00CB74F7" w:rsidP="009165B4">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F800B2" w:rsidRPr="00D82380">
              <w:rPr>
                <w:rFonts w:ascii="Garamond" w:hAnsi="Garamond"/>
                <w:sz w:val="20"/>
                <w:szCs w:val="20"/>
              </w:rPr>
              <w:t>E avn en la su fuerte çibdat non se defendera [</w:t>
            </w:r>
            <w:r w:rsidR="00F800B2" w:rsidRPr="00D82380">
              <w:rPr>
                <w:rFonts w:ascii="Garamond" w:hAnsi="Garamond"/>
                <w:i/>
                <w:sz w:val="20"/>
                <w:szCs w:val="20"/>
              </w:rPr>
              <w:t>A2</w:t>
            </w:r>
            <w:r w:rsidR="00F800B2" w:rsidRPr="00D82380">
              <w:rPr>
                <w:rFonts w:ascii="Garamond" w:hAnsi="Garamond"/>
                <w:sz w:val="20"/>
                <w:szCs w:val="20"/>
              </w:rPr>
              <w:t xml:space="preserve">: por fuerte que es] que yo non del tome enmienda; e ally vera commo se reçiben los huespedes, e </w:t>
            </w:r>
            <w:r w:rsidR="00F800B2" w:rsidRPr="00D82380">
              <w:rPr>
                <w:rFonts w:ascii="Garamond" w:hAnsi="Garamond"/>
                <w:i/>
                <w:sz w:val="20"/>
                <w:szCs w:val="20"/>
              </w:rPr>
              <w:t>la buena palabra quan poco questa e quanto aprouecha</w:t>
            </w:r>
            <w:r w:rsidR="00C2700E" w:rsidRPr="00D82380">
              <w:rPr>
                <w:rFonts w:ascii="Garamond" w:hAnsi="Garamond"/>
                <w:sz w:val="20"/>
                <w:szCs w:val="20"/>
              </w:rPr>
              <w:t>.</w:t>
            </w:r>
            <w:r w:rsidRPr="00D82380">
              <w:rPr>
                <w:rFonts w:ascii="Garamond" w:hAnsi="Garamond"/>
                <w:sz w:val="20"/>
                <w:szCs w:val="20"/>
              </w:rPr>
              <w:t>»</w:t>
            </w:r>
            <w:r w:rsidR="00C2700E" w:rsidRPr="00D82380">
              <w:rPr>
                <w:rStyle w:val="Rimandonotaapidipagina"/>
                <w:rFonts w:ascii="Garamond" w:hAnsi="Garamond"/>
                <w:sz w:val="20"/>
                <w:szCs w:val="20"/>
              </w:rPr>
              <w:footnoteReference w:id="20"/>
            </w:r>
          </w:p>
        </w:tc>
      </w:tr>
    </w:tbl>
    <w:p w14:paraId="04233B46" w14:textId="77777777" w:rsidR="00D63EF0" w:rsidRPr="00D82380" w:rsidRDefault="00D63EF0" w:rsidP="004D27DD">
      <w:pPr>
        <w:pStyle w:val="TitoloparagrafoCR"/>
        <w:keepNext w:val="0"/>
        <w:keepLines w:val="0"/>
        <w:widowControl w:val="0"/>
        <w:jc w:val="left"/>
        <w:rPr>
          <w:smallCaps w:val="0"/>
          <w:sz w:val="10"/>
          <w:szCs w:val="10"/>
        </w:rPr>
      </w:pPr>
    </w:p>
    <w:p w14:paraId="52C832BE" w14:textId="77777777" w:rsidR="009D0206" w:rsidRPr="00D82380" w:rsidRDefault="009D0206" w:rsidP="004D27DD">
      <w:pPr>
        <w:pStyle w:val="TitoloparagrafoCR"/>
        <w:keepNext w:val="0"/>
        <w:keepLines w:val="0"/>
        <w:widowControl w:val="0"/>
        <w:jc w:val="left"/>
        <w:rPr>
          <w:smallCaps w:val="0"/>
          <w:sz w:val="10"/>
          <w:szCs w:val="10"/>
        </w:rPr>
      </w:pPr>
    </w:p>
    <w:p w14:paraId="654F7EBC" w14:textId="77777777" w:rsidR="009D0206" w:rsidRPr="00D82380" w:rsidRDefault="009D0206" w:rsidP="004D27DD">
      <w:pPr>
        <w:pStyle w:val="TitoloparagrafoCR"/>
        <w:keepNext w:val="0"/>
        <w:keepLines w:val="0"/>
        <w:widowControl w:val="0"/>
        <w:jc w:val="left"/>
        <w:rPr>
          <w:smallCaps w:val="0"/>
          <w:sz w:val="10"/>
          <w:szCs w:val="10"/>
        </w:rPr>
      </w:pPr>
    </w:p>
    <w:p w14:paraId="35BDEFBA" w14:textId="77777777" w:rsidR="009D0206" w:rsidRPr="00D82380" w:rsidRDefault="009D0206" w:rsidP="004D27DD">
      <w:pPr>
        <w:pStyle w:val="TitoloparagrafoCR"/>
        <w:keepNext w:val="0"/>
        <w:keepLines w:val="0"/>
        <w:widowControl w:val="0"/>
        <w:jc w:val="left"/>
        <w:rPr>
          <w:smallCaps w:val="0"/>
          <w:sz w:val="10"/>
          <w:szCs w:val="10"/>
        </w:rPr>
      </w:pPr>
    </w:p>
    <w:p w14:paraId="52A28EF5" w14:textId="77777777" w:rsidR="009D0206" w:rsidRPr="00D82380" w:rsidRDefault="009D0206" w:rsidP="004D27DD">
      <w:pPr>
        <w:pStyle w:val="TitoloparagrafoCR"/>
        <w:keepNext w:val="0"/>
        <w:keepLines w:val="0"/>
        <w:widowControl w:val="0"/>
        <w:jc w:val="left"/>
        <w:rPr>
          <w:smallCaps w:val="0"/>
          <w:sz w:val="10"/>
          <w:szCs w:val="10"/>
        </w:rPr>
      </w:pPr>
    </w:p>
    <w:p w14:paraId="4153256B" w14:textId="77777777" w:rsidR="009D0206" w:rsidRPr="00D82380" w:rsidRDefault="009D0206" w:rsidP="004D27DD">
      <w:pPr>
        <w:pStyle w:val="TitoloparagrafoCR"/>
        <w:keepNext w:val="0"/>
        <w:keepLines w:val="0"/>
        <w:widowControl w:val="0"/>
        <w:jc w:val="left"/>
        <w:rPr>
          <w:smallCaps w:val="0"/>
          <w:sz w:val="10"/>
          <w:szCs w:val="10"/>
        </w:rPr>
      </w:pPr>
    </w:p>
    <w:p w14:paraId="2DCF6099" w14:textId="77777777" w:rsidR="009D0206" w:rsidRPr="00D82380" w:rsidRDefault="009D0206" w:rsidP="004D27DD">
      <w:pPr>
        <w:pStyle w:val="TitoloparagrafoCR"/>
        <w:keepNext w:val="0"/>
        <w:keepLines w:val="0"/>
        <w:widowControl w:val="0"/>
        <w:jc w:val="left"/>
        <w:rPr>
          <w:smallCaps w:val="0"/>
          <w:sz w:val="10"/>
          <w:szCs w:val="10"/>
        </w:rPr>
      </w:pPr>
    </w:p>
    <w:p w14:paraId="07B9A88C" w14:textId="77777777" w:rsidR="009D0206" w:rsidRPr="00D82380" w:rsidRDefault="009D0206" w:rsidP="004D27DD">
      <w:pPr>
        <w:pStyle w:val="TitoloparagrafoCR"/>
        <w:keepNext w:val="0"/>
        <w:keepLines w:val="0"/>
        <w:widowControl w:val="0"/>
        <w:jc w:val="left"/>
        <w:rPr>
          <w:smallCaps w:val="0"/>
          <w:sz w:val="10"/>
          <w:szCs w:val="1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5668E1" w:rsidRPr="00D82380" w14:paraId="438B047F" w14:textId="77777777" w:rsidTr="00727420">
        <w:trPr>
          <w:cantSplit/>
        </w:trPr>
        <w:tc>
          <w:tcPr>
            <w:tcW w:w="3261" w:type="dxa"/>
          </w:tcPr>
          <w:p w14:paraId="1CC54901" w14:textId="77777777" w:rsidR="005668E1" w:rsidRPr="00D82380" w:rsidRDefault="005668E1" w:rsidP="00727420">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lastRenderedPageBreak/>
              <w:t xml:space="preserve">11.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578E6056" w14:textId="77777777" w:rsidR="005668E1" w:rsidRPr="00D82380" w:rsidRDefault="005668E1" w:rsidP="00727420">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0C12AD32" w14:textId="77777777" w:rsidR="005668E1" w:rsidRPr="00D82380" w:rsidRDefault="005668E1" w:rsidP="00727420">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sz w:val="20"/>
                <w:szCs w:val="20"/>
                <w:lang w:val="es-ES"/>
              </w:rPr>
              <w:t>xliiii</w:t>
            </w:r>
          </w:p>
        </w:tc>
      </w:tr>
      <w:tr w:rsidR="005668E1" w:rsidRPr="00D82380" w14:paraId="079AC599" w14:textId="77777777" w:rsidTr="00727420">
        <w:trPr>
          <w:cantSplit/>
        </w:trPr>
        <w:tc>
          <w:tcPr>
            <w:tcW w:w="3261" w:type="dxa"/>
          </w:tcPr>
          <w:p w14:paraId="473851DB" w14:textId="77777777" w:rsidR="005668E1" w:rsidRPr="00D82380" w:rsidRDefault="005668E1" w:rsidP="00727420">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Las gentes, quanto más son lexos del sol, son más fuert</w:t>
            </w:r>
            <w:r w:rsidRPr="00D82380">
              <w:rPr>
                <w:rFonts w:ascii="Garamond" w:hAnsi="Garamond"/>
                <w:i/>
                <w:sz w:val="20"/>
                <w:szCs w:val="20"/>
                <w:lang w:val="es-ES"/>
              </w:rPr>
              <w:t>e</w:t>
            </w:r>
            <w:r w:rsidRPr="00D82380">
              <w:rPr>
                <w:rFonts w:ascii="Garamond" w:hAnsi="Garamond"/>
                <w:sz w:val="20"/>
                <w:szCs w:val="20"/>
                <w:lang w:val="es-ES"/>
              </w:rPr>
              <w:t>s de coraçón e más menguados de engeño.</w:t>
            </w:r>
          </w:p>
          <w:p w14:paraId="56A9109B" w14:textId="77777777" w:rsidR="005668E1" w:rsidRPr="00D82380" w:rsidRDefault="005668E1" w:rsidP="00727420">
            <w:pPr>
              <w:widowControl w:val="0"/>
              <w:tabs>
                <w:tab w:val="left" w:pos="340"/>
                <w:tab w:val="left" w:pos="397"/>
              </w:tabs>
              <w:rPr>
                <w:rFonts w:ascii="Garamond" w:hAnsi="Garamond"/>
                <w:sz w:val="20"/>
                <w:szCs w:val="20"/>
              </w:rPr>
            </w:pPr>
          </w:p>
          <w:p w14:paraId="2EEEE02E" w14:textId="77777777" w:rsidR="005668E1" w:rsidRPr="00D82380" w:rsidRDefault="005668E1" w:rsidP="00727420">
            <w:pPr>
              <w:widowControl w:val="0"/>
              <w:tabs>
                <w:tab w:val="left" w:pos="340"/>
                <w:tab w:val="left" w:pos="397"/>
              </w:tabs>
              <w:rPr>
                <w:rFonts w:ascii="Garamond" w:hAnsi="Garamond"/>
                <w:sz w:val="18"/>
                <w:szCs w:val="18"/>
              </w:rPr>
            </w:pPr>
            <w:r w:rsidRPr="00D82380">
              <w:rPr>
                <w:rFonts w:ascii="Garamond" w:hAnsi="Garamond"/>
                <w:sz w:val="18"/>
                <w:szCs w:val="18"/>
              </w:rPr>
              <w:t xml:space="preserve">e] </w:t>
            </w:r>
            <w:r w:rsidRPr="00D82380">
              <w:rPr>
                <w:rFonts w:ascii="Garamond" w:hAnsi="Garamond"/>
                <w:i/>
                <w:sz w:val="18"/>
                <w:szCs w:val="18"/>
              </w:rPr>
              <w:t>AB  om. C</w:t>
            </w:r>
            <w:r w:rsidRPr="00D82380">
              <w:rPr>
                <w:rFonts w:ascii="Garamond" w:hAnsi="Garamond"/>
                <w:sz w:val="18"/>
                <w:szCs w:val="18"/>
              </w:rPr>
              <w:t xml:space="preserve"> </w:t>
            </w:r>
          </w:p>
        </w:tc>
        <w:tc>
          <w:tcPr>
            <w:tcW w:w="302" w:type="dxa"/>
            <w:vMerge/>
            <w:tcBorders>
              <w:bottom w:val="nil"/>
            </w:tcBorders>
          </w:tcPr>
          <w:p w14:paraId="1D1AFE55" w14:textId="77777777" w:rsidR="005668E1" w:rsidRPr="00D82380" w:rsidRDefault="005668E1" w:rsidP="00727420">
            <w:pPr>
              <w:widowControl w:val="0"/>
              <w:tabs>
                <w:tab w:val="left" w:pos="340"/>
                <w:tab w:val="left" w:pos="397"/>
              </w:tabs>
              <w:rPr>
                <w:rFonts w:ascii="Garamond" w:hAnsi="Garamond"/>
                <w:sz w:val="20"/>
                <w:szCs w:val="20"/>
                <w:lang w:val="es-ES"/>
              </w:rPr>
            </w:pPr>
          </w:p>
        </w:tc>
        <w:tc>
          <w:tcPr>
            <w:tcW w:w="3310" w:type="dxa"/>
            <w:tcBorders>
              <w:bottom w:val="nil"/>
            </w:tcBorders>
          </w:tcPr>
          <w:p w14:paraId="2F9BD082" w14:textId="77777777" w:rsidR="005668E1" w:rsidRPr="00D82380" w:rsidRDefault="005668E1" w:rsidP="00727420">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 e avn por tener aquellas gentes en poco, ca los de la ysla eran muy bravas gentes, que les cayo en natura, ca </w:t>
            </w:r>
            <w:r w:rsidRPr="00D82380">
              <w:rPr>
                <w:rFonts w:ascii="Garamond" w:hAnsi="Garamond"/>
                <w:i/>
                <w:sz w:val="20"/>
                <w:szCs w:val="20"/>
              </w:rPr>
              <w:t>las gentes quanto mas arredradas son del sol mas fuertes de coraçon e mas menguadas de engenno</w:t>
            </w:r>
            <w:r w:rsidRPr="00D82380">
              <w:rPr>
                <w:rFonts w:ascii="Garamond" w:hAnsi="Garamond"/>
                <w:sz w:val="20"/>
                <w:szCs w:val="20"/>
              </w:rPr>
              <w:t>.</w:t>
            </w:r>
            <w:r w:rsidRPr="00D82380">
              <w:rPr>
                <w:rStyle w:val="Rimandonotaapidipagina"/>
                <w:rFonts w:ascii="Garamond" w:hAnsi="Garamond"/>
                <w:sz w:val="20"/>
                <w:szCs w:val="20"/>
              </w:rPr>
              <w:footnoteReference w:id="21"/>
            </w:r>
          </w:p>
        </w:tc>
      </w:tr>
    </w:tbl>
    <w:p w14:paraId="61FA5311" w14:textId="77777777" w:rsidR="00A7458E" w:rsidRPr="00D82380" w:rsidRDefault="00A7458E" w:rsidP="00AC52E7">
      <w:pPr>
        <w:pStyle w:val="TitoloparagrafoCR"/>
        <w:keepNext w:val="0"/>
        <w:keepLines w:val="0"/>
        <w:widowControl w:val="0"/>
        <w:jc w:val="both"/>
        <w:rPr>
          <w:smallCaps w:val="0"/>
          <w:sz w:val="10"/>
          <w:szCs w:val="10"/>
        </w:rPr>
      </w:pPr>
    </w:p>
    <w:tbl>
      <w:tblPr>
        <w:tblpPr w:leftFromText="141" w:rightFromText="141" w:vertAnchor="text" w:horzAnchor="page" w:tblpX="2627" w:tblpY="-53"/>
        <w:tblW w:w="6801" w:type="dxa"/>
        <w:tblLayout w:type="fixed"/>
        <w:tblCellMar>
          <w:left w:w="70" w:type="dxa"/>
          <w:right w:w="70" w:type="dxa"/>
        </w:tblCellMar>
        <w:tblLook w:val="0000" w:firstRow="0" w:lastRow="0" w:firstColumn="0" w:lastColumn="0" w:noHBand="0" w:noVBand="0"/>
      </w:tblPr>
      <w:tblGrid>
        <w:gridCol w:w="3261"/>
        <w:gridCol w:w="302"/>
        <w:gridCol w:w="3238"/>
      </w:tblGrid>
      <w:tr w:rsidR="005668E1" w:rsidRPr="00D82380" w14:paraId="02734DDC" w14:textId="77777777" w:rsidTr="005668E1">
        <w:trPr>
          <w:cantSplit/>
        </w:trPr>
        <w:tc>
          <w:tcPr>
            <w:tcW w:w="3261" w:type="dxa"/>
          </w:tcPr>
          <w:p w14:paraId="62E06125" w14:textId="77777777" w:rsidR="005668E1" w:rsidRPr="00D82380" w:rsidRDefault="005668E1" w:rsidP="005668E1">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12.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54FBBEC1" w14:textId="77777777" w:rsidR="005668E1" w:rsidRPr="00D82380" w:rsidRDefault="005668E1" w:rsidP="005668E1">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238" w:type="dxa"/>
          </w:tcPr>
          <w:p w14:paraId="58D1C4AF" w14:textId="77777777" w:rsidR="005668E1" w:rsidRPr="00D82380" w:rsidRDefault="005668E1" w:rsidP="005668E1">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sz w:val="20"/>
                <w:szCs w:val="20"/>
                <w:lang w:val="es-ES"/>
              </w:rPr>
              <w:t>xliiii</w:t>
            </w:r>
          </w:p>
        </w:tc>
      </w:tr>
      <w:tr w:rsidR="005668E1" w:rsidRPr="00D82380" w14:paraId="72A9DD21" w14:textId="77777777" w:rsidTr="005668E1">
        <w:trPr>
          <w:cantSplit/>
          <w:trHeight w:val="881"/>
        </w:trPr>
        <w:tc>
          <w:tcPr>
            <w:tcW w:w="3261" w:type="dxa"/>
          </w:tcPr>
          <w:p w14:paraId="1C7EB40F" w14:textId="77777777" w:rsidR="005668E1" w:rsidRPr="00D82380" w:rsidRDefault="005668E1" w:rsidP="005668E1">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Las bien andanças fazen a los omnes mudar las costumbres.</w:t>
            </w:r>
          </w:p>
          <w:p w14:paraId="43CE73B3" w14:textId="77777777" w:rsidR="005668E1" w:rsidRPr="00D82380" w:rsidRDefault="005668E1" w:rsidP="005668E1">
            <w:pPr>
              <w:widowControl w:val="0"/>
              <w:tabs>
                <w:tab w:val="left" w:pos="340"/>
                <w:tab w:val="left" w:pos="397"/>
              </w:tabs>
              <w:rPr>
                <w:rFonts w:ascii="Garamond" w:hAnsi="Garamond"/>
                <w:sz w:val="20"/>
                <w:szCs w:val="20"/>
              </w:rPr>
            </w:pPr>
          </w:p>
          <w:p w14:paraId="6239791C" w14:textId="77777777" w:rsidR="005668E1" w:rsidRPr="00D82380" w:rsidRDefault="005668E1" w:rsidP="005668E1">
            <w:pPr>
              <w:widowControl w:val="0"/>
              <w:tabs>
                <w:tab w:val="left" w:pos="340"/>
                <w:tab w:val="left" w:pos="397"/>
              </w:tabs>
              <w:rPr>
                <w:rFonts w:ascii="Garamond" w:hAnsi="Garamond"/>
                <w:sz w:val="18"/>
                <w:szCs w:val="18"/>
                <w:lang w:val="es-ES"/>
              </w:rPr>
            </w:pPr>
            <w:r w:rsidRPr="00D82380">
              <w:rPr>
                <w:rFonts w:ascii="Garamond" w:hAnsi="Garamond"/>
                <w:sz w:val="18"/>
                <w:szCs w:val="18"/>
              </w:rPr>
              <w:t>las</w:t>
            </w:r>
            <w:r w:rsidRPr="00D82380">
              <w:rPr>
                <w:rFonts w:ascii="Garamond" w:hAnsi="Garamond"/>
                <w:sz w:val="18"/>
                <w:szCs w:val="18"/>
                <w:vertAlign w:val="superscript"/>
              </w:rPr>
              <w:t>2</w:t>
            </w:r>
            <w:r w:rsidRPr="00D82380">
              <w:rPr>
                <w:rFonts w:ascii="Garamond" w:hAnsi="Garamond"/>
                <w:sz w:val="18"/>
                <w:szCs w:val="18"/>
              </w:rPr>
              <w:t xml:space="preserve">] </w:t>
            </w:r>
            <w:r w:rsidRPr="00D82380">
              <w:rPr>
                <w:rFonts w:ascii="Garamond" w:hAnsi="Garamond"/>
                <w:i/>
                <w:sz w:val="18"/>
                <w:szCs w:val="18"/>
              </w:rPr>
              <w:t>B</w:t>
            </w:r>
            <w:r w:rsidRPr="00D82380">
              <w:rPr>
                <w:rFonts w:ascii="Garamond" w:hAnsi="Garamond"/>
                <w:sz w:val="18"/>
                <w:szCs w:val="18"/>
              </w:rPr>
              <w:t xml:space="preserve">  </w:t>
            </w:r>
            <w:r w:rsidRPr="00D82380">
              <w:rPr>
                <w:rFonts w:ascii="Garamond" w:hAnsi="Garamond"/>
                <w:i/>
                <w:sz w:val="18"/>
                <w:szCs w:val="18"/>
              </w:rPr>
              <w:t>om. AC</w:t>
            </w:r>
            <w:r w:rsidRPr="00D82380">
              <w:rPr>
                <w:rFonts w:ascii="Garamond" w:hAnsi="Garamond"/>
                <w:sz w:val="18"/>
                <w:szCs w:val="18"/>
              </w:rPr>
              <w:t xml:space="preserve"> </w:t>
            </w:r>
          </w:p>
        </w:tc>
        <w:tc>
          <w:tcPr>
            <w:tcW w:w="302" w:type="dxa"/>
            <w:vMerge/>
            <w:tcBorders>
              <w:bottom w:val="nil"/>
            </w:tcBorders>
          </w:tcPr>
          <w:p w14:paraId="51E81444" w14:textId="77777777" w:rsidR="005668E1" w:rsidRPr="00D82380" w:rsidRDefault="005668E1" w:rsidP="005668E1">
            <w:pPr>
              <w:widowControl w:val="0"/>
              <w:tabs>
                <w:tab w:val="left" w:pos="340"/>
                <w:tab w:val="left" w:pos="397"/>
              </w:tabs>
              <w:rPr>
                <w:rFonts w:ascii="Garamond" w:hAnsi="Garamond"/>
                <w:sz w:val="20"/>
                <w:szCs w:val="20"/>
                <w:lang w:val="es-ES"/>
              </w:rPr>
            </w:pPr>
          </w:p>
        </w:tc>
        <w:tc>
          <w:tcPr>
            <w:tcW w:w="3238" w:type="dxa"/>
            <w:tcBorders>
              <w:bottom w:val="nil"/>
            </w:tcBorders>
          </w:tcPr>
          <w:p w14:paraId="4F5E6086" w14:textId="77777777" w:rsidR="005668E1" w:rsidRPr="00D82380" w:rsidRDefault="005668E1" w:rsidP="005668E1">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Mas commo suele ser que </w:t>
            </w:r>
            <w:r w:rsidRPr="00D82380">
              <w:rPr>
                <w:rFonts w:ascii="Garamond" w:hAnsi="Garamond"/>
                <w:i/>
                <w:sz w:val="20"/>
                <w:szCs w:val="20"/>
              </w:rPr>
              <w:t>las bien andanças fazen a los omnes mudar las costunbres</w:t>
            </w:r>
            <w:r w:rsidRPr="00D82380">
              <w:rPr>
                <w:rFonts w:ascii="Garamond" w:hAnsi="Garamond"/>
                <w:sz w:val="20"/>
                <w:szCs w:val="20"/>
              </w:rPr>
              <w:t>; e avino asi que entre estos que asi salieron en pos del rey avia dos mançebos...e...fezieronse soberuios...</w:t>
            </w:r>
            <w:r w:rsidRPr="00D82380">
              <w:rPr>
                <w:rStyle w:val="Rimandonotaapidipagina"/>
                <w:rFonts w:ascii="Garamond" w:hAnsi="Garamond"/>
                <w:sz w:val="20"/>
                <w:szCs w:val="20"/>
              </w:rPr>
              <w:footnoteReference w:id="22"/>
            </w:r>
          </w:p>
        </w:tc>
      </w:tr>
    </w:tbl>
    <w:p w14:paraId="65192216" w14:textId="77777777" w:rsidR="00545C45" w:rsidRPr="00D82380" w:rsidRDefault="00545C45" w:rsidP="00545C45">
      <w:pPr>
        <w:rPr>
          <w:vanish/>
        </w:rPr>
      </w:pPr>
    </w:p>
    <w:tbl>
      <w:tblPr>
        <w:tblW w:w="6806" w:type="dxa"/>
        <w:tblLayout w:type="fixed"/>
        <w:tblCellMar>
          <w:left w:w="70" w:type="dxa"/>
          <w:right w:w="70" w:type="dxa"/>
        </w:tblCellMar>
        <w:tblLook w:val="0000" w:firstRow="0" w:lastRow="0" w:firstColumn="0" w:lastColumn="0" w:noHBand="0" w:noVBand="0"/>
      </w:tblPr>
      <w:tblGrid>
        <w:gridCol w:w="3261"/>
        <w:gridCol w:w="302"/>
        <w:gridCol w:w="3243"/>
      </w:tblGrid>
      <w:tr w:rsidR="005668E1" w:rsidRPr="00D82380" w14:paraId="6C129F03" w14:textId="77777777" w:rsidTr="00727420">
        <w:trPr>
          <w:cantSplit/>
        </w:trPr>
        <w:tc>
          <w:tcPr>
            <w:tcW w:w="3261" w:type="dxa"/>
          </w:tcPr>
          <w:p w14:paraId="464C082E" w14:textId="77777777" w:rsidR="005668E1" w:rsidRPr="00D82380" w:rsidRDefault="005668E1" w:rsidP="00727420">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13.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6DE2A7AC" w14:textId="77777777" w:rsidR="005668E1" w:rsidRPr="00D82380" w:rsidRDefault="005668E1" w:rsidP="00727420">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243" w:type="dxa"/>
          </w:tcPr>
          <w:p w14:paraId="2B475EF5" w14:textId="77777777" w:rsidR="005668E1" w:rsidRPr="00D82380" w:rsidRDefault="005668E1" w:rsidP="00727420">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sz w:val="20"/>
                <w:szCs w:val="20"/>
                <w:lang w:val="es-ES"/>
              </w:rPr>
              <w:t>l</w:t>
            </w:r>
          </w:p>
        </w:tc>
      </w:tr>
      <w:tr w:rsidR="005668E1" w:rsidRPr="00D82380" w14:paraId="28A7B239" w14:textId="77777777" w:rsidTr="00727420">
        <w:trPr>
          <w:cantSplit/>
        </w:trPr>
        <w:tc>
          <w:tcPr>
            <w:tcW w:w="3261" w:type="dxa"/>
          </w:tcPr>
          <w:p w14:paraId="216B3745" w14:textId="77777777" w:rsidR="005668E1" w:rsidRPr="00D82380" w:rsidRDefault="005668E1" w:rsidP="00727420">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Las injustiçias traspassaron los reinos de una gente en otra.</w:t>
            </w:r>
          </w:p>
          <w:p w14:paraId="29340B3D" w14:textId="77777777" w:rsidR="005668E1" w:rsidRPr="00D82380" w:rsidRDefault="005668E1" w:rsidP="00727420">
            <w:pPr>
              <w:widowControl w:val="0"/>
              <w:tabs>
                <w:tab w:val="left" w:pos="340"/>
                <w:tab w:val="left" w:pos="397"/>
              </w:tabs>
              <w:rPr>
                <w:rFonts w:ascii="Garamond" w:hAnsi="Garamond"/>
                <w:sz w:val="20"/>
                <w:szCs w:val="20"/>
              </w:rPr>
            </w:pPr>
          </w:p>
          <w:p w14:paraId="4C9FED57" w14:textId="77777777" w:rsidR="005668E1" w:rsidRPr="00D82380" w:rsidRDefault="005668E1" w:rsidP="00727420">
            <w:pPr>
              <w:widowControl w:val="0"/>
              <w:tabs>
                <w:tab w:val="left" w:pos="340"/>
                <w:tab w:val="left" w:pos="397"/>
              </w:tabs>
              <w:rPr>
                <w:rFonts w:ascii="Garamond" w:hAnsi="Garamond"/>
                <w:sz w:val="18"/>
                <w:szCs w:val="18"/>
                <w:lang w:val="es-ES"/>
              </w:rPr>
            </w:pPr>
            <w:r w:rsidRPr="00D82380">
              <w:rPr>
                <w:rFonts w:ascii="Garamond" w:hAnsi="Garamond"/>
                <w:sz w:val="18"/>
                <w:szCs w:val="18"/>
              </w:rPr>
              <w:t xml:space="preserve">injustiçias] </w:t>
            </w:r>
            <w:r w:rsidRPr="00D82380">
              <w:rPr>
                <w:rFonts w:ascii="Garamond" w:hAnsi="Garamond"/>
                <w:i/>
                <w:sz w:val="18"/>
                <w:szCs w:val="18"/>
              </w:rPr>
              <w:t>AB</w:t>
            </w:r>
            <w:r w:rsidRPr="00D82380">
              <w:rPr>
                <w:rFonts w:ascii="Garamond" w:hAnsi="Garamond"/>
                <w:sz w:val="18"/>
                <w:szCs w:val="18"/>
              </w:rPr>
              <w:t xml:space="preserve">  justiçias </w:t>
            </w:r>
            <w:r w:rsidRPr="00D82380">
              <w:rPr>
                <w:rFonts w:ascii="Garamond" w:hAnsi="Garamond"/>
                <w:i/>
                <w:sz w:val="18"/>
                <w:szCs w:val="18"/>
              </w:rPr>
              <w:t>C</w:t>
            </w:r>
            <w:r w:rsidRPr="00D82380">
              <w:rPr>
                <w:rFonts w:ascii="Garamond" w:hAnsi="Garamond"/>
                <w:sz w:val="18"/>
                <w:szCs w:val="18"/>
              </w:rPr>
              <w:t xml:space="preserve"> </w:t>
            </w:r>
          </w:p>
        </w:tc>
        <w:tc>
          <w:tcPr>
            <w:tcW w:w="302" w:type="dxa"/>
            <w:vMerge/>
            <w:tcBorders>
              <w:bottom w:val="nil"/>
            </w:tcBorders>
          </w:tcPr>
          <w:p w14:paraId="2E60F5B4" w14:textId="77777777" w:rsidR="005668E1" w:rsidRPr="00D82380" w:rsidRDefault="005668E1" w:rsidP="00727420">
            <w:pPr>
              <w:widowControl w:val="0"/>
              <w:tabs>
                <w:tab w:val="left" w:pos="340"/>
                <w:tab w:val="left" w:pos="397"/>
              </w:tabs>
              <w:rPr>
                <w:rFonts w:ascii="Garamond" w:hAnsi="Garamond"/>
                <w:sz w:val="20"/>
                <w:szCs w:val="20"/>
                <w:lang w:val="es-ES"/>
              </w:rPr>
            </w:pPr>
          </w:p>
        </w:tc>
        <w:tc>
          <w:tcPr>
            <w:tcW w:w="3243" w:type="dxa"/>
            <w:tcBorders>
              <w:bottom w:val="nil"/>
            </w:tcBorders>
          </w:tcPr>
          <w:p w14:paraId="58BEBEB9" w14:textId="77777777" w:rsidR="005668E1" w:rsidRPr="00D82380" w:rsidRDefault="005668E1" w:rsidP="00727420">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 esto fizo el su brauo e aspero sennorio, que avn los suyos mesmos le fueron contrarios. Ca </w:t>
            </w:r>
            <w:r w:rsidRPr="00D82380">
              <w:rPr>
                <w:rFonts w:ascii="Garamond" w:hAnsi="Garamond"/>
                <w:i/>
                <w:sz w:val="20"/>
                <w:szCs w:val="20"/>
              </w:rPr>
              <w:t>las injustiçias traspasan los regnos e los sennorios de vna gente a otra.</w:t>
            </w:r>
            <w:r w:rsidRPr="00D82380">
              <w:rPr>
                <w:rStyle w:val="Rimandonotaapidipagina"/>
                <w:rFonts w:ascii="Garamond" w:hAnsi="Garamond"/>
                <w:sz w:val="20"/>
                <w:szCs w:val="20"/>
              </w:rPr>
              <w:footnoteReference w:id="23"/>
            </w:r>
          </w:p>
        </w:tc>
      </w:tr>
    </w:tbl>
    <w:p w14:paraId="3737D3CB" w14:textId="77777777" w:rsidR="00A7458E" w:rsidRPr="00D82380" w:rsidRDefault="00A7458E" w:rsidP="00AC52E7">
      <w:pPr>
        <w:pStyle w:val="TitoloparagrafoCR"/>
        <w:keepNext w:val="0"/>
        <w:keepLines w:val="0"/>
        <w:widowControl w:val="0"/>
        <w:jc w:val="both"/>
        <w:rPr>
          <w:smallCaps w:val="0"/>
          <w:sz w:val="20"/>
          <w:szCs w:val="20"/>
        </w:rPr>
      </w:pPr>
    </w:p>
    <w:p w14:paraId="7D185248" w14:textId="357637B4" w:rsidR="00C658AE" w:rsidRPr="00D82380" w:rsidRDefault="004A5164" w:rsidP="006C5929">
      <w:pPr>
        <w:pStyle w:val="TitoloparagrafoCR"/>
        <w:keepNext w:val="0"/>
        <w:keepLines w:val="0"/>
        <w:widowControl w:val="0"/>
        <w:jc w:val="both"/>
        <w:rPr>
          <w:smallCaps w:val="0"/>
        </w:rPr>
      </w:pPr>
      <w:r w:rsidRPr="00D82380">
        <w:rPr>
          <w:smallCaps w:val="0"/>
        </w:rPr>
        <w:t>Con il n. 9</w:t>
      </w:r>
      <w:r w:rsidR="00A7458E" w:rsidRPr="00D82380">
        <w:rPr>
          <w:smallCaps w:val="0"/>
        </w:rPr>
        <w:t xml:space="preserve"> </w:t>
      </w:r>
      <w:r w:rsidRPr="00D82380">
        <w:rPr>
          <w:smallCaps w:val="0"/>
        </w:rPr>
        <w:t>ci</w:t>
      </w:r>
      <w:r w:rsidR="00AC52E7" w:rsidRPr="00D82380">
        <w:rPr>
          <w:smallCaps w:val="0"/>
        </w:rPr>
        <w:t xml:space="preserve"> troviamo alla fine del discorso di Eracle contro </w:t>
      </w:r>
      <w:r w:rsidRPr="00D82380">
        <w:rPr>
          <w:smallCaps w:val="0"/>
        </w:rPr>
        <w:t>l’affronto già menzionato</w:t>
      </w:r>
      <w:r w:rsidR="00AC52E7" w:rsidRPr="00D82380">
        <w:rPr>
          <w:smallCaps w:val="0"/>
        </w:rPr>
        <w:t xml:space="preserve"> di Laomedonte</w:t>
      </w:r>
      <w:r w:rsidRPr="00D82380">
        <w:rPr>
          <w:smallCaps w:val="0"/>
        </w:rPr>
        <w:t>, a cui</w:t>
      </w:r>
      <w:r w:rsidR="00AC52E7" w:rsidRPr="00D82380">
        <w:rPr>
          <w:smallCaps w:val="0"/>
        </w:rPr>
        <w:t xml:space="preserve"> </w:t>
      </w:r>
      <w:r w:rsidRPr="00D82380">
        <w:rPr>
          <w:smallCaps w:val="0"/>
        </w:rPr>
        <w:t xml:space="preserve">seguiranno </w:t>
      </w:r>
      <w:r w:rsidR="00AC52E7" w:rsidRPr="00D82380">
        <w:rPr>
          <w:smallCaps w:val="0"/>
        </w:rPr>
        <w:t>la rappresaglia degli Argonauti e la prima distruzione di Troia («la su fuerte çibdat»)</w:t>
      </w:r>
      <w:r w:rsidRPr="00D82380">
        <w:rPr>
          <w:smallCaps w:val="0"/>
        </w:rPr>
        <w:t>:</w:t>
      </w:r>
      <w:r w:rsidR="00AC52E7" w:rsidRPr="00D82380">
        <w:rPr>
          <w:smallCaps w:val="0"/>
        </w:rPr>
        <w:t xml:space="preserve"> </w:t>
      </w:r>
      <w:r w:rsidRPr="00D82380">
        <w:rPr>
          <w:smallCaps w:val="0"/>
        </w:rPr>
        <w:t>si tratta quindi di</w:t>
      </w:r>
      <w:r w:rsidR="00580208" w:rsidRPr="00D82380">
        <w:rPr>
          <w:smallCaps w:val="0"/>
        </w:rPr>
        <w:t xml:space="preserve"> un altro</w:t>
      </w:r>
      <w:r w:rsidR="00032384" w:rsidRPr="00D82380">
        <w:rPr>
          <w:smallCaps w:val="0"/>
        </w:rPr>
        <w:t xml:space="preserve"> </w:t>
      </w:r>
      <w:r w:rsidR="003B5F9D" w:rsidRPr="00D82380">
        <w:rPr>
          <w:i/>
          <w:smallCaps w:val="0"/>
        </w:rPr>
        <w:t>excerptum</w:t>
      </w:r>
      <w:r w:rsidR="00032384" w:rsidRPr="00D82380">
        <w:rPr>
          <w:smallCaps w:val="0"/>
        </w:rPr>
        <w:t xml:space="preserve"> dal discorso diretto,</w:t>
      </w:r>
      <w:r w:rsidRPr="00D82380">
        <w:rPr>
          <w:smallCaps w:val="0"/>
        </w:rPr>
        <w:t xml:space="preserve"> dotato fin dall’origine di una </w:t>
      </w:r>
      <w:r w:rsidR="003B5F9D" w:rsidRPr="00D82380">
        <w:rPr>
          <w:smallCaps w:val="0"/>
        </w:rPr>
        <w:t>connotazione</w:t>
      </w:r>
      <w:r w:rsidRPr="00D82380">
        <w:rPr>
          <w:smallCaps w:val="0"/>
        </w:rPr>
        <w:t xml:space="preserve"> proverbiale; l’unica modifica consiste nel passaggio</w:t>
      </w:r>
      <w:r w:rsidR="00580208" w:rsidRPr="00D82380">
        <w:rPr>
          <w:smallCaps w:val="0"/>
        </w:rPr>
        <w:t xml:space="preserve"> </w:t>
      </w:r>
      <w:r w:rsidR="00A06D0C" w:rsidRPr="00D82380">
        <w:rPr>
          <w:smallCaps w:val="0"/>
        </w:rPr>
        <w:t xml:space="preserve">dalla forma interrogativa </w:t>
      </w:r>
      <w:r w:rsidRPr="00D82380">
        <w:rPr>
          <w:smallCaps w:val="0"/>
        </w:rPr>
        <w:t>a quella affermativa. I tre</w:t>
      </w:r>
      <w:r w:rsidR="00727420" w:rsidRPr="00D82380">
        <w:rPr>
          <w:smallCaps w:val="0"/>
        </w:rPr>
        <w:t xml:space="preserve"> casi seguenti pro</w:t>
      </w:r>
      <w:r w:rsidR="000317E6" w:rsidRPr="00D82380">
        <w:rPr>
          <w:smallCaps w:val="0"/>
        </w:rPr>
        <w:t>vengono invece dalla diegesi: i</w:t>
      </w:r>
      <w:r w:rsidR="00727420" w:rsidRPr="00D82380">
        <w:rPr>
          <w:smallCaps w:val="0"/>
        </w:rPr>
        <w:t xml:space="preserve"> n</w:t>
      </w:r>
      <w:r w:rsidR="000317E6" w:rsidRPr="00D82380">
        <w:rPr>
          <w:smallCaps w:val="0"/>
        </w:rPr>
        <w:t>n</w:t>
      </w:r>
      <w:r w:rsidR="00727420" w:rsidRPr="00D82380">
        <w:rPr>
          <w:smallCaps w:val="0"/>
        </w:rPr>
        <w:t>. 11</w:t>
      </w:r>
      <w:r w:rsidR="000317E6" w:rsidRPr="00D82380">
        <w:rPr>
          <w:smallCaps w:val="0"/>
        </w:rPr>
        <w:t xml:space="preserve"> e 12 </w:t>
      </w:r>
      <w:r w:rsidR="000A5407" w:rsidRPr="00D82380">
        <w:rPr>
          <w:smallCaps w:val="0"/>
        </w:rPr>
        <w:t>sono attinti</w:t>
      </w:r>
      <w:r w:rsidR="000317E6" w:rsidRPr="00D82380">
        <w:rPr>
          <w:smallCaps w:val="0"/>
        </w:rPr>
        <w:t xml:space="preserve"> allo stesso capitolo</w:t>
      </w:r>
      <w:r w:rsidR="00727420" w:rsidRPr="00D82380">
        <w:rPr>
          <w:smallCaps w:val="0"/>
        </w:rPr>
        <w:t xml:space="preserve">, </w:t>
      </w:r>
      <w:r w:rsidR="000317E6" w:rsidRPr="00D82380">
        <w:rPr>
          <w:smallCaps w:val="0"/>
        </w:rPr>
        <w:t>risalente</w:t>
      </w:r>
      <w:r w:rsidR="00727420" w:rsidRPr="00D82380">
        <w:rPr>
          <w:smallCaps w:val="0"/>
        </w:rPr>
        <w:t xml:space="preserve"> </w:t>
      </w:r>
      <w:r w:rsidR="000317E6" w:rsidRPr="00D82380">
        <w:rPr>
          <w:smallCaps w:val="0"/>
        </w:rPr>
        <w:t>a</w:t>
      </w:r>
      <w:r w:rsidR="00727420" w:rsidRPr="00D82380">
        <w:rPr>
          <w:smallCaps w:val="0"/>
        </w:rPr>
        <w:t>lle prime fasi dello scontro con le Amazzoni</w:t>
      </w:r>
      <w:r w:rsidR="00C1157F" w:rsidRPr="00D82380">
        <w:rPr>
          <w:smallCaps w:val="0"/>
        </w:rPr>
        <w:t xml:space="preserve">, ma </w:t>
      </w:r>
      <w:r w:rsidR="00993B71" w:rsidRPr="00D82380">
        <w:rPr>
          <w:smallCaps w:val="0"/>
        </w:rPr>
        <w:t xml:space="preserve">mentre </w:t>
      </w:r>
      <w:r w:rsidR="000317E6" w:rsidRPr="00D82380">
        <w:rPr>
          <w:smallCaps w:val="0"/>
        </w:rPr>
        <w:t xml:space="preserve">il primo </w:t>
      </w:r>
      <w:r w:rsidR="00993B71" w:rsidRPr="00D82380">
        <w:rPr>
          <w:smallCaps w:val="0"/>
        </w:rPr>
        <w:t>è di marca</w:t>
      </w:r>
      <w:r w:rsidR="00727420" w:rsidRPr="00D82380">
        <w:rPr>
          <w:smallCaps w:val="0"/>
        </w:rPr>
        <w:t xml:space="preserve"> enciclopedica</w:t>
      </w:r>
      <w:r w:rsidR="00993B71" w:rsidRPr="00D82380">
        <w:rPr>
          <w:smallCaps w:val="0"/>
        </w:rPr>
        <w:t xml:space="preserve"> il secondo allude in forma già gnomica al tema capitale della fortuna</w:t>
      </w:r>
      <w:r w:rsidR="000C4039" w:rsidRPr="00D82380">
        <w:rPr>
          <w:smallCaps w:val="0"/>
        </w:rPr>
        <w:t>;</w:t>
      </w:r>
      <w:r w:rsidR="000C4039" w:rsidRPr="00D82380">
        <w:rPr>
          <w:rStyle w:val="Rimandonotaapidipagina"/>
          <w:smallCaps w:val="0"/>
        </w:rPr>
        <w:footnoteReference w:id="24"/>
      </w:r>
      <w:r w:rsidR="00993B71" w:rsidRPr="00D82380">
        <w:rPr>
          <w:smallCaps w:val="0"/>
          <w:szCs w:val="24"/>
        </w:rPr>
        <w:t xml:space="preserve"> </w:t>
      </w:r>
      <w:r w:rsidR="00BE64BC" w:rsidRPr="00D82380">
        <w:rPr>
          <w:smallCaps w:val="0"/>
          <w:szCs w:val="24"/>
        </w:rPr>
        <w:t>lo stesso vale per il n. 13</w:t>
      </w:r>
      <w:r w:rsidR="004E57DC" w:rsidRPr="00D82380">
        <w:rPr>
          <w:smallCaps w:val="0"/>
          <w:szCs w:val="24"/>
        </w:rPr>
        <w:t xml:space="preserve">, </w:t>
      </w:r>
      <w:r w:rsidR="00BE64BC" w:rsidRPr="00D82380">
        <w:rPr>
          <w:smallCaps w:val="0"/>
          <w:szCs w:val="24"/>
        </w:rPr>
        <w:t>che ritorna sull’assenza di un discrimine fra il potere e i</w:t>
      </w:r>
      <w:r w:rsidR="004E57DC" w:rsidRPr="00D82380">
        <w:rPr>
          <w:smallCaps w:val="0"/>
          <w:szCs w:val="24"/>
        </w:rPr>
        <w:t>l sopruso</w:t>
      </w:r>
      <w:r w:rsidR="00BE64BC" w:rsidRPr="00D82380">
        <w:rPr>
          <w:smallCaps w:val="0"/>
          <w:szCs w:val="24"/>
        </w:rPr>
        <w:t xml:space="preserve">. </w:t>
      </w:r>
      <w:r w:rsidR="003B4385" w:rsidRPr="00D82380">
        <w:rPr>
          <w:smallCaps w:val="0"/>
        </w:rPr>
        <w:t xml:space="preserve">La sezione eraclea </w:t>
      </w:r>
      <w:r w:rsidR="004F00CC" w:rsidRPr="00D82380">
        <w:rPr>
          <w:smallCaps w:val="0"/>
        </w:rPr>
        <w:t>si chiude</w:t>
      </w:r>
      <w:r w:rsidR="003B4385" w:rsidRPr="00D82380">
        <w:rPr>
          <w:smallCaps w:val="0"/>
        </w:rPr>
        <w:t xml:space="preserve"> con due detti rivolti da</w:t>
      </w:r>
      <w:r w:rsidR="00C658AE" w:rsidRPr="00D82380">
        <w:rPr>
          <w:smallCaps w:val="0"/>
        </w:rPr>
        <w:t xml:space="preserve"> Deianira</w:t>
      </w:r>
      <w:r w:rsidR="003B4385" w:rsidRPr="00D82380">
        <w:rPr>
          <w:smallCaps w:val="0"/>
        </w:rPr>
        <w:t xml:space="preserve"> al marito</w:t>
      </w:r>
      <w:r w:rsidR="00C658AE" w:rsidRPr="00D82380">
        <w:rPr>
          <w:smallCaps w:val="0"/>
        </w:rPr>
        <w:t xml:space="preserve"> (a margine </w:t>
      </w:r>
      <w:r w:rsidR="00C658AE" w:rsidRPr="00D82380">
        <w:rPr>
          <w:i/>
          <w:smallCaps w:val="0"/>
        </w:rPr>
        <w:t>A</w:t>
      </w:r>
      <w:r w:rsidR="003B4385" w:rsidRPr="00D82380">
        <w:rPr>
          <w:smallCaps w:val="0"/>
        </w:rPr>
        <w:t xml:space="preserve"> segnala</w:t>
      </w:r>
      <w:r w:rsidR="00C658AE" w:rsidRPr="00D82380">
        <w:rPr>
          <w:smallCaps w:val="0"/>
        </w:rPr>
        <w:t xml:space="preserve">: </w:t>
      </w:r>
      <w:r w:rsidR="00C658AE" w:rsidRPr="00D82380">
        <w:rPr>
          <w:i/>
          <w:smallCaps w:val="0"/>
        </w:rPr>
        <w:t>Daynira</w:t>
      </w:r>
      <w:r w:rsidR="00C658AE" w:rsidRPr="00D82380">
        <w:rPr>
          <w:smallCaps w:val="0"/>
        </w:rPr>
        <w:t>):</w:t>
      </w:r>
    </w:p>
    <w:p w14:paraId="2DBBBA6D" w14:textId="77777777" w:rsidR="006C5929" w:rsidRPr="00D82380" w:rsidRDefault="006C5929" w:rsidP="006C5929">
      <w:pPr>
        <w:pStyle w:val="TitoloparagrafoCR"/>
        <w:keepNext w:val="0"/>
        <w:keepLines w:val="0"/>
        <w:widowControl w:val="0"/>
        <w:jc w:val="both"/>
        <w:rPr>
          <w:smallCaps w:val="0"/>
        </w:rPr>
      </w:pPr>
    </w:p>
    <w:p w14:paraId="15EBBC45" w14:textId="77777777" w:rsidR="006C5929" w:rsidRPr="00D82380" w:rsidRDefault="006C5929" w:rsidP="006C5929">
      <w:pPr>
        <w:pStyle w:val="TitoloparagrafoCR"/>
        <w:keepNext w:val="0"/>
        <w:keepLines w:val="0"/>
        <w:widowControl w:val="0"/>
        <w:jc w:val="both"/>
        <w:rPr>
          <w:smallCaps w:val="0"/>
        </w:rPr>
      </w:pPr>
    </w:p>
    <w:p w14:paraId="0FA26049" w14:textId="77777777" w:rsidR="006C5929" w:rsidRPr="00D82380" w:rsidRDefault="006C5929" w:rsidP="006C5929">
      <w:pPr>
        <w:pStyle w:val="TitoloparagrafoCR"/>
        <w:keepNext w:val="0"/>
        <w:keepLines w:val="0"/>
        <w:widowControl w:val="0"/>
        <w:jc w:val="both"/>
        <w:rPr>
          <w:smallCaps w:val="0"/>
          <w:szCs w:val="24"/>
        </w:rPr>
      </w:pPr>
    </w:p>
    <w:p w14:paraId="54219668" w14:textId="77777777" w:rsidR="00C2700E" w:rsidRPr="00D82380" w:rsidRDefault="00C2700E" w:rsidP="004D27DD">
      <w:pPr>
        <w:pStyle w:val="TitoloparagrafoCR"/>
        <w:keepNext w:val="0"/>
        <w:keepLines w:val="0"/>
        <w:widowControl w:val="0"/>
        <w:jc w:val="left"/>
        <w:rPr>
          <w:smallCaps w:val="0"/>
          <w:sz w:val="20"/>
          <w:szCs w:val="20"/>
        </w:rPr>
      </w:pPr>
    </w:p>
    <w:tbl>
      <w:tblPr>
        <w:tblW w:w="6806" w:type="dxa"/>
        <w:tblLayout w:type="fixed"/>
        <w:tblCellMar>
          <w:left w:w="70" w:type="dxa"/>
          <w:right w:w="70" w:type="dxa"/>
        </w:tblCellMar>
        <w:tblLook w:val="0000" w:firstRow="0" w:lastRow="0" w:firstColumn="0" w:lastColumn="0" w:noHBand="0" w:noVBand="0"/>
      </w:tblPr>
      <w:tblGrid>
        <w:gridCol w:w="3261"/>
        <w:gridCol w:w="302"/>
        <w:gridCol w:w="3243"/>
      </w:tblGrid>
      <w:tr w:rsidR="00C2700E" w:rsidRPr="00D82380" w14:paraId="262FE1CB" w14:textId="77777777" w:rsidTr="00A20CB9">
        <w:trPr>
          <w:cantSplit/>
        </w:trPr>
        <w:tc>
          <w:tcPr>
            <w:tcW w:w="3261" w:type="dxa"/>
          </w:tcPr>
          <w:p w14:paraId="7390C197" w14:textId="3842E23E" w:rsidR="00C2700E" w:rsidRPr="00D82380" w:rsidRDefault="00C2700E" w:rsidP="00C658AE">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lastRenderedPageBreak/>
              <w:t>1</w:t>
            </w:r>
            <w:r w:rsidR="005013B9" w:rsidRPr="00D82380">
              <w:rPr>
                <w:rFonts w:ascii="Garamond" w:hAnsi="Garamond"/>
                <w:sz w:val="20"/>
                <w:szCs w:val="20"/>
                <w:lang w:val="es-ES"/>
              </w:rPr>
              <w:t>4</w:t>
            </w:r>
            <w:r w:rsidRPr="00D82380">
              <w:rPr>
                <w:rFonts w:ascii="Garamond" w:hAnsi="Garamond"/>
                <w:sz w:val="20"/>
                <w:szCs w:val="20"/>
                <w:lang w:val="es-ES"/>
              </w:rPr>
              <w:t xml:space="preserve">.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r w:rsidR="00524A58" w:rsidRPr="00D82380">
              <w:rPr>
                <w:rFonts w:ascii="Garamond" w:hAnsi="Garamond"/>
                <w:sz w:val="20"/>
                <w:szCs w:val="20"/>
              </w:rPr>
              <w:t xml:space="preserve"> </w:t>
            </w:r>
          </w:p>
        </w:tc>
        <w:tc>
          <w:tcPr>
            <w:tcW w:w="302" w:type="dxa"/>
            <w:vMerge w:val="restart"/>
          </w:tcPr>
          <w:p w14:paraId="135FBF56"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243" w:type="dxa"/>
          </w:tcPr>
          <w:p w14:paraId="5B3BF4EC" w14:textId="50C59CCC"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D7525B" w:rsidRPr="00D82380">
              <w:rPr>
                <w:rFonts w:ascii="Garamond" w:hAnsi="Garamond"/>
                <w:smallCaps/>
                <w:sz w:val="20"/>
                <w:szCs w:val="20"/>
                <w:lang w:val="es-ES"/>
              </w:rPr>
              <w:t>lv</w:t>
            </w:r>
          </w:p>
        </w:tc>
      </w:tr>
      <w:tr w:rsidR="00C2700E" w:rsidRPr="00D82380" w14:paraId="6800366B" w14:textId="77777777" w:rsidTr="00A20CB9">
        <w:trPr>
          <w:cantSplit/>
        </w:trPr>
        <w:tc>
          <w:tcPr>
            <w:tcW w:w="3261" w:type="dxa"/>
          </w:tcPr>
          <w:p w14:paraId="15F5FD58" w14:textId="7C3F5B2F" w:rsidR="00C2700E" w:rsidRPr="00D82380" w:rsidRDefault="002351EF" w:rsidP="002351EF">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Q</w:t>
            </w:r>
            <w:r w:rsidR="0007648F" w:rsidRPr="00D82380">
              <w:rPr>
                <w:rFonts w:ascii="Garamond" w:hAnsi="Garamond"/>
                <w:sz w:val="20"/>
                <w:szCs w:val="20"/>
                <w:lang w:val="es-ES"/>
              </w:rPr>
              <w:t>uanto m</w:t>
            </w:r>
            <w:r w:rsidRPr="00D82380">
              <w:rPr>
                <w:rFonts w:ascii="Garamond" w:hAnsi="Garamond"/>
                <w:sz w:val="20"/>
                <w:szCs w:val="20"/>
                <w:lang w:val="es-ES"/>
              </w:rPr>
              <w:t>á</w:t>
            </w:r>
            <w:r w:rsidR="0007648F" w:rsidRPr="00D82380">
              <w:rPr>
                <w:rFonts w:ascii="Garamond" w:hAnsi="Garamond"/>
                <w:sz w:val="20"/>
                <w:szCs w:val="20"/>
                <w:lang w:val="es-ES"/>
              </w:rPr>
              <w:t xml:space="preserve">s </w:t>
            </w:r>
            <w:r w:rsidR="003F596D" w:rsidRPr="00D82380">
              <w:rPr>
                <w:rFonts w:ascii="Garamond" w:hAnsi="Garamond"/>
                <w:sz w:val="20"/>
                <w:szCs w:val="20"/>
                <w:lang w:val="es-ES"/>
              </w:rPr>
              <w:t>alto está</w:t>
            </w:r>
            <w:r w:rsidR="0007648F" w:rsidRPr="00D82380">
              <w:rPr>
                <w:rFonts w:ascii="Garamond" w:hAnsi="Garamond"/>
                <w:sz w:val="20"/>
                <w:szCs w:val="20"/>
                <w:lang w:val="es-ES"/>
              </w:rPr>
              <w:t xml:space="preserve"> el estado del conpa</w:t>
            </w:r>
            <w:r w:rsidR="003F596D" w:rsidRPr="00D82380">
              <w:rPr>
                <w:rFonts w:ascii="Garamond" w:hAnsi="Garamond"/>
                <w:sz w:val="20"/>
                <w:szCs w:val="20"/>
                <w:lang w:val="es-ES"/>
              </w:rPr>
              <w:t>ñ</w:t>
            </w:r>
            <w:r w:rsidR="0007648F" w:rsidRPr="00D82380">
              <w:rPr>
                <w:rFonts w:ascii="Garamond" w:hAnsi="Garamond"/>
                <w:sz w:val="20"/>
                <w:szCs w:val="20"/>
                <w:lang w:val="es-ES"/>
              </w:rPr>
              <w:t>ero</w:t>
            </w:r>
            <w:r w:rsidR="003F596D" w:rsidRPr="00D82380">
              <w:rPr>
                <w:rFonts w:ascii="Garamond" w:hAnsi="Garamond"/>
                <w:sz w:val="20"/>
                <w:szCs w:val="20"/>
                <w:lang w:val="es-ES"/>
              </w:rPr>
              <w:t>,</w:t>
            </w:r>
            <w:r w:rsidR="0007648F" w:rsidRPr="00D82380">
              <w:rPr>
                <w:rFonts w:ascii="Garamond" w:hAnsi="Garamond"/>
                <w:sz w:val="20"/>
                <w:szCs w:val="20"/>
                <w:lang w:val="es-ES"/>
              </w:rPr>
              <w:t xml:space="preserve"> tanto m</w:t>
            </w:r>
            <w:r w:rsidR="003F596D" w:rsidRPr="00D82380">
              <w:rPr>
                <w:rFonts w:ascii="Garamond" w:hAnsi="Garamond"/>
                <w:sz w:val="20"/>
                <w:szCs w:val="20"/>
                <w:lang w:val="es-ES"/>
              </w:rPr>
              <w:t>ás carga es</w:t>
            </w:r>
            <w:r w:rsidR="0007648F" w:rsidRPr="00D82380">
              <w:rPr>
                <w:rFonts w:ascii="Garamond" w:hAnsi="Garamond"/>
                <w:sz w:val="20"/>
                <w:szCs w:val="20"/>
                <w:lang w:val="es-ES"/>
              </w:rPr>
              <w:t xml:space="preserve"> al conpa</w:t>
            </w:r>
            <w:r w:rsidR="003F596D" w:rsidRPr="00D82380">
              <w:rPr>
                <w:rFonts w:ascii="Garamond" w:hAnsi="Garamond"/>
                <w:sz w:val="20"/>
                <w:szCs w:val="20"/>
                <w:lang w:val="es-ES"/>
              </w:rPr>
              <w:t>ñ</w:t>
            </w:r>
            <w:r w:rsidR="0007648F" w:rsidRPr="00D82380">
              <w:rPr>
                <w:rFonts w:ascii="Garamond" w:hAnsi="Garamond"/>
                <w:sz w:val="20"/>
                <w:szCs w:val="20"/>
                <w:lang w:val="es-ES"/>
              </w:rPr>
              <w:t>ero que lo aconpa</w:t>
            </w:r>
            <w:r w:rsidR="003F596D" w:rsidRPr="00D82380">
              <w:rPr>
                <w:rFonts w:ascii="Garamond" w:hAnsi="Garamond"/>
                <w:sz w:val="20"/>
                <w:szCs w:val="20"/>
                <w:lang w:val="es-ES"/>
              </w:rPr>
              <w:t>ñ</w:t>
            </w:r>
            <w:r w:rsidR="0007648F" w:rsidRPr="00D82380">
              <w:rPr>
                <w:rFonts w:ascii="Garamond" w:hAnsi="Garamond"/>
                <w:sz w:val="20"/>
                <w:szCs w:val="20"/>
                <w:lang w:val="es-ES"/>
              </w:rPr>
              <w:t>a</w:t>
            </w:r>
            <w:r w:rsidR="003F596D" w:rsidRPr="00D82380">
              <w:rPr>
                <w:rFonts w:ascii="Garamond" w:hAnsi="Garamond"/>
                <w:sz w:val="20"/>
                <w:szCs w:val="20"/>
                <w:lang w:val="es-ES"/>
              </w:rPr>
              <w:t>.</w:t>
            </w:r>
          </w:p>
          <w:p w14:paraId="1904CF38" w14:textId="77777777" w:rsidR="00C2700E" w:rsidRPr="00D82380" w:rsidRDefault="00C2700E" w:rsidP="004D27DD">
            <w:pPr>
              <w:widowControl w:val="0"/>
              <w:tabs>
                <w:tab w:val="left" w:pos="340"/>
                <w:tab w:val="left" w:pos="397"/>
              </w:tabs>
              <w:rPr>
                <w:rFonts w:ascii="Garamond" w:hAnsi="Garamond"/>
                <w:sz w:val="20"/>
                <w:szCs w:val="20"/>
              </w:rPr>
            </w:pPr>
          </w:p>
          <w:p w14:paraId="688E5E4C" w14:textId="78DC7104" w:rsidR="00C2700E" w:rsidRPr="00D82380" w:rsidRDefault="0007648F" w:rsidP="003F596D">
            <w:pPr>
              <w:widowControl w:val="0"/>
              <w:tabs>
                <w:tab w:val="left" w:pos="340"/>
                <w:tab w:val="left" w:pos="397"/>
              </w:tabs>
              <w:rPr>
                <w:rFonts w:ascii="Garamond" w:hAnsi="Garamond"/>
                <w:sz w:val="18"/>
                <w:szCs w:val="18"/>
                <w:lang w:val="es-ES"/>
              </w:rPr>
            </w:pPr>
            <w:r w:rsidRPr="00D82380">
              <w:rPr>
                <w:rFonts w:ascii="Garamond" w:hAnsi="Garamond"/>
                <w:sz w:val="18"/>
                <w:szCs w:val="18"/>
              </w:rPr>
              <w:t>alto est</w:t>
            </w:r>
            <w:r w:rsidR="003F596D" w:rsidRPr="00D82380">
              <w:rPr>
                <w:rFonts w:ascii="Garamond" w:hAnsi="Garamond"/>
                <w:sz w:val="18"/>
                <w:szCs w:val="18"/>
              </w:rPr>
              <w:t>á]</w:t>
            </w:r>
            <w:r w:rsidRPr="00D82380">
              <w:rPr>
                <w:rFonts w:ascii="Garamond" w:hAnsi="Garamond"/>
                <w:sz w:val="18"/>
                <w:szCs w:val="18"/>
              </w:rPr>
              <w:t xml:space="preserve"> </w:t>
            </w:r>
            <w:r w:rsidRPr="00D82380">
              <w:rPr>
                <w:rFonts w:ascii="Garamond" w:hAnsi="Garamond"/>
                <w:i/>
                <w:sz w:val="18"/>
                <w:szCs w:val="18"/>
              </w:rPr>
              <w:t>AB</w:t>
            </w:r>
            <w:r w:rsidR="003F596D" w:rsidRPr="00D82380">
              <w:rPr>
                <w:rFonts w:ascii="Garamond" w:hAnsi="Garamond"/>
                <w:i/>
                <w:sz w:val="18"/>
                <w:szCs w:val="18"/>
              </w:rPr>
              <w:t xml:space="preserve">  </w:t>
            </w:r>
            <w:r w:rsidR="003F596D" w:rsidRPr="00D82380">
              <w:rPr>
                <w:rFonts w:ascii="Garamond" w:hAnsi="Garamond"/>
                <w:sz w:val="18"/>
                <w:szCs w:val="18"/>
              </w:rPr>
              <w:t xml:space="preserve">carga </w:t>
            </w:r>
            <w:r w:rsidR="003F596D" w:rsidRPr="00D82380">
              <w:rPr>
                <w:rFonts w:ascii="Garamond" w:hAnsi="Garamond"/>
                <w:i/>
                <w:sz w:val="18"/>
                <w:szCs w:val="18"/>
              </w:rPr>
              <w:t>C</w:t>
            </w:r>
            <w:r w:rsidRPr="00D82380">
              <w:rPr>
                <w:rFonts w:ascii="Garamond" w:hAnsi="Garamond"/>
                <w:sz w:val="18"/>
                <w:szCs w:val="18"/>
              </w:rPr>
              <w:t xml:space="preserve">    e</w:t>
            </w:r>
            <w:r w:rsidR="003F596D" w:rsidRPr="00D82380">
              <w:rPr>
                <w:rFonts w:ascii="Garamond" w:hAnsi="Garamond"/>
                <w:sz w:val="18"/>
                <w:szCs w:val="18"/>
              </w:rPr>
              <w:t>s</w:t>
            </w:r>
            <w:r w:rsidRPr="00D82380">
              <w:rPr>
                <w:rFonts w:ascii="Garamond" w:hAnsi="Garamond"/>
                <w:sz w:val="18"/>
                <w:szCs w:val="18"/>
              </w:rPr>
              <w:t xml:space="preserve">] </w:t>
            </w:r>
            <w:r w:rsidR="003F596D" w:rsidRPr="00D82380">
              <w:rPr>
                <w:rFonts w:ascii="Garamond" w:hAnsi="Garamond"/>
                <w:i/>
                <w:sz w:val="18"/>
                <w:szCs w:val="18"/>
              </w:rPr>
              <w:t>AB</w:t>
            </w:r>
            <w:r w:rsidRPr="00D82380">
              <w:rPr>
                <w:rFonts w:ascii="Garamond" w:hAnsi="Garamond"/>
                <w:i/>
                <w:sz w:val="18"/>
                <w:szCs w:val="18"/>
              </w:rPr>
              <w:t xml:space="preserve">  </w:t>
            </w:r>
            <w:r w:rsidRPr="00D82380">
              <w:rPr>
                <w:rFonts w:ascii="Garamond" w:hAnsi="Garamond"/>
                <w:sz w:val="18"/>
                <w:szCs w:val="18"/>
              </w:rPr>
              <w:t>e</w:t>
            </w:r>
            <w:r w:rsidR="003F596D" w:rsidRPr="00D82380">
              <w:rPr>
                <w:rFonts w:ascii="Garamond" w:hAnsi="Garamond"/>
                <w:sz w:val="18"/>
                <w:szCs w:val="18"/>
              </w:rPr>
              <w:t>l</w:t>
            </w:r>
            <w:r w:rsidRPr="00D82380">
              <w:rPr>
                <w:rFonts w:ascii="Garamond" w:hAnsi="Garamond"/>
                <w:sz w:val="18"/>
                <w:szCs w:val="18"/>
              </w:rPr>
              <w:t xml:space="preserve"> </w:t>
            </w:r>
            <w:r w:rsidR="003F596D" w:rsidRPr="00D82380">
              <w:rPr>
                <w:rFonts w:ascii="Garamond" w:hAnsi="Garamond"/>
                <w:i/>
                <w:sz w:val="18"/>
                <w:szCs w:val="18"/>
              </w:rPr>
              <w:t>C</w:t>
            </w:r>
            <w:r w:rsidR="00C2700E" w:rsidRPr="00D82380">
              <w:rPr>
                <w:rFonts w:ascii="Garamond" w:hAnsi="Garamond"/>
                <w:sz w:val="18"/>
                <w:szCs w:val="18"/>
              </w:rPr>
              <w:t xml:space="preserve"> </w:t>
            </w:r>
          </w:p>
        </w:tc>
        <w:tc>
          <w:tcPr>
            <w:tcW w:w="302" w:type="dxa"/>
            <w:vMerge/>
            <w:tcBorders>
              <w:bottom w:val="nil"/>
            </w:tcBorders>
          </w:tcPr>
          <w:p w14:paraId="38C48A56"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243" w:type="dxa"/>
            <w:tcBorders>
              <w:bottom w:val="nil"/>
            </w:tcBorders>
          </w:tcPr>
          <w:p w14:paraId="66FBE154" w14:textId="2B851C36" w:rsidR="00C2700E" w:rsidRPr="00D82380" w:rsidRDefault="004A3FFD" w:rsidP="009165B4">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43636A" w:rsidRPr="00D82380">
              <w:rPr>
                <w:rFonts w:ascii="Garamond" w:hAnsi="Garamond"/>
                <w:sz w:val="20"/>
                <w:szCs w:val="20"/>
              </w:rPr>
              <w:t xml:space="preserve">E so yo dicha bien casada tan sola mente por ser nuera del rey Jupyter, a quien los gentiles tenemos por dios de la tierra e del çielo. Mas a mi mucho me nuze esto, que </w:t>
            </w:r>
            <w:r w:rsidR="0043636A" w:rsidRPr="00D82380">
              <w:rPr>
                <w:rFonts w:ascii="Garamond" w:hAnsi="Garamond"/>
                <w:i/>
                <w:sz w:val="20"/>
                <w:szCs w:val="20"/>
              </w:rPr>
              <w:t>quanto mas alto esta el estado del conpannero tanto mas carga es al que lo aconpanna</w:t>
            </w:r>
            <w:r w:rsidR="00C2700E" w:rsidRPr="00D82380">
              <w:rPr>
                <w:rFonts w:ascii="Garamond" w:hAnsi="Garamond"/>
                <w:sz w:val="20"/>
                <w:szCs w:val="20"/>
              </w:rPr>
              <w:t>.</w:t>
            </w:r>
            <w:r w:rsidRPr="00D82380">
              <w:rPr>
                <w:rFonts w:ascii="Garamond" w:hAnsi="Garamond"/>
                <w:sz w:val="20"/>
                <w:szCs w:val="20"/>
              </w:rPr>
              <w:t>»</w:t>
            </w:r>
            <w:r w:rsidR="00C2700E" w:rsidRPr="00D82380">
              <w:rPr>
                <w:rStyle w:val="Rimandonotaapidipagina"/>
                <w:rFonts w:ascii="Garamond" w:hAnsi="Garamond"/>
                <w:sz w:val="20"/>
                <w:szCs w:val="20"/>
              </w:rPr>
              <w:footnoteReference w:id="25"/>
            </w:r>
          </w:p>
        </w:tc>
      </w:tr>
    </w:tbl>
    <w:p w14:paraId="2793FE55" w14:textId="77777777" w:rsidR="00C2700E" w:rsidRPr="00D82380" w:rsidRDefault="00C2700E" w:rsidP="004D27DD">
      <w:pPr>
        <w:pStyle w:val="TitoloparagrafoCR"/>
        <w:keepNext w:val="0"/>
        <w:keepLines w:val="0"/>
        <w:widowControl w:val="0"/>
        <w:jc w:val="left"/>
        <w:rPr>
          <w:smallCaps w:val="0"/>
          <w:sz w:val="10"/>
          <w:szCs w:val="10"/>
        </w:rPr>
      </w:pPr>
    </w:p>
    <w:tbl>
      <w:tblPr>
        <w:tblpPr w:leftFromText="141" w:rightFromText="141" w:vertAnchor="text" w:horzAnchor="page" w:tblpX="2627" w:tblpY="37"/>
        <w:tblW w:w="6806" w:type="dxa"/>
        <w:tblLayout w:type="fixed"/>
        <w:tblCellMar>
          <w:left w:w="70" w:type="dxa"/>
          <w:right w:w="70" w:type="dxa"/>
        </w:tblCellMar>
        <w:tblLook w:val="0000" w:firstRow="0" w:lastRow="0" w:firstColumn="0" w:lastColumn="0" w:noHBand="0" w:noVBand="0"/>
      </w:tblPr>
      <w:tblGrid>
        <w:gridCol w:w="3261"/>
        <w:gridCol w:w="302"/>
        <w:gridCol w:w="3243"/>
      </w:tblGrid>
      <w:tr w:rsidR="00DA4DB3" w:rsidRPr="00D82380" w14:paraId="24B3BE5B" w14:textId="77777777" w:rsidTr="00DA4DB3">
        <w:trPr>
          <w:cantSplit/>
        </w:trPr>
        <w:tc>
          <w:tcPr>
            <w:tcW w:w="3261" w:type="dxa"/>
          </w:tcPr>
          <w:p w14:paraId="2C556ACC" w14:textId="77777777" w:rsidR="00DA4DB3" w:rsidRPr="00D82380" w:rsidRDefault="00DA4DB3" w:rsidP="00DA4DB3">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15.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63EEEED8" w14:textId="77777777" w:rsidR="00DA4DB3" w:rsidRPr="00D82380" w:rsidRDefault="00DA4DB3" w:rsidP="00DA4DB3">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243" w:type="dxa"/>
          </w:tcPr>
          <w:p w14:paraId="604DD365" w14:textId="77777777" w:rsidR="00DA4DB3" w:rsidRPr="00D82380" w:rsidRDefault="00DA4DB3" w:rsidP="00DA4DB3">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sz w:val="20"/>
                <w:szCs w:val="20"/>
                <w:lang w:val="es-ES"/>
              </w:rPr>
              <w:t>lviii</w:t>
            </w:r>
          </w:p>
        </w:tc>
      </w:tr>
      <w:tr w:rsidR="00DA4DB3" w:rsidRPr="00D82380" w14:paraId="2AE937D3" w14:textId="77777777" w:rsidTr="00DA4DB3">
        <w:trPr>
          <w:cantSplit/>
        </w:trPr>
        <w:tc>
          <w:tcPr>
            <w:tcW w:w="3261" w:type="dxa"/>
          </w:tcPr>
          <w:p w14:paraId="1E9A7BC8" w14:textId="77777777" w:rsidR="00DA4DB3" w:rsidRPr="00D82380" w:rsidRDefault="00DA4DB3" w:rsidP="00DA4DB3">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Mal gualardón resçibe quien a su enemigo cree.</w:t>
            </w:r>
          </w:p>
          <w:p w14:paraId="278B6F84" w14:textId="77777777" w:rsidR="00DA4DB3" w:rsidRPr="00D82380" w:rsidRDefault="00DA4DB3" w:rsidP="00DA4DB3">
            <w:pPr>
              <w:widowControl w:val="0"/>
              <w:tabs>
                <w:tab w:val="left" w:pos="340"/>
                <w:tab w:val="left" w:pos="397"/>
              </w:tabs>
              <w:rPr>
                <w:rFonts w:ascii="Garamond" w:hAnsi="Garamond"/>
                <w:sz w:val="20"/>
                <w:szCs w:val="20"/>
              </w:rPr>
            </w:pPr>
          </w:p>
          <w:p w14:paraId="2B41D5D9" w14:textId="77777777" w:rsidR="00DA4DB3" w:rsidRPr="00D82380" w:rsidRDefault="00DA4DB3" w:rsidP="00DA4DB3">
            <w:pPr>
              <w:widowControl w:val="0"/>
              <w:tabs>
                <w:tab w:val="left" w:pos="340"/>
                <w:tab w:val="left" w:pos="397"/>
              </w:tabs>
              <w:rPr>
                <w:rFonts w:ascii="Garamond" w:hAnsi="Garamond"/>
                <w:sz w:val="18"/>
                <w:szCs w:val="18"/>
                <w:lang w:val="es-ES"/>
              </w:rPr>
            </w:pPr>
            <w:r w:rsidRPr="00D82380">
              <w:rPr>
                <w:rFonts w:ascii="Garamond" w:hAnsi="Garamond"/>
                <w:sz w:val="18"/>
                <w:szCs w:val="18"/>
              </w:rPr>
              <w:t xml:space="preserve">resçibe] </w:t>
            </w:r>
            <w:r w:rsidRPr="00D82380">
              <w:rPr>
                <w:rFonts w:ascii="Garamond" w:hAnsi="Garamond"/>
                <w:i/>
                <w:sz w:val="18"/>
                <w:szCs w:val="18"/>
              </w:rPr>
              <w:t xml:space="preserve">BC  </w:t>
            </w:r>
            <w:r w:rsidRPr="00D82380">
              <w:rPr>
                <w:rFonts w:ascii="Garamond" w:hAnsi="Garamond"/>
                <w:sz w:val="18"/>
                <w:szCs w:val="18"/>
              </w:rPr>
              <w:t xml:space="preserve">rreçiba </w:t>
            </w:r>
            <w:r w:rsidRPr="00D82380">
              <w:rPr>
                <w:rFonts w:ascii="Garamond" w:hAnsi="Garamond"/>
                <w:i/>
                <w:sz w:val="18"/>
                <w:szCs w:val="18"/>
              </w:rPr>
              <w:t>A</w:t>
            </w:r>
          </w:p>
        </w:tc>
        <w:tc>
          <w:tcPr>
            <w:tcW w:w="302" w:type="dxa"/>
            <w:vMerge/>
            <w:tcBorders>
              <w:bottom w:val="nil"/>
            </w:tcBorders>
          </w:tcPr>
          <w:p w14:paraId="17B5B6D5" w14:textId="77777777" w:rsidR="00DA4DB3" w:rsidRPr="00D82380" w:rsidRDefault="00DA4DB3" w:rsidP="00DA4DB3">
            <w:pPr>
              <w:widowControl w:val="0"/>
              <w:tabs>
                <w:tab w:val="left" w:pos="340"/>
                <w:tab w:val="left" w:pos="397"/>
              </w:tabs>
              <w:rPr>
                <w:rFonts w:ascii="Garamond" w:hAnsi="Garamond"/>
                <w:sz w:val="20"/>
                <w:szCs w:val="20"/>
                <w:lang w:val="es-ES"/>
              </w:rPr>
            </w:pPr>
          </w:p>
        </w:tc>
        <w:tc>
          <w:tcPr>
            <w:tcW w:w="3243" w:type="dxa"/>
            <w:tcBorders>
              <w:bottom w:val="nil"/>
            </w:tcBorders>
          </w:tcPr>
          <w:p w14:paraId="3133CA6B" w14:textId="77777777" w:rsidR="00DA4DB3" w:rsidRPr="00D82380" w:rsidRDefault="00DA4DB3" w:rsidP="00DA4DB3">
            <w:pPr>
              <w:widowControl w:val="0"/>
              <w:tabs>
                <w:tab w:val="left" w:pos="397"/>
              </w:tabs>
              <w:jc w:val="both"/>
              <w:rPr>
                <w:rFonts w:ascii="Garamond" w:hAnsi="Garamond"/>
                <w:spacing w:val="20"/>
                <w:sz w:val="20"/>
                <w:szCs w:val="20"/>
                <w:lang w:val="es-ES"/>
              </w:rPr>
            </w:pPr>
            <w:r w:rsidRPr="00D82380">
              <w:rPr>
                <w:rFonts w:ascii="Garamond" w:hAnsi="Garamond"/>
                <w:sz w:val="20"/>
                <w:szCs w:val="20"/>
              </w:rPr>
              <w:t>E en echandose en el fuego la postrimera palabra que dixo fue: «</w:t>
            </w:r>
            <w:r w:rsidRPr="00D82380">
              <w:rPr>
                <w:rFonts w:ascii="Garamond" w:hAnsi="Garamond"/>
                <w:i/>
                <w:sz w:val="20"/>
                <w:szCs w:val="20"/>
              </w:rPr>
              <w:t>Tal galardon reçiba quien a su enemigo cree</w:t>
            </w:r>
            <w:r w:rsidRPr="00D82380">
              <w:rPr>
                <w:rFonts w:ascii="Garamond" w:hAnsi="Garamond"/>
                <w:sz w:val="20"/>
                <w:szCs w:val="20"/>
              </w:rPr>
              <w:t>. Mas, mio santo marido, reçibeme que a ty me vo».</w:t>
            </w:r>
            <w:r w:rsidRPr="00D82380">
              <w:rPr>
                <w:rStyle w:val="Rimandonotaapidipagina"/>
                <w:rFonts w:ascii="Garamond" w:hAnsi="Garamond"/>
                <w:sz w:val="20"/>
                <w:szCs w:val="20"/>
              </w:rPr>
              <w:footnoteReference w:id="26"/>
            </w:r>
          </w:p>
        </w:tc>
      </w:tr>
    </w:tbl>
    <w:p w14:paraId="5E1F2C12" w14:textId="77777777" w:rsidR="00FD67C3" w:rsidRPr="00D82380" w:rsidRDefault="00FD67C3" w:rsidP="004D27DD">
      <w:pPr>
        <w:pStyle w:val="TitoloparagrafoCR"/>
        <w:keepNext w:val="0"/>
        <w:keepLines w:val="0"/>
        <w:widowControl w:val="0"/>
        <w:jc w:val="left"/>
        <w:rPr>
          <w:smallCaps w:val="0"/>
          <w:sz w:val="20"/>
          <w:szCs w:val="20"/>
        </w:rPr>
      </w:pPr>
    </w:p>
    <w:p w14:paraId="09FD03AE" w14:textId="321EFED2" w:rsidR="00C2700E" w:rsidRPr="00D82380" w:rsidRDefault="00CA3C9D" w:rsidP="00C33FB0">
      <w:pPr>
        <w:pStyle w:val="TitoloparagrafoCR"/>
        <w:keepNext w:val="0"/>
        <w:keepLines w:val="0"/>
        <w:widowControl w:val="0"/>
        <w:jc w:val="both"/>
        <w:rPr>
          <w:smallCaps w:val="0"/>
        </w:rPr>
      </w:pPr>
      <w:r w:rsidRPr="00D82380">
        <w:rPr>
          <w:smallCaps w:val="0"/>
        </w:rPr>
        <w:t xml:space="preserve">Il n. 14 </w:t>
      </w:r>
      <w:r w:rsidR="009C664A" w:rsidRPr="00D82380">
        <w:rPr>
          <w:smallCaps w:val="0"/>
        </w:rPr>
        <w:t>proviene</w:t>
      </w:r>
      <w:r w:rsidR="00B62519" w:rsidRPr="00D82380">
        <w:rPr>
          <w:smallCaps w:val="0"/>
        </w:rPr>
        <w:t xml:space="preserve"> da</w:t>
      </w:r>
      <w:r w:rsidR="0043636A" w:rsidRPr="00D82380">
        <w:rPr>
          <w:smallCaps w:val="0"/>
        </w:rPr>
        <w:t xml:space="preserve">lla lettera </w:t>
      </w:r>
      <w:r w:rsidR="009C664A" w:rsidRPr="00D82380">
        <w:rPr>
          <w:smallCaps w:val="0"/>
        </w:rPr>
        <w:t>indirizzata</w:t>
      </w:r>
      <w:r w:rsidR="0043636A" w:rsidRPr="00D82380">
        <w:rPr>
          <w:smallCaps w:val="0"/>
        </w:rPr>
        <w:t xml:space="preserve"> a Eracle dopo la scoperta del nuovo ma</w:t>
      </w:r>
      <w:r w:rsidR="009C664A" w:rsidRPr="00D82380">
        <w:rPr>
          <w:smallCaps w:val="0"/>
        </w:rPr>
        <w:t>trimonio di questi</w:t>
      </w:r>
      <w:r w:rsidR="004D7AD2" w:rsidRPr="00D82380">
        <w:rPr>
          <w:smallCaps w:val="0"/>
        </w:rPr>
        <w:t xml:space="preserve"> </w:t>
      </w:r>
      <w:r w:rsidR="009C664A" w:rsidRPr="00D82380">
        <w:rPr>
          <w:smallCaps w:val="0"/>
        </w:rPr>
        <w:t>(</w:t>
      </w:r>
      <w:r w:rsidR="004D7AD2" w:rsidRPr="00D82380">
        <w:rPr>
          <w:smallCaps w:val="0"/>
        </w:rPr>
        <w:t xml:space="preserve">il senso di </w:t>
      </w:r>
      <w:r w:rsidR="004D7AD2" w:rsidRPr="00D82380">
        <w:rPr>
          <w:i/>
          <w:smallCaps w:val="0"/>
        </w:rPr>
        <w:t>compa</w:t>
      </w:r>
      <w:r w:rsidR="004D7AD2" w:rsidRPr="00D82380">
        <w:rPr>
          <w:i/>
          <w:smallCaps w:val="0"/>
          <w:lang w:val="es-ES"/>
        </w:rPr>
        <w:t>ñ</w:t>
      </w:r>
      <w:r w:rsidR="004D7AD2" w:rsidRPr="00D82380">
        <w:rPr>
          <w:i/>
          <w:smallCaps w:val="0"/>
        </w:rPr>
        <w:t xml:space="preserve">ero </w:t>
      </w:r>
      <w:r w:rsidR="004D7AD2" w:rsidRPr="00D82380">
        <w:rPr>
          <w:smallCaps w:val="0"/>
        </w:rPr>
        <w:t>è dunque quello di ‘coniuge’</w:t>
      </w:r>
      <w:r w:rsidR="009C664A" w:rsidRPr="00D82380">
        <w:rPr>
          <w:smallCaps w:val="0"/>
        </w:rPr>
        <w:t xml:space="preserve">), derivante dalla </w:t>
      </w:r>
      <w:r w:rsidR="007D4F58" w:rsidRPr="00D82380">
        <w:rPr>
          <w:smallCaps w:val="0"/>
        </w:rPr>
        <w:t xml:space="preserve">nona </w:t>
      </w:r>
      <w:r w:rsidR="007D4F58" w:rsidRPr="00D82380">
        <w:rPr>
          <w:i/>
          <w:smallCaps w:val="0"/>
        </w:rPr>
        <w:t>Epistula Heroidum</w:t>
      </w:r>
      <w:r w:rsidR="007D4F58" w:rsidRPr="00D82380">
        <w:rPr>
          <w:smallCaps w:val="0"/>
        </w:rPr>
        <w:t xml:space="preserve"> ovidiana</w:t>
      </w:r>
      <w:r w:rsidRPr="00D82380">
        <w:rPr>
          <w:smallCaps w:val="0"/>
        </w:rPr>
        <w:t xml:space="preserve">, che si trovava tradotta per intero nella </w:t>
      </w:r>
      <w:r w:rsidRPr="00D82380">
        <w:rPr>
          <w:i/>
          <w:smallCaps w:val="0"/>
        </w:rPr>
        <w:t>General Estoria</w:t>
      </w:r>
      <w:r w:rsidRPr="00D82380">
        <w:rPr>
          <w:smallCaps w:val="0"/>
        </w:rPr>
        <w:t xml:space="preserve">; </w:t>
      </w:r>
      <w:r w:rsidR="00C33FB0" w:rsidRPr="00D82380">
        <w:rPr>
          <w:smallCaps w:val="0"/>
        </w:rPr>
        <w:t xml:space="preserve">il n. 15 </w:t>
      </w:r>
      <w:r w:rsidR="009D0206" w:rsidRPr="00D82380">
        <w:rPr>
          <w:smallCaps w:val="0"/>
        </w:rPr>
        <w:t>ci trasmette</w:t>
      </w:r>
      <w:r w:rsidR="00C33FB0" w:rsidRPr="00D82380">
        <w:rPr>
          <w:smallCaps w:val="0"/>
        </w:rPr>
        <w:t xml:space="preserve"> invece le</w:t>
      </w:r>
      <w:r w:rsidR="00092910" w:rsidRPr="00D82380">
        <w:rPr>
          <w:smallCaps w:val="0"/>
        </w:rPr>
        <w:t xml:space="preserve"> ultime parole </w:t>
      </w:r>
      <w:r w:rsidR="00DE6211" w:rsidRPr="00D82380">
        <w:rPr>
          <w:smallCaps w:val="0"/>
        </w:rPr>
        <w:t xml:space="preserve">pronunciate </w:t>
      </w:r>
      <w:r w:rsidR="00092910" w:rsidRPr="00D82380">
        <w:rPr>
          <w:smallCaps w:val="0"/>
        </w:rPr>
        <w:t>d</w:t>
      </w:r>
      <w:r w:rsidR="00DE6211" w:rsidRPr="00D82380">
        <w:rPr>
          <w:smallCaps w:val="0"/>
        </w:rPr>
        <w:t>a</w:t>
      </w:r>
      <w:r w:rsidR="00092910" w:rsidRPr="00D82380">
        <w:rPr>
          <w:smallCaps w:val="0"/>
        </w:rPr>
        <w:t xml:space="preserve"> Deianira p</w:t>
      </w:r>
      <w:r w:rsidR="00E15164" w:rsidRPr="00D82380">
        <w:rPr>
          <w:smallCaps w:val="0"/>
        </w:rPr>
        <w:t xml:space="preserve">rima di gettarsi sul rogo dei ricordi </w:t>
      </w:r>
      <w:r w:rsidR="00092910" w:rsidRPr="00D82380">
        <w:rPr>
          <w:smallCaps w:val="0"/>
        </w:rPr>
        <w:t>di Eracle</w:t>
      </w:r>
      <w:r w:rsidR="009D0206" w:rsidRPr="00D82380">
        <w:rPr>
          <w:smallCaps w:val="0"/>
        </w:rPr>
        <w:t>,</w:t>
      </w:r>
      <w:r w:rsidR="00092910" w:rsidRPr="00D82380">
        <w:rPr>
          <w:smallCaps w:val="0"/>
        </w:rPr>
        <w:t xml:space="preserve"> a cui aveva dato fuoco per la disperazione udendo della sua morte</w:t>
      </w:r>
      <w:r w:rsidR="00C33FB0" w:rsidRPr="00D82380">
        <w:rPr>
          <w:smallCaps w:val="0"/>
        </w:rPr>
        <w:t xml:space="preserve">. In entrambi i casi l’intensità del sentimento viene associata già nella fonte a un’insistenza sulle strutture </w:t>
      </w:r>
      <w:r w:rsidR="00F14BA9" w:rsidRPr="00D82380">
        <w:rPr>
          <w:smallCaps w:val="0"/>
        </w:rPr>
        <w:t xml:space="preserve">paremiologiche che esula </w:t>
      </w:r>
      <w:r w:rsidR="00344720" w:rsidRPr="00D82380">
        <w:rPr>
          <w:smallCaps w:val="0"/>
        </w:rPr>
        <w:t xml:space="preserve">nettamente </w:t>
      </w:r>
      <w:r w:rsidR="00F14BA9" w:rsidRPr="00D82380">
        <w:rPr>
          <w:smallCaps w:val="0"/>
        </w:rPr>
        <w:t>dal modello ovidiano</w:t>
      </w:r>
      <w:r w:rsidR="00C33FB0" w:rsidRPr="00D82380">
        <w:rPr>
          <w:smallCaps w:val="0"/>
        </w:rPr>
        <w:t>.</w:t>
      </w:r>
    </w:p>
    <w:p w14:paraId="5BBCF284" w14:textId="42EC2609" w:rsidR="00D0474E" w:rsidRPr="00D82380" w:rsidRDefault="00DE6211" w:rsidP="00D0474E">
      <w:pPr>
        <w:pStyle w:val="TestoconrientroprimorigoCR"/>
      </w:pPr>
      <w:r w:rsidRPr="00D82380">
        <w:t>Come anticipato</w:t>
      </w:r>
      <w:r w:rsidR="001577FE" w:rsidRPr="00D82380">
        <w:t xml:space="preserve"> a più riprese</w:t>
      </w:r>
      <w:r w:rsidR="00F14BA9" w:rsidRPr="00D82380">
        <w:t>,</w:t>
      </w:r>
      <w:r w:rsidRPr="00D82380">
        <w:t xml:space="preserve"> il n. 10 introduce l’unica infrazione al percorso interno alle </w:t>
      </w:r>
      <w:r w:rsidRPr="00D82380">
        <w:rPr>
          <w:i/>
        </w:rPr>
        <w:t>Sumas</w:t>
      </w:r>
      <w:r w:rsidRPr="00D82380">
        <w:t xml:space="preserve"> condotto nel blocco 1-24, </w:t>
      </w:r>
      <w:r w:rsidR="006903C3" w:rsidRPr="00D82380">
        <w:t xml:space="preserve">poiché </w:t>
      </w:r>
      <w:r w:rsidR="001577FE" w:rsidRPr="00D82380">
        <w:t>riguarda</w:t>
      </w:r>
      <w:r w:rsidRPr="00D82380">
        <w:t xml:space="preserve"> un detto di Priamo, </w:t>
      </w:r>
      <w:r w:rsidR="006903C3" w:rsidRPr="00D82380">
        <w:t>originariamente compreso nel</w:t>
      </w:r>
      <w:r w:rsidRPr="00D82380">
        <w:t xml:space="preserve"> discorso </w:t>
      </w:r>
      <w:r w:rsidR="006903C3" w:rsidRPr="00D82380">
        <w:t>da lui rivolto</w:t>
      </w:r>
      <w:r w:rsidRPr="00D82380">
        <w:t xml:space="preserve"> a Ecuba dopo aver scorso la lettera con cui Achille, innamorato di Polissena, propone</w:t>
      </w:r>
      <w:r w:rsidR="001577FE" w:rsidRPr="00D82380">
        <w:t>va</w:t>
      </w:r>
      <w:r w:rsidRPr="00D82380">
        <w:t xml:space="preserve"> di mettere fine al conflitto:</w:t>
      </w:r>
    </w:p>
    <w:p w14:paraId="63C44756" w14:textId="77777777" w:rsidR="00D0474E" w:rsidRPr="00D82380" w:rsidRDefault="00D0474E" w:rsidP="00D0474E">
      <w:pPr>
        <w:pStyle w:val="TestoconrientroprimorigoCR"/>
      </w:pPr>
    </w:p>
    <w:p w14:paraId="7BF19A83" w14:textId="77777777" w:rsidR="00D0474E" w:rsidRPr="00D82380" w:rsidRDefault="00D0474E" w:rsidP="00D0474E">
      <w:pPr>
        <w:pStyle w:val="TestoconrientroprimorigoCR"/>
      </w:pPr>
    </w:p>
    <w:p w14:paraId="7EC17F7C" w14:textId="77777777" w:rsidR="00D0474E" w:rsidRPr="00D82380" w:rsidRDefault="00D0474E" w:rsidP="00D0474E">
      <w:pPr>
        <w:pStyle w:val="TestoconrientroprimorigoCR"/>
      </w:pPr>
    </w:p>
    <w:p w14:paraId="6044A777" w14:textId="77777777" w:rsidR="00D0474E" w:rsidRPr="00D82380" w:rsidRDefault="00D0474E" w:rsidP="00D0474E">
      <w:pPr>
        <w:pStyle w:val="TestoconrientroprimorigoCR"/>
      </w:pPr>
    </w:p>
    <w:p w14:paraId="44D95DF7" w14:textId="77777777" w:rsidR="00D0474E" w:rsidRPr="00D82380" w:rsidRDefault="00D0474E" w:rsidP="00D0474E">
      <w:pPr>
        <w:pStyle w:val="TestoconrientroprimorigoCR"/>
      </w:pPr>
    </w:p>
    <w:p w14:paraId="61F6AF7C" w14:textId="77777777" w:rsidR="00D0474E" w:rsidRPr="00D82380" w:rsidRDefault="00D0474E" w:rsidP="00D0474E">
      <w:pPr>
        <w:pStyle w:val="TestoconrientroprimorigoCR"/>
      </w:pPr>
    </w:p>
    <w:p w14:paraId="4FB71152" w14:textId="77777777" w:rsidR="00D0474E" w:rsidRPr="00D82380" w:rsidRDefault="00D0474E" w:rsidP="00D0474E">
      <w:pPr>
        <w:pStyle w:val="TestoconrientroprimorigoCR"/>
      </w:pPr>
    </w:p>
    <w:p w14:paraId="3D20587F" w14:textId="77777777" w:rsidR="00D0474E" w:rsidRPr="00D82380" w:rsidRDefault="00D0474E" w:rsidP="00D0474E">
      <w:pPr>
        <w:pStyle w:val="TestoconrientroprimorigoCR"/>
      </w:pPr>
    </w:p>
    <w:p w14:paraId="1CEFD495" w14:textId="77777777" w:rsidR="00D0474E" w:rsidRPr="00D82380" w:rsidRDefault="00D0474E" w:rsidP="00D0474E">
      <w:pPr>
        <w:pStyle w:val="TestoconrientroprimorigoCR"/>
        <w:rPr>
          <w:smallCaps/>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A7458E" w:rsidRPr="00D82380" w14:paraId="5665E418" w14:textId="77777777" w:rsidTr="00727420">
        <w:trPr>
          <w:cantSplit/>
        </w:trPr>
        <w:tc>
          <w:tcPr>
            <w:tcW w:w="3261" w:type="dxa"/>
            <w:noWrap/>
          </w:tcPr>
          <w:p w14:paraId="054C8E73" w14:textId="77777777" w:rsidR="00A7458E" w:rsidRPr="00D82380" w:rsidRDefault="00A7458E" w:rsidP="00727420">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lastRenderedPageBreak/>
              <w:t xml:space="preserve">10.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noWrap/>
          </w:tcPr>
          <w:p w14:paraId="650183C1" w14:textId="77777777" w:rsidR="00A7458E" w:rsidRPr="00D82380" w:rsidRDefault="00A7458E" w:rsidP="00727420">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noWrap/>
          </w:tcPr>
          <w:p w14:paraId="062862E0" w14:textId="77777777" w:rsidR="00A7458E" w:rsidRPr="00D82380" w:rsidRDefault="00A7458E" w:rsidP="00727420">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sz w:val="20"/>
                <w:szCs w:val="20"/>
                <w:lang w:val="es-ES"/>
              </w:rPr>
              <w:t>cxxx</w:t>
            </w:r>
          </w:p>
        </w:tc>
      </w:tr>
      <w:tr w:rsidR="00A7458E" w:rsidRPr="00D82380" w14:paraId="07C5765A" w14:textId="77777777" w:rsidTr="00727420">
        <w:trPr>
          <w:cantSplit/>
        </w:trPr>
        <w:tc>
          <w:tcPr>
            <w:tcW w:w="3261" w:type="dxa"/>
            <w:noWrap/>
          </w:tcPr>
          <w:p w14:paraId="1DEC59D1" w14:textId="77777777" w:rsidR="00A7458E" w:rsidRPr="00D82380" w:rsidRDefault="00A7458E" w:rsidP="00727420">
            <w:pPr>
              <w:widowControl w:val="0"/>
              <w:tabs>
                <w:tab w:val="left" w:pos="340"/>
                <w:tab w:val="left" w:pos="397"/>
              </w:tabs>
              <w:jc w:val="both"/>
              <w:rPr>
                <w:rFonts w:ascii="Garamond" w:hAnsi="Garamond"/>
                <w:color w:val="000000"/>
                <w:sz w:val="20"/>
                <w:szCs w:val="20"/>
                <w:lang w:val="es-ES"/>
              </w:rPr>
            </w:pPr>
            <w:r w:rsidRPr="00D82380">
              <w:rPr>
                <w:rFonts w:ascii="Garamond" w:hAnsi="Garamond"/>
                <w:color w:val="000000"/>
                <w:sz w:val="20"/>
                <w:szCs w:val="20"/>
                <w:lang w:val="es-ES"/>
              </w:rPr>
              <w:t>La amistad que por ganar alguna cosa se pone, la cosa ganada es la amistad perdida.</w:t>
            </w:r>
          </w:p>
          <w:p w14:paraId="0F3E6C63" w14:textId="77777777" w:rsidR="00A7458E" w:rsidRPr="00D82380" w:rsidRDefault="00A7458E" w:rsidP="00727420">
            <w:pPr>
              <w:widowControl w:val="0"/>
              <w:tabs>
                <w:tab w:val="left" w:pos="340"/>
                <w:tab w:val="left" w:pos="397"/>
              </w:tabs>
              <w:rPr>
                <w:rFonts w:ascii="Garamond" w:hAnsi="Garamond"/>
                <w:sz w:val="20"/>
                <w:szCs w:val="20"/>
              </w:rPr>
            </w:pPr>
          </w:p>
          <w:p w14:paraId="68D0D40D" w14:textId="77777777" w:rsidR="00A7458E" w:rsidRPr="00D82380" w:rsidRDefault="00A7458E" w:rsidP="00727420">
            <w:pPr>
              <w:widowControl w:val="0"/>
              <w:tabs>
                <w:tab w:val="left" w:pos="340"/>
                <w:tab w:val="left" w:pos="397"/>
              </w:tabs>
              <w:jc w:val="both"/>
              <w:rPr>
                <w:rFonts w:ascii="Garamond" w:hAnsi="Garamond"/>
                <w:i/>
                <w:sz w:val="18"/>
                <w:szCs w:val="18"/>
                <w:lang w:val="es-ES"/>
              </w:rPr>
            </w:pPr>
            <w:r w:rsidRPr="00D82380">
              <w:rPr>
                <w:rFonts w:ascii="Garamond" w:hAnsi="Garamond"/>
                <w:sz w:val="18"/>
                <w:szCs w:val="18"/>
              </w:rPr>
              <w:t xml:space="preserve">la cosa... perdida] </w:t>
            </w:r>
            <w:r w:rsidRPr="00D82380">
              <w:rPr>
                <w:rFonts w:ascii="Garamond" w:hAnsi="Garamond"/>
                <w:i/>
                <w:sz w:val="18"/>
                <w:szCs w:val="18"/>
              </w:rPr>
              <w:t xml:space="preserve">emend.  </w:t>
            </w:r>
            <w:r w:rsidRPr="00D82380">
              <w:rPr>
                <w:rFonts w:ascii="Garamond" w:hAnsi="Garamond"/>
                <w:sz w:val="18"/>
                <w:szCs w:val="18"/>
              </w:rPr>
              <w:t xml:space="preserve">la cosa ganada </w:t>
            </w:r>
            <w:r w:rsidRPr="00D82380">
              <w:rPr>
                <w:rFonts w:ascii="Garamond" w:hAnsi="Garamond"/>
                <w:i/>
                <w:sz w:val="18"/>
                <w:szCs w:val="18"/>
              </w:rPr>
              <w:t>et</w:t>
            </w:r>
            <w:r w:rsidRPr="00D82380">
              <w:rPr>
                <w:rFonts w:ascii="Garamond" w:hAnsi="Garamond"/>
                <w:sz w:val="18"/>
                <w:szCs w:val="18"/>
              </w:rPr>
              <w:t xml:space="preserve"> la amistad perdida </w:t>
            </w:r>
            <w:r w:rsidRPr="00D82380">
              <w:rPr>
                <w:rFonts w:ascii="Garamond" w:hAnsi="Garamond"/>
                <w:i/>
                <w:sz w:val="18"/>
                <w:szCs w:val="18"/>
              </w:rPr>
              <w:t xml:space="preserve">A </w:t>
            </w:r>
            <w:r w:rsidRPr="00D82380">
              <w:rPr>
                <w:rFonts w:ascii="Garamond" w:hAnsi="Garamond"/>
                <w:sz w:val="18"/>
                <w:szCs w:val="18"/>
              </w:rPr>
              <w:t xml:space="preserve"> la cosa ganada la amistad perdida </w:t>
            </w:r>
            <w:r w:rsidRPr="00D82380">
              <w:rPr>
                <w:rFonts w:ascii="Garamond" w:hAnsi="Garamond"/>
                <w:i/>
                <w:sz w:val="18"/>
                <w:szCs w:val="18"/>
              </w:rPr>
              <w:t>B</w:t>
            </w:r>
            <w:r w:rsidRPr="00D82380">
              <w:rPr>
                <w:rFonts w:ascii="Garamond" w:hAnsi="Garamond"/>
                <w:sz w:val="18"/>
                <w:szCs w:val="18"/>
              </w:rPr>
              <w:t xml:space="preserve">  </w:t>
            </w:r>
            <w:r w:rsidRPr="00D82380">
              <w:rPr>
                <w:rFonts w:ascii="Garamond" w:hAnsi="Garamond"/>
                <w:sz w:val="18"/>
                <w:szCs w:val="18"/>
                <w:lang w:val="es-ES"/>
              </w:rPr>
              <w:t xml:space="preserve">no dura mas de fasta ganar la cosa </w:t>
            </w:r>
            <w:r w:rsidRPr="00D82380">
              <w:rPr>
                <w:rFonts w:ascii="Garamond" w:hAnsi="Garamond"/>
                <w:i/>
                <w:sz w:val="18"/>
                <w:szCs w:val="18"/>
                <w:lang w:val="es-ES"/>
              </w:rPr>
              <w:t>C</w:t>
            </w:r>
          </w:p>
        </w:tc>
        <w:tc>
          <w:tcPr>
            <w:tcW w:w="302" w:type="dxa"/>
            <w:vMerge/>
            <w:tcBorders>
              <w:bottom w:val="nil"/>
            </w:tcBorders>
            <w:noWrap/>
          </w:tcPr>
          <w:p w14:paraId="2E63D881" w14:textId="77777777" w:rsidR="00A7458E" w:rsidRPr="00D82380" w:rsidRDefault="00A7458E" w:rsidP="00727420">
            <w:pPr>
              <w:widowControl w:val="0"/>
              <w:tabs>
                <w:tab w:val="left" w:pos="340"/>
                <w:tab w:val="left" w:pos="397"/>
              </w:tabs>
              <w:rPr>
                <w:rFonts w:ascii="Garamond" w:hAnsi="Garamond"/>
                <w:sz w:val="20"/>
                <w:szCs w:val="20"/>
                <w:lang w:val="es-ES"/>
              </w:rPr>
            </w:pPr>
          </w:p>
        </w:tc>
        <w:tc>
          <w:tcPr>
            <w:tcW w:w="3310" w:type="dxa"/>
            <w:tcBorders>
              <w:bottom w:val="nil"/>
            </w:tcBorders>
            <w:noWrap/>
          </w:tcPr>
          <w:p w14:paraId="4775A847" w14:textId="671758F2" w:rsidR="00A7458E" w:rsidRPr="00D82380" w:rsidRDefault="005900BA" w:rsidP="00727420">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A7458E" w:rsidRPr="00D82380">
              <w:rPr>
                <w:rFonts w:ascii="Garamond" w:hAnsi="Garamond"/>
                <w:sz w:val="20"/>
                <w:szCs w:val="20"/>
              </w:rPr>
              <w:t xml:space="preserve">E </w:t>
            </w:r>
            <w:r w:rsidR="00A7458E" w:rsidRPr="00D82380">
              <w:rPr>
                <w:rFonts w:ascii="Garamond" w:hAnsi="Garamond"/>
                <w:sz w:val="20"/>
                <w:szCs w:val="20"/>
                <w:lang w:val="es-ES"/>
              </w:rPr>
              <w:t xml:space="preserve">¿qual omne o muger podria creer que ninguna buena amistad entre Archiles e vos podiese aver auiendo tantos malos pesares? E </w:t>
            </w:r>
            <w:r w:rsidR="00A7458E" w:rsidRPr="00D82380">
              <w:rPr>
                <w:rFonts w:ascii="Garamond" w:hAnsi="Garamond"/>
                <w:i/>
                <w:sz w:val="20"/>
                <w:szCs w:val="20"/>
                <w:lang w:val="es-ES"/>
              </w:rPr>
              <w:t>la amistad que por cobrar alguna cosa se mueue aquella cobrada es perdida [la amistad</w:t>
            </w:r>
            <w:r w:rsidR="00A7458E" w:rsidRPr="00D82380">
              <w:rPr>
                <w:rFonts w:ascii="Garamond" w:hAnsi="Garamond"/>
                <w:sz w:val="20"/>
                <w:szCs w:val="20"/>
                <w:lang w:val="es-ES"/>
              </w:rPr>
              <w:t xml:space="preserve"> </w:t>
            </w:r>
            <w:r w:rsidR="00A7458E" w:rsidRPr="00D82380">
              <w:rPr>
                <w:rFonts w:ascii="Garamond" w:hAnsi="Garamond"/>
                <w:i/>
                <w:sz w:val="20"/>
                <w:szCs w:val="20"/>
                <w:lang w:val="es-ES"/>
              </w:rPr>
              <w:t>A2</w:t>
            </w:r>
            <w:r w:rsidR="00A7458E" w:rsidRPr="00D82380">
              <w:rPr>
                <w:rFonts w:ascii="Garamond" w:hAnsi="Garamond"/>
                <w:sz w:val="20"/>
                <w:szCs w:val="20"/>
                <w:lang w:val="es-ES"/>
              </w:rPr>
              <w:t>]</w:t>
            </w:r>
            <w:r w:rsidR="00A7458E" w:rsidRPr="00D82380">
              <w:rPr>
                <w:rFonts w:ascii="Garamond" w:hAnsi="Garamond"/>
                <w:sz w:val="20"/>
                <w:szCs w:val="20"/>
              </w:rPr>
              <w:t>.</w:t>
            </w:r>
            <w:r w:rsidRPr="00D82380">
              <w:rPr>
                <w:rFonts w:ascii="Garamond" w:hAnsi="Garamond"/>
                <w:sz w:val="20"/>
                <w:szCs w:val="20"/>
              </w:rPr>
              <w:t>»</w:t>
            </w:r>
            <w:r w:rsidR="00A7458E" w:rsidRPr="00D82380">
              <w:rPr>
                <w:rStyle w:val="Rimandonotaapidipagina"/>
                <w:rFonts w:ascii="Garamond" w:hAnsi="Garamond"/>
                <w:sz w:val="20"/>
                <w:szCs w:val="20"/>
              </w:rPr>
              <w:footnoteReference w:id="27"/>
            </w:r>
          </w:p>
        </w:tc>
      </w:tr>
    </w:tbl>
    <w:p w14:paraId="3D5A03E8" w14:textId="77777777" w:rsidR="00A7458E" w:rsidRPr="00D82380" w:rsidRDefault="00A7458E" w:rsidP="00A7458E">
      <w:pPr>
        <w:pStyle w:val="TitoloparagrafoCR"/>
        <w:keepNext w:val="0"/>
        <w:keepLines w:val="0"/>
        <w:widowControl w:val="0"/>
        <w:jc w:val="left"/>
        <w:rPr>
          <w:smallCaps w:val="0"/>
          <w:sz w:val="20"/>
          <w:szCs w:val="20"/>
        </w:rPr>
      </w:pPr>
    </w:p>
    <w:p w14:paraId="4154B160" w14:textId="02D527C1" w:rsidR="00A7458E" w:rsidRPr="00A90FB1" w:rsidRDefault="00D0474E" w:rsidP="00A7458E">
      <w:pPr>
        <w:pStyle w:val="TitoloparagrafoCR"/>
        <w:keepNext w:val="0"/>
        <w:keepLines w:val="0"/>
        <w:widowControl w:val="0"/>
        <w:jc w:val="both"/>
        <w:rPr>
          <w:smallCaps w:val="0"/>
          <w:color w:val="000000"/>
        </w:rPr>
      </w:pPr>
      <w:r w:rsidRPr="00A90FB1">
        <w:rPr>
          <w:smallCaps w:val="0"/>
          <w:color w:val="000000"/>
        </w:rPr>
        <w:t>I</w:t>
      </w:r>
      <w:r w:rsidR="00A7458E" w:rsidRPr="00A90FB1">
        <w:rPr>
          <w:smallCaps w:val="0"/>
          <w:color w:val="000000"/>
        </w:rPr>
        <w:t xml:space="preserve">l passo della fonte precede </w:t>
      </w:r>
      <w:r w:rsidR="00DB1F0E" w:rsidRPr="00A90FB1">
        <w:rPr>
          <w:smallCaps w:val="0"/>
          <w:color w:val="000000"/>
        </w:rPr>
        <w:t>di poco</w:t>
      </w:r>
      <w:r w:rsidR="00A7458E" w:rsidRPr="00A90FB1">
        <w:rPr>
          <w:smallCaps w:val="0"/>
          <w:color w:val="000000"/>
        </w:rPr>
        <w:t xml:space="preserve"> il punto dal quale </w:t>
      </w:r>
      <w:r w:rsidR="00DB1F0E" w:rsidRPr="00A90FB1">
        <w:rPr>
          <w:smallCaps w:val="0"/>
          <w:color w:val="000000"/>
        </w:rPr>
        <w:t>verrà</w:t>
      </w:r>
      <w:r w:rsidR="00A7458E" w:rsidRPr="00A90FB1">
        <w:rPr>
          <w:smallCaps w:val="0"/>
          <w:color w:val="000000"/>
        </w:rPr>
        <w:t xml:space="preserve"> estratto il </w:t>
      </w:r>
      <w:r w:rsidR="00A7458E" w:rsidRPr="00A90FB1">
        <w:rPr>
          <w:i/>
          <w:smallCaps w:val="0"/>
          <w:color w:val="000000"/>
        </w:rPr>
        <w:t>dicho</w:t>
      </w:r>
      <w:r w:rsidR="00A7458E" w:rsidRPr="00A90FB1">
        <w:rPr>
          <w:smallCaps w:val="0"/>
          <w:color w:val="000000"/>
        </w:rPr>
        <w:t xml:space="preserve"> n. 25, e ciò lascia pensare che si possa essere di fronte</w:t>
      </w:r>
      <w:r w:rsidR="00C5314A" w:rsidRPr="00A90FB1">
        <w:rPr>
          <w:smallCaps w:val="0"/>
          <w:color w:val="000000"/>
        </w:rPr>
        <w:t xml:space="preserve"> a una dislocazione accidentale</w:t>
      </w:r>
      <w:r w:rsidR="00A7458E" w:rsidRPr="00A90FB1">
        <w:rPr>
          <w:smallCaps w:val="0"/>
          <w:color w:val="000000"/>
        </w:rPr>
        <w:t xml:space="preserve"> </w:t>
      </w:r>
      <w:r w:rsidR="00C5314A" w:rsidRPr="00A90FB1">
        <w:rPr>
          <w:smallCaps w:val="0"/>
          <w:color w:val="000000"/>
        </w:rPr>
        <w:t>(</w:t>
      </w:r>
      <w:r w:rsidR="00A7458E" w:rsidRPr="00A90FB1">
        <w:rPr>
          <w:smallCaps w:val="0"/>
          <w:color w:val="000000"/>
        </w:rPr>
        <w:t>avvenuta</w:t>
      </w:r>
      <w:r w:rsidR="00C5314A" w:rsidRPr="00A90FB1">
        <w:rPr>
          <w:smallCaps w:val="0"/>
          <w:color w:val="000000"/>
        </w:rPr>
        <w:t xml:space="preserve"> in tal caso</w:t>
      </w:r>
      <w:r w:rsidR="00A7458E" w:rsidRPr="00A90FB1">
        <w:rPr>
          <w:smallCaps w:val="0"/>
          <w:color w:val="000000"/>
        </w:rPr>
        <w:t xml:space="preserve"> a livello dell’archetipo, poiché viene condivisa da tutti i testimoni</w:t>
      </w:r>
      <w:r w:rsidR="00C5314A" w:rsidRPr="00A90FB1">
        <w:rPr>
          <w:smallCaps w:val="0"/>
          <w:color w:val="000000"/>
        </w:rPr>
        <w:t>)</w:t>
      </w:r>
      <w:r w:rsidR="00A7458E" w:rsidRPr="00A90FB1">
        <w:rPr>
          <w:smallCaps w:val="0"/>
          <w:color w:val="000000"/>
        </w:rPr>
        <w:t xml:space="preserve">. </w:t>
      </w:r>
    </w:p>
    <w:p w14:paraId="4A82D4D8" w14:textId="107422FD" w:rsidR="00C2700E" w:rsidRPr="00D82380" w:rsidRDefault="00167400" w:rsidP="00370A70">
      <w:pPr>
        <w:pStyle w:val="TestoconrientroprimorigoCR"/>
      </w:pPr>
      <w:r w:rsidRPr="00D82380">
        <w:t xml:space="preserve">Tornando alla serie regolare, dopo la sezione eraclea troviamo </w:t>
      </w:r>
      <w:r w:rsidR="00883EEE" w:rsidRPr="00D82380">
        <w:t>quattro detti riferiti</w:t>
      </w:r>
      <w:r w:rsidRPr="00D82380">
        <w:t xml:space="preserve"> </w:t>
      </w:r>
      <w:r w:rsidR="00883EEE" w:rsidRPr="00D82380">
        <w:t>alla fase finale della storia troiana</w:t>
      </w:r>
      <w:r w:rsidRPr="00D82380">
        <w:t xml:space="preserve">, </w:t>
      </w:r>
      <w:r w:rsidR="0085030E" w:rsidRPr="00D82380">
        <w:t xml:space="preserve">per il quale le </w:t>
      </w:r>
      <w:r w:rsidR="0085030E" w:rsidRPr="00D82380">
        <w:rPr>
          <w:i/>
        </w:rPr>
        <w:t>Sumas</w:t>
      </w:r>
      <w:r w:rsidR="0085030E" w:rsidRPr="00D82380">
        <w:t xml:space="preserve"> dipendono </w:t>
      </w:r>
      <w:r w:rsidR="001B5526" w:rsidRPr="00D82380">
        <w:t xml:space="preserve">a quanto sembra </w:t>
      </w:r>
      <w:r w:rsidR="0085030E" w:rsidRPr="00D82380">
        <w:t xml:space="preserve">almeno in parte dalla </w:t>
      </w:r>
      <w:r w:rsidR="0085030E" w:rsidRPr="00D82380">
        <w:rPr>
          <w:i/>
        </w:rPr>
        <w:t xml:space="preserve">Historia </w:t>
      </w:r>
      <w:r w:rsidR="0085030E" w:rsidRPr="00D82380">
        <w:t>di Guido delle Colonne</w:t>
      </w:r>
      <w:r w:rsidR="004544A3" w:rsidRPr="00D82380">
        <w:t>; ma in essa mancano gli accenti che qui si fanno strada</w:t>
      </w:r>
      <w:r w:rsidR="00883EEE" w:rsidRPr="00D82380">
        <w:t>:</w:t>
      </w:r>
    </w:p>
    <w:p w14:paraId="1C54AC15" w14:textId="77777777" w:rsidR="00370A70" w:rsidRPr="00D82380" w:rsidRDefault="00370A70" w:rsidP="00370A70">
      <w:pPr>
        <w:pStyle w:val="TestoconrientroprimorigoCR"/>
        <w:rPr>
          <w:sz w:val="20"/>
          <w:szCs w:val="20"/>
        </w:rPr>
      </w:pPr>
    </w:p>
    <w:tbl>
      <w:tblPr>
        <w:tblW w:w="6806" w:type="dxa"/>
        <w:tblLayout w:type="fixed"/>
        <w:tblCellMar>
          <w:left w:w="70" w:type="dxa"/>
          <w:right w:w="70" w:type="dxa"/>
        </w:tblCellMar>
        <w:tblLook w:val="0000" w:firstRow="0" w:lastRow="0" w:firstColumn="0" w:lastColumn="0" w:noHBand="0" w:noVBand="0"/>
      </w:tblPr>
      <w:tblGrid>
        <w:gridCol w:w="3261"/>
        <w:gridCol w:w="302"/>
        <w:gridCol w:w="3243"/>
      </w:tblGrid>
      <w:tr w:rsidR="00C2700E" w:rsidRPr="00D82380" w14:paraId="71D359CC" w14:textId="77777777" w:rsidTr="00582DF2">
        <w:trPr>
          <w:cantSplit/>
        </w:trPr>
        <w:tc>
          <w:tcPr>
            <w:tcW w:w="3261" w:type="dxa"/>
          </w:tcPr>
          <w:p w14:paraId="761ABCF6" w14:textId="53842C6B"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1</w:t>
            </w:r>
            <w:r w:rsidR="005013B9" w:rsidRPr="00D82380">
              <w:rPr>
                <w:rFonts w:ascii="Garamond" w:hAnsi="Garamond"/>
                <w:sz w:val="20"/>
                <w:szCs w:val="20"/>
                <w:lang w:val="es-ES"/>
              </w:rPr>
              <w:t>6</w:t>
            </w:r>
            <w:r w:rsidRPr="00D82380">
              <w:rPr>
                <w:rFonts w:ascii="Garamond" w:hAnsi="Garamond"/>
                <w:sz w:val="20"/>
                <w:szCs w:val="20"/>
                <w:lang w:val="es-ES"/>
              </w:rPr>
              <w:t xml:space="preserve">.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r w:rsidR="00A02C8F" w:rsidRPr="00D82380">
              <w:rPr>
                <w:rFonts w:ascii="Garamond" w:hAnsi="Garamond"/>
                <w:sz w:val="20"/>
                <w:szCs w:val="20"/>
              </w:rPr>
              <w:t xml:space="preserve"> </w:t>
            </w:r>
          </w:p>
        </w:tc>
        <w:tc>
          <w:tcPr>
            <w:tcW w:w="302" w:type="dxa"/>
            <w:vMerge w:val="restart"/>
          </w:tcPr>
          <w:p w14:paraId="7AD0181C"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243" w:type="dxa"/>
          </w:tcPr>
          <w:p w14:paraId="1C39D5FF" w14:textId="4F101741"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39150E" w:rsidRPr="00D82380">
              <w:rPr>
                <w:rFonts w:ascii="Garamond" w:hAnsi="Garamond"/>
                <w:smallCaps/>
                <w:sz w:val="20"/>
                <w:szCs w:val="20"/>
                <w:lang w:val="es-ES"/>
              </w:rPr>
              <w:t>lxxiii</w:t>
            </w:r>
          </w:p>
        </w:tc>
      </w:tr>
      <w:tr w:rsidR="00C2700E" w:rsidRPr="00D82380" w14:paraId="61B59AF5" w14:textId="77777777" w:rsidTr="00582DF2">
        <w:trPr>
          <w:cantSplit/>
        </w:trPr>
        <w:tc>
          <w:tcPr>
            <w:tcW w:w="3261" w:type="dxa"/>
          </w:tcPr>
          <w:p w14:paraId="5428CFDC" w14:textId="70B008A8" w:rsidR="00C2700E" w:rsidRPr="00D82380" w:rsidRDefault="00D0378D" w:rsidP="00BF325D">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L</w:t>
            </w:r>
            <w:r w:rsidR="00A82629" w:rsidRPr="00D82380">
              <w:rPr>
                <w:rFonts w:ascii="Garamond" w:hAnsi="Garamond"/>
                <w:sz w:val="20"/>
                <w:szCs w:val="20"/>
                <w:lang w:val="es-ES"/>
              </w:rPr>
              <w:t xml:space="preserve">o que de </w:t>
            </w:r>
            <w:r w:rsidRPr="00D82380">
              <w:rPr>
                <w:rFonts w:ascii="Garamond" w:hAnsi="Garamond"/>
                <w:sz w:val="20"/>
                <w:szCs w:val="20"/>
                <w:lang w:val="es-ES"/>
              </w:rPr>
              <w:t>D</w:t>
            </w:r>
            <w:r w:rsidR="00A82629" w:rsidRPr="00D82380">
              <w:rPr>
                <w:rFonts w:ascii="Garamond" w:hAnsi="Garamond"/>
                <w:sz w:val="20"/>
                <w:szCs w:val="20"/>
                <w:lang w:val="es-ES"/>
              </w:rPr>
              <w:t>ios est</w:t>
            </w:r>
            <w:r w:rsidRPr="00D82380">
              <w:rPr>
                <w:rFonts w:ascii="Garamond" w:hAnsi="Garamond"/>
                <w:sz w:val="20"/>
                <w:szCs w:val="20"/>
                <w:lang w:val="es-ES"/>
              </w:rPr>
              <w:t>á</w:t>
            </w:r>
            <w:r w:rsidR="00A82629" w:rsidRPr="00D82380">
              <w:rPr>
                <w:rFonts w:ascii="Garamond" w:hAnsi="Garamond"/>
                <w:sz w:val="20"/>
                <w:szCs w:val="20"/>
                <w:lang w:val="es-ES"/>
              </w:rPr>
              <w:t xml:space="preserve"> ordenado por seso de omnes non se puede estor</w:t>
            </w:r>
            <w:r w:rsidRPr="00D82380">
              <w:rPr>
                <w:rFonts w:ascii="Garamond" w:hAnsi="Garamond"/>
                <w:sz w:val="20"/>
                <w:szCs w:val="20"/>
                <w:lang w:val="es-ES"/>
              </w:rPr>
              <w:t>v</w:t>
            </w:r>
            <w:r w:rsidR="00A82629" w:rsidRPr="00D82380">
              <w:rPr>
                <w:rFonts w:ascii="Garamond" w:hAnsi="Garamond"/>
                <w:sz w:val="20"/>
                <w:szCs w:val="20"/>
                <w:lang w:val="es-ES"/>
              </w:rPr>
              <w:t>ar</w:t>
            </w:r>
            <w:r w:rsidRPr="00D82380">
              <w:rPr>
                <w:rFonts w:ascii="Garamond" w:hAnsi="Garamond"/>
                <w:sz w:val="20"/>
                <w:szCs w:val="20"/>
                <w:lang w:val="es-ES"/>
              </w:rPr>
              <w:t>.</w:t>
            </w:r>
          </w:p>
          <w:p w14:paraId="6D5682A6" w14:textId="5E47E5EB" w:rsidR="00C2700E" w:rsidRPr="00D82380" w:rsidRDefault="00C2700E" w:rsidP="004D27DD">
            <w:pPr>
              <w:widowControl w:val="0"/>
              <w:tabs>
                <w:tab w:val="left" w:pos="340"/>
                <w:tab w:val="left" w:pos="397"/>
              </w:tabs>
              <w:rPr>
                <w:rFonts w:ascii="Garamond" w:hAnsi="Garamond"/>
                <w:sz w:val="20"/>
                <w:szCs w:val="20"/>
                <w:lang w:val="es-ES"/>
              </w:rPr>
            </w:pPr>
          </w:p>
        </w:tc>
        <w:tc>
          <w:tcPr>
            <w:tcW w:w="302" w:type="dxa"/>
            <w:vMerge/>
            <w:tcBorders>
              <w:bottom w:val="nil"/>
            </w:tcBorders>
          </w:tcPr>
          <w:p w14:paraId="2ADF047B"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243" w:type="dxa"/>
            <w:tcBorders>
              <w:bottom w:val="nil"/>
            </w:tcBorders>
          </w:tcPr>
          <w:p w14:paraId="48BBA4FF" w14:textId="60BCDED7" w:rsidR="00C2700E" w:rsidRPr="00D82380" w:rsidRDefault="00384871" w:rsidP="00582DF2">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 commo quier que muchos acuerdo ovo sobre esta razon e algunos eran varios en esto que dicho es quedo. Ca </w:t>
            </w:r>
            <w:r w:rsidRPr="00D82380">
              <w:rPr>
                <w:rFonts w:ascii="Garamond" w:hAnsi="Garamond"/>
                <w:i/>
                <w:sz w:val="20"/>
                <w:szCs w:val="20"/>
              </w:rPr>
              <w:t>lo que de Dios esta ordenado por seso de omnes non se puede destoruar</w:t>
            </w:r>
            <w:r w:rsidRPr="00D82380">
              <w:rPr>
                <w:rFonts w:ascii="Garamond" w:hAnsi="Garamond"/>
                <w:sz w:val="20"/>
                <w:szCs w:val="20"/>
              </w:rPr>
              <w:t>, e por do cuydan que se estorua por ally se acarrea</w:t>
            </w:r>
            <w:r w:rsidR="00C2700E" w:rsidRPr="00D82380">
              <w:rPr>
                <w:rFonts w:ascii="Garamond" w:hAnsi="Garamond"/>
                <w:sz w:val="20"/>
                <w:szCs w:val="20"/>
              </w:rPr>
              <w:t>.</w:t>
            </w:r>
            <w:r w:rsidR="00C2700E" w:rsidRPr="00D82380">
              <w:rPr>
                <w:rStyle w:val="Rimandonotaapidipagina"/>
                <w:rFonts w:ascii="Garamond" w:hAnsi="Garamond"/>
                <w:sz w:val="20"/>
                <w:szCs w:val="20"/>
              </w:rPr>
              <w:footnoteReference w:id="28"/>
            </w:r>
          </w:p>
        </w:tc>
      </w:tr>
    </w:tbl>
    <w:p w14:paraId="182C49DF" w14:textId="77777777" w:rsidR="00C2700E" w:rsidRPr="00D82380" w:rsidRDefault="00C2700E" w:rsidP="004D27DD">
      <w:pPr>
        <w:pStyle w:val="TitoloparagrafoCR"/>
        <w:keepNext w:val="0"/>
        <w:keepLines w:val="0"/>
        <w:widowControl w:val="0"/>
        <w:jc w:val="left"/>
        <w:rPr>
          <w:smallCaps w:val="0"/>
          <w:sz w:val="10"/>
          <w:szCs w:val="10"/>
        </w:rPr>
      </w:pPr>
    </w:p>
    <w:tbl>
      <w:tblPr>
        <w:tblW w:w="6733" w:type="dxa"/>
        <w:tblLayout w:type="fixed"/>
        <w:tblCellMar>
          <w:left w:w="70" w:type="dxa"/>
          <w:right w:w="70" w:type="dxa"/>
        </w:tblCellMar>
        <w:tblLook w:val="0000" w:firstRow="0" w:lastRow="0" w:firstColumn="0" w:lastColumn="0" w:noHBand="0" w:noVBand="0"/>
      </w:tblPr>
      <w:tblGrid>
        <w:gridCol w:w="3261"/>
        <w:gridCol w:w="302"/>
        <w:gridCol w:w="3170"/>
      </w:tblGrid>
      <w:tr w:rsidR="008548FC" w:rsidRPr="00D82380" w14:paraId="3A512A7B" w14:textId="77777777" w:rsidTr="00DE036B">
        <w:trPr>
          <w:cantSplit/>
        </w:trPr>
        <w:tc>
          <w:tcPr>
            <w:tcW w:w="3261" w:type="dxa"/>
          </w:tcPr>
          <w:p w14:paraId="04769111" w14:textId="77777777" w:rsidR="008548FC" w:rsidRPr="00D82380" w:rsidRDefault="008548FC"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17.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 xml:space="preserve">) </w:t>
            </w:r>
          </w:p>
        </w:tc>
        <w:tc>
          <w:tcPr>
            <w:tcW w:w="302" w:type="dxa"/>
            <w:vMerge w:val="restart"/>
          </w:tcPr>
          <w:p w14:paraId="53A7EE60" w14:textId="77777777" w:rsidR="008548FC" w:rsidRPr="00D82380" w:rsidRDefault="008548FC"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170" w:type="dxa"/>
          </w:tcPr>
          <w:p w14:paraId="6C70B15D" w14:textId="77777777" w:rsidR="008548FC" w:rsidRPr="00D82380" w:rsidRDefault="008548FC"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sz w:val="20"/>
                <w:szCs w:val="20"/>
                <w:lang w:val="es-ES"/>
              </w:rPr>
              <w:t>lxxxviii</w:t>
            </w:r>
          </w:p>
        </w:tc>
      </w:tr>
      <w:tr w:rsidR="008548FC" w:rsidRPr="00D82380" w14:paraId="69BB26CD" w14:textId="77777777" w:rsidTr="00DE036B">
        <w:trPr>
          <w:cantSplit/>
          <w:trHeight w:val="1327"/>
        </w:trPr>
        <w:tc>
          <w:tcPr>
            <w:tcW w:w="3261" w:type="dxa"/>
          </w:tcPr>
          <w:p w14:paraId="56D78786" w14:textId="77777777" w:rsidR="008548FC" w:rsidRPr="00D82380" w:rsidRDefault="008548FC" w:rsidP="00DE036B">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En la gran tristeza quebrántase el coraçón e</w:t>
            </w:r>
            <w:r w:rsidRPr="00D82380">
              <w:rPr>
                <w:rFonts w:ascii="Garamond" w:hAnsi="Garamond"/>
                <w:i/>
                <w:sz w:val="20"/>
                <w:szCs w:val="20"/>
                <w:lang w:val="es-ES"/>
              </w:rPr>
              <w:t xml:space="preserve"> </w:t>
            </w:r>
            <w:r w:rsidRPr="00D82380">
              <w:rPr>
                <w:rFonts w:ascii="Garamond" w:hAnsi="Garamond"/>
                <w:sz w:val="20"/>
                <w:szCs w:val="20"/>
                <w:lang w:val="es-ES"/>
              </w:rPr>
              <w:t>aménguase el seso.</w:t>
            </w:r>
          </w:p>
          <w:p w14:paraId="25770D87" w14:textId="77777777" w:rsidR="008548FC" w:rsidRPr="00D82380" w:rsidRDefault="008548FC" w:rsidP="00DE036B">
            <w:pPr>
              <w:widowControl w:val="0"/>
              <w:tabs>
                <w:tab w:val="left" w:pos="340"/>
                <w:tab w:val="left" w:pos="397"/>
              </w:tabs>
              <w:rPr>
                <w:rFonts w:ascii="Garamond" w:hAnsi="Garamond"/>
                <w:sz w:val="20"/>
                <w:szCs w:val="20"/>
              </w:rPr>
            </w:pPr>
          </w:p>
          <w:p w14:paraId="634EB275" w14:textId="77777777" w:rsidR="008548FC" w:rsidRPr="00D82380" w:rsidRDefault="008548FC" w:rsidP="00DE036B">
            <w:pPr>
              <w:widowControl w:val="0"/>
              <w:tabs>
                <w:tab w:val="left" w:pos="340"/>
                <w:tab w:val="left" w:pos="397"/>
              </w:tabs>
              <w:jc w:val="both"/>
              <w:rPr>
                <w:rFonts w:ascii="Garamond" w:hAnsi="Garamond"/>
                <w:sz w:val="18"/>
                <w:szCs w:val="18"/>
                <w:lang w:val="es-ES"/>
              </w:rPr>
            </w:pPr>
            <w:r w:rsidRPr="00D82380">
              <w:rPr>
                <w:rFonts w:ascii="Garamond" w:hAnsi="Garamond"/>
                <w:sz w:val="18"/>
                <w:szCs w:val="18"/>
              </w:rPr>
              <w:t xml:space="preserve">En] </w:t>
            </w:r>
            <w:r w:rsidRPr="00D82380">
              <w:rPr>
                <w:rFonts w:ascii="Garamond" w:hAnsi="Garamond"/>
                <w:i/>
                <w:sz w:val="18"/>
                <w:szCs w:val="18"/>
              </w:rPr>
              <w:t>AB  om. C</w:t>
            </w:r>
            <w:r w:rsidRPr="00D82380">
              <w:rPr>
                <w:rFonts w:ascii="Garamond" w:hAnsi="Garamond"/>
                <w:sz w:val="18"/>
                <w:szCs w:val="18"/>
              </w:rPr>
              <w:t xml:space="preserve">   quebrántase] </w:t>
            </w:r>
            <w:r w:rsidRPr="00D82380">
              <w:rPr>
                <w:rFonts w:ascii="Garamond" w:hAnsi="Garamond"/>
                <w:i/>
                <w:sz w:val="18"/>
                <w:szCs w:val="18"/>
              </w:rPr>
              <w:t>AB</w:t>
            </w:r>
            <w:r w:rsidRPr="00D82380">
              <w:rPr>
                <w:rFonts w:ascii="Garamond" w:hAnsi="Garamond"/>
                <w:sz w:val="18"/>
                <w:szCs w:val="18"/>
              </w:rPr>
              <w:t xml:space="preserve">  quebranta </w:t>
            </w:r>
            <w:r w:rsidRPr="00D82380">
              <w:rPr>
                <w:rFonts w:ascii="Garamond" w:hAnsi="Garamond"/>
                <w:i/>
                <w:sz w:val="18"/>
                <w:szCs w:val="18"/>
              </w:rPr>
              <w:t>C</w:t>
            </w:r>
            <w:r w:rsidRPr="00D82380">
              <w:rPr>
                <w:rFonts w:ascii="Garamond" w:hAnsi="Garamond"/>
                <w:sz w:val="18"/>
                <w:szCs w:val="18"/>
              </w:rPr>
              <w:t xml:space="preserve">   aménguase] </w:t>
            </w:r>
            <w:r w:rsidRPr="00D82380">
              <w:rPr>
                <w:rFonts w:ascii="Garamond" w:hAnsi="Garamond"/>
                <w:i/>
                <w:sz w:val="18"/>
                <w:szCs w:val="18"/>
              </w:rPr>
              <w:t xml:space="preserve">AB  </w:t>
            </w:r>
            <w:r w:rsidRPr="00D82380">
              <w:rPr>
                <w:rFonts w:ascii="Garamond" w:hAnsi="Garamond"/>
                <w:sz w:val="18"/>
                <w:szCs w:val="18"/>
              </w:rPr>
              <w:t xml:space="preserve">amengua </w:t>
            </w:r>
            <w:r w:rsidRPr="00D82380">
              <w:rPr>
                <w:rFonts w:ascii="Garamond" w:hAnsi="Garamond"/>
                <w:i/>
                <w:sz w:val="18"/>
                <w:szCs w:val="18"/>
              </w:rPr>
              <w:t>C</w:t>
            </w:r>
          </w:p>
        </w:tc>
        <w:tc>
          <w:tcPr>
            <w:tcW w:w="302" w:type="dxa"/>
            <w:vMerge/>
            <w:tcBorders>
              <w:bottom w:val="nil"/>
            </w:tcBorders>
          </w:tcPr>
          <w:p w14:paraId="5D21181B" w14:textId="77777777" w:rsidR="008548FC" w:rsidRPr="00D82380" w:rsidRDefault="008548FC" w:rsidP="00DE036B">
            <w:pPr>
              <w:widowControl w:val="0"/>
              <w:tabs>
                <w:tab w:val="left" w:pos="340"/>
                <w:tab w:val="left" w:pos="397"/>
              </w:tabs>
              <w:rPr>
                <w:rFonts w:ascii="Garamond" w:hAnsi="Garamond"/>
                <w:sz w:val="20"/>
                <w:szCs w:val="20"/>
                <w:lang w:val="es-ES"/>
              </w:rPr>
            </w:pPr>
          </w:p>
        </w:tc>
        <w:tc>
          <w:tcPr>
            <w:tcW w:w="3170" w:type="dxa"/>
          </w:tcPr>
          <w:p w14:paraId="59A6A956" w14:textId="77777777" w:rsidR="008548FC" w:rsidRPr="00D82380" w:rsidRDefault="008548FC" w:rsidP="00DE036B">
            <w:pPr>
              <w:widowControl w:val="0"/>
              <w:tabs>
                <w:tab w:val="left" w:pos="397"/>
              </w:tabs>
              <w:jc w:val="both"/>
              <w:rPr>
                <w:rFonts w:ascii="Garamond" w:hAnsi="Garamond"/>
                <w:sz w:val="20"/>
                <w:szCs w:val="20"/>
              </w:rPr>
            </w:pPr>
            <w:r w:rsidRPr="00D82380">
              <w:rPr>
                <w:rFonts w:ascii="Garamond" w:hAnsi="Garamond"/>
                <w:sz w:val="20"/>
                <w:szCs w:val="20"/>
              </w:rPr>
              <w:t xml:space="preserve">E tanto era el pesar en que era caydo que avn non le dexava aver lugar [vagar </w:t>
            </w:r>
            <w:r w:rsidRPr="00D82380">
              <w:rPr>
                <w:rFonts w:ascii="Garamond" w:hAnsi="Garamond"/>
                <w:i/>
                <w:sz w:val="20"/>
                <w:szCs w:val="20"/>
              </w:rPr>
              <w:t>A2</w:t>
            </w:r>
            <w:r w:rsidRPr="00D82380">
              <w:rPr>
                <w:rFonts w:ascii="Garamond" w:hAnsi="Garamond"/>
                <w:sz w:val="20"/>
                <w:szCs w:val="20"/>
              </w:rPr>
              <w:t xml:space="preserve">] de consejo. Ca </w:t>
            </w:r>
            <w:r w:rsidRPr="00D82380">
              <w:rPr>
                <w:rFonts w:ascii="Garamond" w:hAnsi="Garamond"/>
                <w:i/>
                <w:sz w:val="20"/>
                <w:szCs w:val="20"/>
              </w:rPr>
              <w:t>en la grant tristeza quebrantase el coraçon e amenguase el esfuerço</w:t>
            </w:r>
            <w:r w:rsidRPr="00D82380">
              <w:rPr>
                <w:rFonts w:ascii="Garamond" w:hAnsi="Garamond"/>
                <w:sz w:val="20"/>
                <w:szCs w:val="20"/>
              </w:rPr>
              <w:t>.</w:t>
            </w:r>
            <w:r w:rsidRPr="00D82380">
              <w:rPr>
                <w:rStyle w:val="Rimandonotaapidipagina"/>
                <w:rFonts w:ascii="Garamond" w:hAnsi="Garamond"/>
                <w:sz w:val="20"/>
                <w:szCs w:val="20"/>
              </w:rPr>
              <w:footnoteReference w:id="29"/>
            </w:r>
          </w:p>
        </w:tc>
      </w:tr>
    </w:tbl>
    <w:p w14:paraId="3078388A" w14:textId="77777777" w:rsidR="008548FC" w:rsidRPr="00D82380" w:rsidRDefault="008548FC" w:rsidP="00384871">
      <w:pPr>
        <w:pStyle w:val="TitoloparagrafoCR"/>
        <w:keepNext w:val="0"/>
        <w:keepLines w:val="0"/>
        <w:widowControl w:val="0"/>
        <w:jc w:val="both"/>
        <w:rPr>
          <w:smallCaps w:val="0"/>
        </w:rPr>
      </w:pPr>
    </w:p>
    <w:p w14:paraId="08C76032" w14:textId="77777777" w:rsidR="008548FC" w:rsidRPr="00D82380" w:rsidRDefault="008548FC" w:rsidP="00384871">
      <w:pPr>
        <w:pStyle w:val="TitoloparagrafoCR"/>
        <w:keepNext w:val="0"/>
        <w:keepLines w:val="0"/>
        <w:widowControl w:val="0"/>
        <w:jc w:val="both"/>
        <w:rPr>
          <w:smallCaps w:val="0"/>
        </w:rPr>
      </w:pPr>
    </w:p>
    <w:p w14:paraId="63C207E6" w14:textId="77777777" w:rsidR="008548FC" w:rsidRPr="00D82380" w:rsidRDefault="008548FC" w:rsidP="00384871">
      <w:pPr>
        <w:pStyle w:val="TitoloparagrafoCR"/>
        <w:keepNext w:val="0"/>
        <w:keepLines w:val="0"/>
        <w:widowControl w:val="0"/>
        <w:jc w:val="both"/>
        <w:rPr>
          <w:smallCaps w:val="0"/>
        </w:rPr>
      </w:pPr>
    </w:p>
    <w:p w14:paraId="25B5E310" w14:textId="77777777" w:rsidR="008548FC" w:rsidRPr="00D82380" w:rsidRDefault="008548FC" w:rsidP="00384871">
      <w:pPr>
        <w:pStyle w:val="TitoloparagrafoCR"/>
        <w:keepNext w:val="0"/>
        <w:keepLines w:val="0"/>
        <w:widowControl w:val="0"/>
        <w:jc w:val="both"/>
        <w:rPr>
          <w:smallCaps w:val="0"/>
        </w:rPr>
      </w:pPr>
    </w:p>
    <w:tbl>
      <w:tblPr>
        <w:tblW w:w="6801" w:type="dxa"/>
        <w:tblLayout w:type="fixed"/>
        <w:tblCellMar>
          <w:left w:w="70" w:type="dxa"/>
          <w:right w:w="70" w:type="dxa"/>
        </w:tblCellMar>
        <w:tblLook w:val="0000" w:firstRow="0" w:lastRow="0" w:firstColumn="0" w:lastColumn="0" w:noHBand="0" w:noVBand="0"/>
      </w:tblPr>
      <w:tblGrid>
        <w:gridCol w:w="3261"/>
        <w:gridCol w:w="302"/>
        <w:gridCol w:w="3238"/>
      </w:tblGrid>
      <w:tr w:rsidR="008548FC" w:rsidRPr="00D82380" w14:paraId="31D3B899" w14:textId="77777777" w:rsidTr="00DE036B">
        <w:trPr>
          <w:cantSplit/>
        </w:trPr>
        <w:tc>
          <w:tcPr>
            <w:tcW w:w="3261" w:type="dxa"/>
          </w:tcPr>
          <w:p w14:paraId="4983980F" w14:textId="77777777" w:rsidR="008548FC" w:rsidRPr="00D82380" w:rsidRDefault="008548FC"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18.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586D66CB" w14:textId="77777777" w:rsidR="008548FC" w:rsidRPr="00D82380" w:rsidRDefault="008548FC"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238" w:type="dxa"/>
          </w:tcPr>
          <w:p w14:paraId="780D506F" w14:textId="77777777" w:rsidR="008548FC" w:rsidRPr="00D82380" w:rsidRDefault="008548FC"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sz w:val="20"/>
                <w:szCs w:val="20"/>
                <w:lang w:val="es-ES"/>
              </w:rPr>
              <w:t>cxlviii</w:t>
            </w:r>
          </w:p>
        </w:tc>
      </w:tr>
      <w:tr w:rsidR="008548FC" w:rsidRPr="00D82380" w14:paraId="3E875DD5" w14:textId="77777777" w:rsidTr="00DE036B">
        <w:trPr>
          <w:cantSplit/>
        </w:trPr>
        <w:tc>
          <w:tcPr>
            <w:tcW w:w="3261" w:type="dxa"/>
          </w:tcPr>
          <w:p w14:paraId="225D8C3E" w14:textId="77777777" w:rsidR="008548FC" w:rsidRPr="00D82380" w:rsidRDefault="008548FC" w:rsidP="00DE036B">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Falsa es la cautela que por arte se esfuerça a contrastar la ordenança de Dios.</w:t>
            </w:r>
          </w:p>
          <w:p w14:paraId="79D9E503" w14:textId="77777777" w:rsidR="008548FC" w:rsidRPr="00D82380" w:rsidRDefault="008548FC" w:rsidP="00DE036B">
            <w:pPr>
              <w:widowControl w:val="0"/>
              <w:tabs>
                <w:tab w:val="left" w:pos="340"/>
                <w:tab w:val="left" w:pos="397"/>
              </w:tabs>
              <w:rPr>
                <w:rFonts w:ascii="Garamond" w:hAnsi="Garamond"/>
                <w:sz w:val="20"/>
                <w:szCs w:val="20"/>
              </w:rPr>
            </w:pPr>
          </w:p>
          <w:p w14:paraId="373390A9" w14:textId="77777777" w:rsidR="008548FC" w:rsidRPr="00D82380" w:rsidRDefault="008548FC" w:rsidP="00DE036B">
            <w:pPr>
              <w:widowControl w:val="0"/>
              <w:tabs>
                <w:tab w:val="left" w:pos="340"/>
                <w:tab w:val="left" w:pos="397"/>
              </w:tabs>
              <w:rPr>
                <w:rFonts w:ascii="Garamond" w:hAnsi="Garamond"/>
                <w:sz w:val="20"/>
                <w:szCs w:val="20"/>
                <w:lang w:val="es-ES"/>
              </w:rPr>
            </w:pPr>
            <w:r w:rsidRPr="00D82380">
              <w:rPr>
                <w:rFonts w:ascii="Garamond" w:hAnsi="Garamond"/>
                <w:sz w:val="20"/>
                <w:szCs w:val="20"/>
              </w:rPr>
              <w:t xml:space="preserve">ordenança] </w:t>
            </w:r>
            <w:r w:rsidRPr="00D82380">
              <w:rPr>
                <w:rFonts w:ascii="Garamond" w:hAnsi="Garamond"/>
                <w:i/>
                <w:sz w:val="20"/>
                <w:szCs w:val="20"/>
              </w:rPr>
              <w:t>AC</w:t>
            </w:r>
            <w:r w:rsidRPr="00D82380">
              <w:rPr>
                <w:rFonts w:ascii="Garamond" w:hAnsi="Garamond"/>
                <w:sz w:val="20"/>
                <w:szCs w:val="20"/>
              </w:rPr>
              <w:t xml:space="preserve">  voluntad </w:t>
            </w:r>
            <w:r w:rsidRPr="00D82380">
              <w:rPr>
                <w:rFonts w:ascii="Garamond" w:hAnsi="Garamond"/>
                <w:i/>
                <w:sz w:val="20"/>
                <w:szCs w:val="20"/>
              </w:rPr>
              <w:t>B</w:t>
            </w:r>
            <w:r w:rsidRPr="00D82380">
              <w:rPr>
                <w:rFonts w:ascii="Garamond" w:hAnsi="Garamond"/>
                <w:sz w:val="20"/>
                <w:szCs w:val="20"/>
              </w:rPr>
              <w:t xml:space="preserve"> </w:t>
            </w:r>
          </w:p>
        </w:tc>
        <w:tc>
          <w:tcPr>
            <w:tcW w:w="302" w:type="dxa"/>
            <w:vMerge/>
            <w:tcBorders>
              <w:bottom w:val="nil"/>
            </w:tcBorders>
          </w:tcPr>
          <w:p w14:paraId="504184E0" w14:textId="77777777" w:rsidR="008548FC" w:rsidRPr="00D82380" w:rsidRDefault="008548FC" w:rsidP="00DE036B">
            <w:pPr>
              <w:widowControl w:val="0"/>
              <w:tabs>
                <w:tab w:val="left" w:pos="340"/>
                <w:tab w:val="left" w:pos="397"/>
              </w:tabs>
              <w:rPr>
                <w:rFonts w:ascii="Garamond" w:hAnsi="Garamond"/>
                <w:sz w:val="20"/>
                <w:szCs w:val="20"/>
                <w:lang w:val="es-ES"/>
              </w:rPr>
            </w:pPr>
          </w:p>
        </w:tc>
        <w:tc>
          <w:tcPr>
            <w:tcW w:w="3238" w:type="dxa"/>
            <w:tcBorders>
              <w:bottom w:val="nil"/>
            </w:tcBorders>
          </w:tcPr>
          <w:p w14:paraId="7C936B46" w14:textId="77777777" w:rsidR="008548FC" w:rsidRPr="00D82380" w:rsidRDefault="008548FC" w:rsidP="00DE036B">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Pues por demas fue el aperçebimiento de los dioses [a] Andromaca para Ebtor, nin los encantamentos de Tetis en las virtuosas aguas do las fuentes del exe del çielo, nin en las grandes cautelas de la tienda encantada de Archiles. </w:t>
            </w:r>
            <w:r w:rsidRPr="00D82380">
              <w:rPr>
                <w:rFonts w:ascii="Garamond" w:hAnsi="Garamond"/>
                <w:sz w:val="20"/>
                <w:szCs w:val="20"/>
                <w:lang w:val="es-ES"/>
              </w:rPr>
              <w:t xml:space="preserve">¡O que </w:t>
            </w:r>
            <w:r w:rsidRPr="00D82380">
              <w:rPr>
                <w:rFonts w:ascii="Garamond" w:hAnsi="Garamond"/>
                <w:i/>
                <w:sz w:val="20"/>
                <w:szCs w:val="20"/>
                <w:lang w:val="es-ES"/>
              </w:rPr>
              <w:t>falsa e engannosa cautela</w:t>
            </w:r>
            <w:r w:rsidRPr="00D82380">
              <w:rPr>
                <w:rFonts w:ascii="Garamond" w:hAnsi="Garamond"/>
                <w:sz w:val="20"/>
                <w:szCs w:val="20"/>
                <w:lang w:val="es-ES"/>
              </w:rPr>
              <w:t xml:space="preserve"> de aquellos </w:t>
            </w:r>
            <w:r w:rsidRPr="00D82380">
              <w:rPr>
                <w:rFonts w:ascii="Garamond" w:hAnsi="Garamond"/>
                <w:i/>
                <w:sz w:val="20"/>
                <w:szCs w:val="20"/>
                <w:lang w:val="es-ES"/>
              </w:rPr>
              <w:t>que por arte se esfuer</w:t>
            </w:r>
            <w:r w:rsidRPr="00D82380">
              <w:rPr>
                <w:rFonts w:ascii="Garamond" w:hAnsi="Garamond"/>
                <w:i/>
                <w:sz w:val="20"/>
                <w:szCs w:val="20"/>
              </w:rPr>
              <w:t>çan a contrastar la ordenança de Dios</w:t>
            </w:r>
            <w:r w:rsidRPr="00D82380">
              <w:rPr>
                <w:rFonts w:ascii="Garamond" w:hAnsi="Garamond"/>
                <w:sz w:val="20"/>
                <w:szCs w:val="20"/>
              </w:rPr>
              <w:t>!</w:t>
            </w:r>
            <w:r w:rsidRPr="00D82380">
              <w:rPr>
                <w:rStyle w:val="Rimandonotaapidipagina"/>
                <w:rFonts w:ascii="Garamond" w:hAnsi="Garamond"/>
                <w:sz w:val="20"/>
                <w:szCs w:val="20"/>
              </w:rPr>
              <w:footnoteReference w:id="30"/>
            </w:r>
          </w:p>
        </w:tc>
      </w:tr>
    </w:tbl>
    <w:p w14:paraId="35F31544" w14:textId="77777777" w:rsidR="008548FC" w:rsidRPr="00D82380" w:rsidRDefault="008548FC" w:rsidP="00384871">
      <w:pPr>
        <w:pStyle w:val="TitoloparagrafoCR"/>
        <w:keepNext w:val="0"/>
        <w:keepLines w:val="0"/>
        <w:widowControl w:val="0"/>
        <w:jc w:val="both"/>
        <w:rPr>
          <w:smallCaps w:val="0"/>
          <w:sz w:val="10"/>
          <w:szCs w:val="1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8548FC" w:rsidRPr="00D82380" w14:paraId="177F044F" w14:textId="77777777" w:rsidTr="00DE036B">
        <w:trPr>
          <w:cantSplit/>
        </w:trPr>
        <w:tc>
          <w:tcPr>
            <w:tcW w:w="3261" w:type="dxa"/>
          </w:tcPr>
          <w:p w14:paraId="6B016A47" w14:textId="77777777" w:rsidR="008548FC" w:rsidRPr="00D82380" w:rsidRDefault="008548FC"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19.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3057148A" w14:textId="77777777" w:rsidR="008548FC" w:rsidRPr="00D82380" w:rsidRDefault="008548FC"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17BBB798" w14:textId="77777777" w:rsidR="008548FC" w:rsidRPr="00D82380" w:rsidRDefault="008548FC"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sz w:val="20"/>
                <w:szCs w:val="20"/>
                <w:lang w:val="es-ES"/>
              </w:rPr>
              <w:t>clxv</w:t>
            </w:r>
          </w:p>
        </w:tc>
      </w:tr>
      <w:tr w:rsidR="008548FC" w:rsidRPr="00D82380" w14:paraId="2F998FF9" w14:textId="77777777" w:rsidTr="00DE036B">
        <w:trPr>
          <w:cantSplit/>
        </w:trPr>
        <w:tc>
          <w:tcPr>
            <w:tcW w:w="3261" w:type="dxa"/>
          </w:tcPr>
          <w:p w14:paraId="7ED5061D" w14:textId="77777777" w:rsidR="008548FC" w:rsidRPr="00D82380" w:rsidRDefault="008548FC" w:rsidP="00DE036B">
            <w:pPr>
              <w:widowControl w:val="0"/>
              <w:tabs>
                <w:tab w:val="left" w:pos="340"/>
                <w:tab w:val="left" w:pos="397"/>
              </w:tabs>
              <w:rPr>
                <w:rFonts w:ascii="Garamond" w:hAnsi="Garamond"/>
                <w:sz w:val="20"/>
                <w:szCs w:val="20"/>
                <w:lang w:val="es-ES"/>
              </w:rPr>
            </w:pPr>
            <w:r w:rsidRPr="00D82380">
              <w:rPr>
                <w:rFonts w:ascii="Garamond" w:hAnsi="Garamond"/>
                <w:sz w:val="20"/>
                <w:szCs w:val="20"/>
                <w:lang w:val="es-ES"/>
              </w:rPr>
              <w:t>La nesçesidat non gana del omne si non lo que quiere.</w:t>
            </w:r>
          </w:p>
        </w:tc>
        <w:tc>
          <w:tcPr>
            <w:tcW w:w="302" w:type="dxa"/>
            <w:vMerge/>
            <w:tcBorders>
              <w:bottom w:val="nil"/>
            </w:tcBorders>
          </w:tcPr>
          <w:p w14:paraId="4D58884F" w14:textId="77777777" w:rsidR="008548FC" w:rsidRPr="00D82380" w:rsidRDefault="008548FC" w:rsidP="00DE036B">
            <w:pPr>
              <w:widowControl w:val="0"/>
              <w:tabs>
                <w:tab w:val="left" w:pos="340"/>
                <w:tab w:val="left" w:pos="397"/>
              </w:tabs>
              <w:rPr>
                <w:rFonts w:ascii="Garamond" w:hAnsi="Garamond"/>
                <w:sz w:val="20"/>
                <w:szCs w:val="20"/>
                <w:lang w:val="es-ES"/>
              </w:rPr>
            </w:pPr>
          </w:p>
        </w:tc>
        <w:tc>
          <w:tcPr>
            <w:tcW w:w="3310" w:type="dxa"/>
            <w:tcBorders>
              <w:bottom w:val="nil"/>
            </w:tcBorders>
          </w:tcPr>
          <w:p w14:paraId="58722F9D" w14:textId="77777777" w:rsidR="008548FC" w:rsidRPr="00D82380" w:rsidRDefault="008548FC" w:rsidP="00DE036B">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Otrosy la çibdat que estaua muy temerosa e deseosa de folgura dezian que sy queria cosa alguna non les quedase e podiesen aver paz. Ca </w:t>
            </w:r>
            <w:r w:rsidRPr="00D82380">
              <w:rPr>
                <w:rFonts w:ascii="Garamond" w:hAnsi="Garamond"/>
                <w:i/>
                <w:sz w:val="20"/>
                <w:szCs w:val="20"/>
              </w:rPr>
              <w:t>la neçesidat non gana del omne sy non lo que quiere</w:t>
            </w:r>
            <w:r w:rsidRPr="00D82380">
              <w:rPr>
                <w:rFonts w:ascii="Garamond" w:hAnsi="Garamond"/>
                <w:sz w:val="20"/>
                <w:szCs w:val="20"/>
              </w:rPr>
              <w:t>.</w:t>
            </w:r>
            <w:r w:rsidRPr="00D82380">
              <w:rPr>
                <w:rStyle w:val="Rimandonotaapidipagina"/>
                <w:rFonts w:ascii="Garamond" w:hAnsi="Garamond"/>
                <w:sz w:val="20"/>
                <w:szCs w:val="20"/>
              </w:rPr>
              <w:footnoteReference w:id="31"/>
            </w:r>
          </w:p>
        </w:tc>
      </w:tr>
    </w:tbl>
    <w:p w14:paraId="28EFE07C" w14:textId="77777777" w:rsidR="008548FC" w:rsidRPr="00D82380" w:rsidRDefault="008548FC" w:rsidP="00384871">
      <w:pPr>
        <w:pStyle w:val="TitoloparagrafoCR"/>
        <w:keepNext w:val="0"/>
        <w:keepLines w:val="0"/>
        <w:widowControl w:val="0"/>
        <w:jc w:val="both"/>
        <w:rPr>
          <w:smallCaps w:val="0"/>
          <w:sz w:val="20"/>
          <w:szCs w:val="20"/>
        </w:rPr>
      </w:pPr>
    </w:p>
    <w:p w14:paraId="766B05F0" w14:textId="53EA8E9E" w:rsidR="00C2700E" w:rsidRPr="00D82380" w:rsidRDefault="00D2000C" w:rsidP="00CC407A">
      <w:pPr>
        <w:pStyle w:val="TitoloparagrafoCR"/>
        <w:keepNext w:val="0"/>
        <w:keepLines w:val="0"/>
        <w:widowControl w:val="0"/>
        <w:jc w:val="both"/>
        <w:rPr>
          <w:smallCaps w:val="0"/>
        </w:rPr>
      </w:pPr>
      <w:r w:rsidRPr="00D82380">
        <w:rPr>
          <w:smallCaps w:val="0"/>
          <w:szCs w:val="24"/>
        </w:rPr>
        <w:t>Come si vede in</w:t>
      </w:r>
      <w:r w:rsidR="004544A3" w:rsidRPr="00D82380">
        <w:rPr>
          <w:smallCaps w:val="0"/>
          <w:szCs w:val="24"/>
        </w:rPr>
        <w:t xml:space="preserve"> tutti questi casi rimaniamo nelle sezioni diegetiche, ma l</w:t>
      </w:r>
      <w:r w:rsidR="002B1BA6">
        <w:rPr>
          <w:smallCaps w:val="0"/>
          <w:szCs w:val="24"/>
        </w:rPr>
        <w:t>e frasi</w:t>
      </w:r>
      <w:r w:rsidR="00BA0BC3">
        <w:rPr>
          <w:smallCaps w:val="0"/>
          <w:szCs w:val="24"/>
        </w:rPr>
        <w:t xml:space="preserve"> che vengono</w:t>
      </w:r>
      <w:r w:rsidRPr="00D82380">
        <w:rPr>
          <w:smallCaps w:val="0"/>
          <w:szCs w:val="24"/>
        </w:rPr>
        <w:t xml:space="preserve"> estrapolate</w:t>
      </w:r>
      <w:r w:rsidR="004544A3" w:rsidRPr="00D82380">
        <w:rPr>
          <w:smallCaps w:val="0"/>
          <w:szCs w:val="24"/>
        </w:rPr>
        <w:t xml:space="preserve"> nei </w:t>
      </w:r>
      <w:r w:rsidR="004544A3" w:rsidRPr="00D82380">
        <w:rPr>
          <w:i/>
          <w:smallCaps w:val="0"/>
          <w:szCs w:val="24"/>
        </w:rPr>
        <w:t>Dichos</w:t>
      </w:r>
      <w:r w:rsidR="004544A3" w:rsidRPr="00D82380">
        <w:rPr>
          <w:smallCaps w:val="0"/>
          <w:szCs w:val="24"/>
        </w:rPr>
        <w:t xml:space="preserve"> </w:t>
      </w:r>
      <w:r w:rsidRPr="00D82380">
        <w:rPr>
          <w:smallCaps w:val="0"/>
          <w:szCs w:val="24"/>
        </w:rPr>
        <w:t>provengono sempre</w:t>
      </w:r>
      <w:r w:rsidR="004544A3" w:rsidRPr="00D82380">
        <w:rPr>
          <w:smallCaps w:val="0"/>
          <w:szCs w:val="24"/>
        </w:rPr>
        <w:t xml:space="preserve"> </w:t>
      </w:r>
      <w:r w:rsidRPr="00D82380">
        <w:rPr>
          <w:smallCaps w:val="0"/>
          <w:szCs w:val="24"/>
        </w:rPr>
        <w:t>da</w:t>
      </w:r>
      <w:r w:rsidR="004544A3" w:rsidRPr="00D82380">
        <w:rPr>
          <w:smallCaps w:val="0"/>
          <w:szCs w:val="24"/>
        </w:rPr>
        <w:t xml:space="preserve"> un commento del narratore sulle vicende, nell’intento di </w:t>
      </w:r>
      <w:r w:rsidR="00EC4D5D" w:rsidRPr="00D82380">
        <w:rPr>
          <w:smallCaps w:val="0"/>
          <w:szCs w:val="24"/>
        </w:rPr>
        <w:t>motivarle</w:t>
      </w:r>
      <w:r w:rsidR="004544A3" w:rsidRPr="00D82380">
        <w:rPr>
          <w:smallCaps w:val="0"/>
          <w:szCs w:val="24"/>
        </w:rPr>
        <w:t xml:space="preserve"> o di esprimere il proprio punto di vista, in punti lontani fra di loro</w:t>
      </w:r>
      <w:r w:rsidR="00691726">
        <w:rPr>
          <w:smallCaps w:val="0"/>
          <w:szCs w:val="24"/>
        </w:rPr>
        <w:t xml:space="preserve"> ma</w:t>
      </w:r>
      <w:r w:rsidR="004544A3" w:rsidRPr="00D82380">
        <w:rPr>
          <w:smallCaps w:val="0"/>
          <w:szCs w:val="24"/>
        </w:rPr>
        <w:t xml:space="preserve"> </w:t>
      </w:r>
      <w:r w:rsidR="00EE1ECA" w:rsidRPr="00D82380">
        <w:rPr>
          <w:smallCaps w:val="0"/>
          <w:szCs w:val="24"/>
        </w:rPr>
        <w:t>tutti</w:t>
      </w:r>
      <w:r w:rsidR="004544A3" w:rsidRPr="00D82380">
        <w:rPr>
          <w:smallCaps w:val="0"/>
          <w:szCs w:val="24"/>
        </w:rPr>
        <w:t xml:space="preserve"> decisivi per </w:t>
      </w:r>
      <w:r w:rsidR="00EE1ECA" w:rsidRPr="00D82380">
        <w:rPr>
          <w:smallCaps w:val="0"/>
          <w:szCs w:val="24"/>
        </w:rPr>
        <w:t>gli sviluppi del</w:t>
      </w:r>
      <w:r w:rsidR="004544A3" w:rsidRPr="00D82380">
        <w:rPr>
          <w:smallCaps w:val="0"/>
          <w:szCs w:val="24"/>
        </w:rPr>
        <w:t xml:space="preserve"> conflitto: il n. 16 fa riferimento</w:t>
      </w:r>
      <w:r w:rsidR="00384871" w:rsidRPr="00D82380">
        <w:rPr>
          <w:smallCaps w:val="0"/>
          <w:szCs w:val="24"/>
        </w:rPr>
        <w:t xml:space="preserve"> all’inutilità delle premonizioni</w:t>
      </w:r>
      <w:r w:rsidR="00AF17A6" w:rsidRPr="00D82380">
        <w:rPr>
          <w:smallCaps w:val="0"/>
          <w:szCs w:val="24"/>
        </w:rPr>
        <w:t xml:space="preserve"> di Cassandra e di Eleno in meri</w:t>
      </w:r>
      <w:r w:rsidR="00384871" w:rsidRPr="00D82380">
        <w:rPr>
          <w:smallCaps w:val="0"/>
          <w:szCs w:val="24"/>
        </w:rPr>
        <w:t>to alle conseguenze dello scontro fra Troiani e Greci, manifestate in occasi</w:t>
      </w:r>
      <w:r w:rsidR="00BD2CB6" w:rsidRPr="00D82380">
        <w:rPr>
          <w:smallCaps w:val="0"/>
          <w:szCs w:val="24"/>
        </w:rPr>
        <w:t>o</w:t>
      </w:r>
      <w:r w:rsidR="00384871" w:rsidRPr="00D82380">
        <w:rPr>
          <w:smallCaps w:val="0"/>
          <w:szCs w:val="24"/>
        </w:rPr>
        <w:t xml:space="preserve">ne dell’ambasceria di Antenore a </w:t>
      </w:r>
      <w:r w:rsidR="004544A3" w:rsidRPr="00D82380">
        <w:rPr>
          <w:smallCaps w:val="0"/>
          <w:szCs w:val="24"/>
        </w:rPr>
        <w:t>Telamone; il n. 17 accenna</w:t>
      </w:r>
      <w:r w:rsidR="00F31EEC" w:rsidRPr="00D82380">
        <w:rPr>
          <w:smallCaps w:val="0"/>
          <w:szCs w:val="24"/>
        </w:rPr>
        <w:t xml:space="preserve"> </w:t>
      </w:r>
      <w:r w:rsidR="004544A3" w:rsidRPr="00D82380">
        <w:rPr>
          <w:smallCaps w:val="0"/>
          <w:szCs w:val="24"/>
        </w:rPr>
        <w:t>a</w:t>
      </w:r>
      <w:r w:rsidR="00F31EEC" w:rsidRPr="00D82380">
        <w:rPr>
          <w:smallCaps w:val="0"/>
          <w:szCs w:val="24"/>
        </w:rPr>
        <w:t>lle rea</w:t>
      </w:r>
      <w:r w:rsidR="004544A3" w:rsidRPr="00D82380">
        <w:rPr>
          <w:smallCaps w:val="0"/>
          <w:szCs w:val="24"/>
        </w:rPr>
        <w:t xml:space="preserve">zioni furibonde di Menelao al </w:t>
      </w:r>
      <w:r w:rsidR="00743CFB" w:rsidRPr="00D82380">
        <w:rPr>
          <w:smallCaps w:val="0"/>
          <w:szCs w:val="24"/>
        </w:rPr>
        <w:t>r</w:t>
      </w:r>
      <w:r w:rsidR="004544A3" w:rsidRPr="00D82380">
        <w:rPr>
          <w:smallCaps w:val="0"/>
          <w:szCs w:val="24"/>
        </w:rPr>
        <w:t xml:space="preserve">apimento di Elena; il n. </w:t>
      </w:r>
      <w:r w:rsidR="00DD1E0E" w:rsidRPr="00D82380">
        <w:rPr>
          <w:smallCaps w:val="0"/>
          <w:szCs w:val="24"/>
        </w:rPr>
        <w:t>18</w:t>
      </w:r>
      <w:r w:rsidR="008548FC" w:rsidRPr="00D82380">
        <w:rPr>
          <w:smallCaps w:val="0"/>
          <w:szCs w:val="24"/>
        </w:rPr>
        <w:t xml:space="preserve"> </w:t>
      </w:r>
      <w:r w:rsidR="004544A3" w:rsidRPr="00D82380">
        <w:rPr>
          <w:smallCaps w:val="0"/>
          <w:szCs w:val="24"/>
        </w:rPr>
        <w:t>appartiene</w:t>
      </w:r>
      <w:r w:rsidR="00F4410A" w:rsidRPr="00D82380">
        <w:rPr>
          <w:smallCaps w:val="0"/>
          <w:szCs w:val="24"/>
        </w:rPr>
        <w:t xml:space="preserve"> all’esclamazione dell’autore</w:t>
      </w:r>
      <w:r w:rsidR="004544A3" w:rsidRPr="00D82380">
        <w:rPr>
          <w:smallCaps w:val="0"/>
          <w:szCs w:val="24"/>
        </w:rPr>
        <w:t xml:space="preserve"> per la morte di Achille</w:t>
      </w:r>
      <w:r w:rsidR="00F4410A" w:rsidRPr="00D82380">
        <w:rPr>
          <w:smallCaps w:val="0"/>
          <w:szCs w:val="24"/>
        </w:rPr>
        <w:t>, nel quale legge l’ineluttabilità del destino di fronte a tutti i tentativi umani di contrastarlo</w:t>
      </w:r>
      <w:r w:rsidR="00DD1E0E" w:rsidRPr="00D82380">
        <w:rPr>
          <w:smallCaps w:val="0"/>
          <w:szCs w:val="24"/>
        </w:rPr>
        <w:t>; il n. 19 presenta infine la decisione di Priamo di accettare le condizioni di pace dei Greci,</w:t>
      </w:r>
      <w:r w:rsidR="00CC407A" w:rsidRPr="00D82380">
        <w:rPr>
          <w:smallCaps w:val="0"/>
        </w:rPr>
        <w:t xml:space="preserve"> anche in ragione del desiderio di pace che serpeggia per la città, prostrata dai lunghi anni di conflitto. </w:t>
      </w:r>
    </w:p>
    <w:p w14:paraId="76BDA7DD" w14:textId="4B7525D6" w:rsidR="00C2700E" w:rsidRPr="00D82380" w:rsidRDefault="00285304" w:rsidP="0022006E">
      <w:pPr>
        <w:pStyle w:val="TestoconrientroprimorigoCR"/>
      </w:pPr>
      <w:r w:rsidRPr="00D82380">
        <w:t xml:space="preserve">Gli ultimi cinque </w:t>
      </w:r>
      <w:r w:rsidRPr="00D82380">
        <w:rPr>
          <w:i/>
        </w:rPr>
        <w:t>dichos</w:t>
      </w:r>
      <w:r w:rsidRPr="00D82380">
        <w:t xml:space="preserve"> della prima parte ci allontanano da Troia; tre di essi riguardano la storia cartaginese</w:t>
      </w:r>
      <w:r w:rsidR="007F7647" w:rsidRPr="00D82380">
        <w:t xml:space="preserve"> (la fonte primaria di queste pagine dovrebbe essere la </w:t>
      </w:r>
      <w:r w:rsidR="007F7647" w:rsidRPr="00D82380">
        <w:rPr>
          <w:i/>
        </w:rPr>
        <w:t>Primera Crónica General</w:t>
      </w:r>
      <w:r w:rsidR="007F7647" w:rsidRPr="00D82380">
        <w:t>)</w:t>
      </w:r>
      <w:r w:rsidRPr="00D82380">
        <w:t>:</w:t>
      </w:r>
    </w:p>
    <w:p w14:paraId="11326AEF" w14:textId="77777777" w:rsidR="0022006E" w:rsidRPr="00D82380" w:rsidRDefault="0022006E" w:rsidP="0022006E">
      <w:pPr>
        <w:pStyle w:val="TestoconrientroprimorigoCR"/>
      </w:pPr>
    </w:p>
    <w:p w14:paraId="563CFF1B" w14:textId="77777777" w:rsidR="0022006E" w:rsidRPr="00D82380" w:rsidRDefault="0022006E" w:rsidP="0022006E">
      <w:pPr>
        <w:pStyle w:val="TestoconrientroprimorigoCR"/>
      </w:pPr>
    </w:p>
    <w:p w14:paraId="7D13960E" w14:textId="77777777" w:rsidR="0022006E" w:rsidRPr="00D82380" w:rsidRDefault="0022006E" w:rsidP="0022006E">
      <w:pPr>
        <w:pStyle w:val="TestoconrientroprimorigoCR"/>
      </w:pPr>
    </w:p>
    <w:p w14:paraId="7370A2D3" w14:textId="77777777" w:rsidR="0022006E" w:rsidRPr="00D82380" w:rsidRDefault="0022006E" w:rsidP="0022006E">
      <w:pPr>
        <w:pStyle w:val="TestoconrientroprimorigoCR"/>
      </w:pPr>
    </w:p>
    <w:tbl>
      <w:tblPr>
        <w:tblW w:w="6873" w:type="dxa"/>
        <w:tblLayout w:type="fixed"/>
        <w:tblCellMar>
          <w:left w:w="70" w:type="dxa"/>
          <w:right w:w="70" w:type="dxa"/>
        </w:tblCellMar>
        <w:tblLook w:val="0000" w:firstRow="0" w:lastRow="0" w:firstColumn="0" w:lastColumn="0" w:noHBand="0" w:noVBand="0"/>
      </w:tblPr>
      <w:tblGrid>
        <w:gridCol w:w="3190"/>
        <w:gridCol w:w="373"/>
        <w:gridCol w:w="3310"/>
      </w:tblGrid>
      <w:tr w:rsidR="00C2700E" w:rsidRPr="00D82380" w14:paraId="3B65091E" w14:textId="77777777" w:rsidTr="00B66541">
        <w:trPr>
          <w:cantSplit/>
        </w:trPr>
        <w:tc>
          <w:tcPr>
            <w:tcW w:w="3190" w:type="dxa"/>
          </w:tcPr>
          <w:p w14:paraId="2BEC44A3" w14:textId="5B2F6883" w:rsidR="00C2700E" w:rsidRPr="00D82380" w:rsidRDefault="00EE0A94"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20</w:t>
            </w:r>
            <w:r w:rsidR="00C2700E" w:rsidRPr="00D82380">
              <w:rPr>
                <w:rFonts w:ascii="Garamond" w:hAnsi="Garamond"/>
                <w:sz w:val="20"/>
                <w:szCs w:val="20"/>
                <w:lang w:val="es-ES"/>
              </w:rPr>
              <w:t xml:space="preserve">. </w:t>
            </w:r>
            <w:r w:rsidR="00C2700E" w:rsidRPr="00D82380">
              <w:rPr>
                <w:rFonts w:ascii="Garamond" w:hAnsi="Garamond"/>
                <w:sz w:val="20"/>
                <w:szCs w:val="20"/>
              </w:rPr>
              <w:t>(</w:t>
            </w:r>
            <w:r w:rsidR="00C2700E" w:rsidRPr="00D82380">
              <w:rPr>
                <w:rFonts w:ascii="Garamond" w:hAnsi="Garamond"/>
                <w:i/>
                <w:sz w:val="20"/>
                <w:szCs w:val="20"/>
              </w:rPr>
              <w:t>ABC</w:t>
            </w:r>
            <w:r w:rsidR="00C2700E" w:rsidRPr="00D82380">
              <w:rPr>
                <w:rFonts w:ascii="Garamond" w:hAnsi="Garamond"/>
                <w:sz w:val="20"/>
                <w:szCs w:val="20"/>
              </w:rPr>
              <w:t>)</w:t>
            </w:r>
          </w:p>
        </w:tc>
        <w:tc>
          <w:tcPr>
            <w:tcW w:w="373" w:type="dxa"/>
            <w:vMerge w:val="restart"/>
          </w:tcPr>
          <w:p w14:paraId="2211DB5D"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22193077" w14:textId="6EA79D45"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9F6DF6" w:rsidRPr="00D82380">
              <w:rPr>
                <w:rFonts w:ascii="Garamond" w:hAnsi="Garamond"/>
                <w:smallCaps/>
                <w:sz w:val="20"/>
                <w:szCs w:val="20"/>
                <w:lang w:val="es-ES"/>
              </w:rPr>
              <w:t>cxcvii</w:t>
            </w:r>
          </w:p>
        </w:tc>
      </w:tr>
      <w:tr w:rsidR="00C2700E" w:rsidRPr="00D82380" w14:paraId="2DD22DA4" w14:textId="77777777" w:rsidTr="00B66541">
        <w:trPr>
          <w:cantSplit/>
        </w:trPr>
        <w:tc>
          <w:tcPr>
            <w:tcW w:w="3190" w:type="dxa"/>
          </w:tcPr>
          <w:p w14:paraId="2E1B8D1B" w14:textId="1D3625B3" w:rsidR="00C2700E" w:rsidRPr="00D82380" w:rsidRDefault="001870EB" w:rsidP="00B66541">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L</w:t>
            </w:r>
            <w:r w:rsidR="001F0D7A" w:rsidRPr="00D82380">
              <w:rPr>
                <w:rFonts w:ascii="Garamond" w:hAnsi="Garamond"/>
                <w:sz w:val="20"/>
                <w:szCs w:val="20"/>
                <w:lang w:val="es-ES"/>
              </w:rPr>
              <w:t xml:space="preserve">as bien andanças </w:t>
            </w:r>
            <w:r w:rsidR="00941D95" w:rsidRPr="00D82380">
              <w:rPr>
                <w:rFonts w:ascii="Garamond" w:hAnsi="Garamond"/>
                <w:sz w:val="20"/>
                <w:szCs w:val="20"/>
                <w:lang w:val="es-ES"/>
              </w:rPr>
              <w:t>a las vezes trahen</w:t>
            </w:r>
            <w:r w:rsidR="001F0D7A" w:rsidRPr="00D82380">
              <w:rPr>
                <w:rFonts w:ascii="Garamond" w:hAnsi="Garamond"/>
                <w:sz w:val="20"/>
                <w:szCs w:val="20"/>
                <w:lang w:val="es-ES"/>
              </w:rPr>
              <w:t xml:space="preserve"> da</w:t>
            </w:r>
            <w:r w:rsidR="00941D95" w:rsidRPr="00D82380">
              <w:rPr>
                <w:rFonts w:ascii="Garamond" w:hAnsi="Garamond"/>
                <w:sz w:val="20"/>
                <w:szCs w:val="20"/>
                <w:lang w:val="es-ES"/>
              </w:rPr>
              <w:t>ñ</w:t>
            </w:r>
            <w:r w:rsidR="001F0D7A" w:rsidRPr="00D82380">
              <w:rPr>
                <w:rFonts w:ascii="Garamond" w:hAnsi="Garamond"/>
                <w:sz w:val="20"/>
                <w:szCs w:val="20"/>
                <w:lang w:val="es-ES"/>
              </w:rPr>
              <w:t>o a</w:t>
            </w:r>
            <w:r w:rsidR="00E47E49" w:rsidRPr="00D82380">
              <w:rPr>
                <w:rFonts w:ascii="Garamond" w:hAnsi="Garamond"/>
                <w:sz w:val="20"/>
                <w:szCs w:val="20"/>
                <w:lang w:val="es-ES"/>
              </w:rPr>
              <w:t xml:space="preserve"> </w:t>
            </w:r>
            <w:r w:rsidR="001F0D7A" w:rsidRPr="00D82380">
              <w:rPr>
                <w:rFonts w:ascii="Garamond" w:hAnsi="Garamond"/>
                <w:sz w:val="20"/>
                <w:szCs w:val="20"/>
                <w:lang w:val="es-ES"/>
              </w:rPr>
              <w:t>quel que las ha</w:t>
            </w:r>
            <w:r w:rsidR="00E47E49" w:rsidRPr="00D82380">
              <w:rPr>
                <w:rFonts w:ascii="Garamond" w:hAnsi="Garamond"/>
                <w:sz w:val="20"/>
                <w:szCs w:val="20"/>
                <w:lang w:val="es-ES"/>
              </w:rPr>
              <w:t>.</w:t>
            </w:r>
          </w:p>
          <w:p w14:paraId="5ED12789" w14:textId="77777777" w:rsidR="00941D95" w:rsidRPr="00D82380" w:rsidRDefault="00941D95" w:rsidP="00941D95">
            <w:pPr>
              <w:widowControl w:val="0"/>
              <w:tabs>
                <w:tab w:val="left" w:pos="340"/>
                <w:tab w:val="left" w:pos="397"/>
              </w:tabs>
              <w:jc w:val="both"/>
              <w:rPr>
                <w:rFonts w:ascii="Garamond" w:hAnsi="Garamond"/>
                <w:sz w:val="20"/>
                <w:szCs w:val="20"/>
              </w:rPr>
            </w:pPr>
          </w:p>
          <w:p w14:paraId="2CEB1B8B" w14:textId="7E2803EE" w:rsidR="00C2700E" w:rsidRPr="00D82380" w:rsidRDefault="001F0D7A" w:rsidP="00941D95">
            <w:pPr>
              <w:widowControl w:val="0"/>
              <w:tabs>
                <w:tab w:val="left" w:pos="340"/>
                <w:tab w:val="left" w:pos="397"/>
              </w:tabs>
              <w:jc w:val="both"/>
              <w:rPr>
                <w:rFonts w:ascii="Garamond" w:hAnsi="Garamond"/>
                <w:sz w:val="20"/>
                <w:szCs w:val="20"/>
                <w:lang w:val="es-ES"/>
              </w:rPr>
            </w:pPr>
            <w:r w:rsidRPr="00D82380">
              <w:rPr>
                <w:rFonts w:ascii="Garamond" w:hAnsi="Garamond"/>
                <w:sz w:val="20"/>
                <w:szCs w:val="20"/>
              </w:rPr>
              <w:t>a las vezes trahen</w:t>
            </w:r>
            <w:r w:rsidR="00941D95" w:rsidRPr="00D82380">
              <w:rPr>
                <w:rFonts w:ascii="Garamond" w:hAnsi="Garamond"/>
                <w:sz w:val="20"/>
                <w:szCs w:val="20"/>
              </w:rPr>
              <w:t>]</w:t>
            </w:r>
            <w:r w:rsidRPr="00D82380">
              <w:rPr>
                <w:rFonts w:ascii="Garamond" w:hAnsi="Garamond"/>
                <w:i/>
                <w:sz w:val="20"/>
                <w:szCs w:val="20"/>
              </w:rPr>
              <w:t xml:space="preserve"> B</w:t>
            </w:r>
            <w:r w:rsidR="00C2700E" w:rsidRPr="00D82380">
              <w:rPr>
                <w:rFonts w:ascii="Garamond" w:hAnsi="Garamond"/>
                <w:sz w:val="20"/>
                <w:szCs w:val="20"/>
              </w:rPr>
              <w:t xml:space="preserve"> </w:t>
            </w:r>
            <w:r w:rsidRPr="00D82380">
              <w:rPr>
                <w:rFonts w:ascii="Garamond" w:hAnsi="Garamond"/>
                <w:sz w:val="20"/>
                <w:szCs w:val="20"/>
              </w:rPr>
              <w:t xml:space="preserve"> </w:t>
            </w:r>
            <w:r w:rsidR="00941D95" w:rsidRPr="00D82380">
              <w:rPr>
                <w:rFonts w:ascii="Garamond" w:hAnsi="Garamond"/>
                <w:sz w:val="20"/>
                <w:szCs w:val="20"/>
              </w:rPr>
              <w:t xml:space="preserve">traen a las veçes </w:t>
            </w:r>
            <w:r w:rsidR="00941D95" w:rsidRPr="00D82380">
              <w:rPr>
                <w:rFonts w:ascii="Garamond" w:hAnsi="Garamond"/>
                <w:i/>
                <w:sz w:val="20"/>
                <w:szCs w:val="20"/>
              </w:rPr>
              <w:t>AC</w:t>
            </w:r>
            <w:r w:rsidRPr="00D82380">
              <w:rPr>
                <w:rFonts w:ascii="Garamond" w:hAnsi="Garamond"/>
                <w:sz w:val="20"/>
                <w:szCs w:val="20"/>
              </w:rPr>
              <w:t xml:space="preserve">  </w:t>
            </w:r>
            <w:r w:rsidR="00941D95" w:rsidRPr="00D82380">
              <w:rPr>
                <w:rFonts w:ascii="Garamond" w:hAnsi="Garamond"/>
                <w:sz w:val="20"/>
                <w:szCs w:val="20"/>
              </w:rPr>
              <w:t xml:space="preserve"> </w:t>
            </w:r>
            <w:r w:rsidRPr="00D82380">
              <w:rPr>
                <w:rFonts w:ascii="Garamond" w:hAnsi="Garamond"/>
                <w:sz w:val="20"/>
                <w:szCs w:val="20"/>
              </w:rPr>
              <w:t xml:space="preserve">ha] </w:t>
            </w:r>
            <w:r w:rsidR="00E168FC" w:rsidRPr="00D82380">
              <w:rPr>
                <w:rFonts w:ascii="Garamond" w:hAnsi="Garamond"/>
                <w:i/>
                <w:sz w:val="20"/>
                <w:szCs w:val="20"/>
              </w:rPr>
              <w:t>AC</w:t>
            </w:r>
            <w:r w:rsidRPr="00D82380">
              <w:rPr>
                <w:rFonts w:ascii="Garamond" w:hAnsi="Garamond"/>
                <w:i/>
                <w:sz w:val="20"/>
                <w:szCs w:val="20"/>
              </w:rPr>
              <w:t xml:space="preserve">  </w:t>
            </w:r>
            <w:r w:rsidRPr="00D82380">
              <w:rPr>
                <w:rFonts w:ascii="Garamond" w:hAnsi="Garamond"/>
                <w:sz w:val="20"/>
                <w:szCs w:val="20"/>
              </w:rPr>
              <w:t>alcança</w:t>
            </w:r>
            <w:r w:rsidRPr="00D82380">
              <w:rPr>
                <w:rFonts w:ascii="Garamond" w:hAnsi="Garamond"/>
                <w:i/>
                <w:sz w:val="20"/>
                <w:szCs w:val="20"/>
              </w:rPr>
              <w:t xml:space="preserve"> B</w:t>
            </w:r>
          </w:p>
        </w:tc>
        <w:tc>
          <w:tcPr>
            <w:tcW w:w="373" w:type="dxa"/>
            <w:vMerge/>
            <w:tcBorders>
              <w:bottom w:val="nil"/>
            </w:tcBorders>
          </w:tcPr>
          <w:p w14:paraId="528C6B5A"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6FFF3CF3" w14:textId="5226FC64" w:rsidR="00C2700E" w:rsidRPr="00D82380" w:rsidRDefault="00772103" w:rsidP="00B66541">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 commo </w:t>
            </w:r>
            <w:r w:rsidRPr="00D82380">
              <w:rPr>
                <w:rFonts w:ascii="Garamond" w:hAnsi="Garamond"/>
                <w:i/>
                <w:sz w:val="20"/>
                <w:szCs w:val="20"/>
              </w:rPr>
              <w:t>las bien andanças a las vezes traygan dapnno a los que las han</w:t>
            </w:r>
            <w:r w:rsidRPr="00D82380">
              <w:rPr>
                <w:rFonts w:ascii="Garamond" w:hAnsi="Garamond"/>
                <w:sz w:val="20"/>
                <w:szCs w:val="20"/>
              </w:rPr>
              <w:t xml:space="preserve"> fezieronse los de Tyro perezosos e echaronse al deleyte</w:t>
            </w:r>
            <w:r w:rsidR="00C2700E" w:rsidRPr="00D82380">
              <w:rPr>
                <w:rFonts w:ascii="Garamond" w:hAnsi="Garamond"/>
                <w:sz w:val="20"/>
                <w:szCs w:val="20"/>
              </w:rPr>
              <w:t>.</w:t>
            </w:r>
            <w:r w:rsidR="00C2700E" w:rsidRPr="00D82380">
              <w:rPr>
                <w:rStyle w:val="Rimandonotaapidipagina"/>
                <w:rFonts w:ascii="Garamond" w:hAnsi="Garamond"/>
                <w:sz w:val="20"/>
                <w:szCs w:val="20"/>
              </w:rPr>
              <w:footnoteReference w:id="32"/>
            </w:r>
          </w:p>
        </w:tc>
      </w:tr>
    </w:tbl>
    <w:p w14:paraId="64DDCC1C" w14:textId="77777777" w:rsidR="00C2700E" w:rsidRPr="00D82380" w:rsidRDefault="00C2700E" w:rsidP="004D27DD">
      <w:pPr>
        <w:pStyle w:val="TitoloparagrafoCR"/>
        <w:keepNext w:val="0"/>
        <w:keepLines w:val="0"/>
        <w:widowControl w:val="0"/>
        <w:jc w:val="left"/>
        <w:rPr>
          <w:smallCaps w:val="0"/>
          <w:sz w:val="10"/>
          <w:szCs w:val="10"/>
        </w:rPr>
      </w:pPr>
    </w:p>
    <w:tbl>
      <w:tblPr>
        <w:tblW w:w="6806" w:type="dxa"/>
        <w:tblLayout w:type="fixed"/>
        <w:tblCellMar>
          <w:left w:w="70" w:type="dxa"/>
          <w:right w:w="70" w:type="dxa"/>
        </w:tblCellMar>
        <w:tblLook w:val="0000" w:firstRow="0" w:lastRow="0" w:firstColumn="0" w:lastColumn="0" w:noHBand="0" w:noVBand="0"/>
      </w:tblPr>
      <w:tblGrid>
        <w:gridCol w:w="3261"/>
        <w:gridCol w:w="302"/>
        <w:gridCol w:w="3243"/>
      </w:tblGrid>
      <w:tr w:rsidR="00285304" w:rsidRPr="00D82380" w14:paraId="46AA08F2" w14:textId="77777777" w:rsidTr="00DE036B">
        <w:trPr>
          <w:cantSplit/>
        </w:trPr>
        <w:tc>
          <w:tcPr>
            <w:tcW w:w="3261" w:type="dxa"/>
          </w:tcPr>
          <w:p w14:paraId="06B384EE" w14:textId="77777777" w:rsidR="00285304" w:rsidRPr="00D82380" w:rsidRDefault="00285304"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21.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2FFF6352" w14:textId="77777777" w:rsidR="00285304" w:rsidRPr="00D82380" w:rsidRDefault="00285304"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243" w:type="dxa"/>
          </w:tcPr>
          <w:p w14:paraId="739217DA" w14:textId="77777777" w:rsidR="00285304" w:rsidRPr="00D82380" w:rsidRDefault="00285304"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sz w:val="20"/>
                <w:szCs w:val="20"/>
                <w:lang w:val="es-ES"/>
              </w:rPr>
              <w:t>cxcviii</w:t>
            </w:r>
          </w:p>
        </w:tc>
      </w:tr>
      <w:tr w:rsidR="00285304" w:rsidRPr="00D82380" w14:paraId="73CC101A" w14:textId="77777777" w:rsidTr="00DE036B">
        <w:trPr>
          <w:cantSplit/>
        </w:trPr>
        <w:tc>
          <w:tcPr>
            <w:tcW w:w="3261" w:type="dxa"/>
          </w:tcPr>
          <w:p w14:paraId="04260469" w14:textId="77777777" w:rsidR="00285304" w:rsidRPr="00D82380" w:rsidRDefault="00285304" w:rsidP="00DE036B">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Esfuerço nin</w:t>
            </w:r>
            <w:r w:rsidRPr="00D82380">
              <w:rPr>
                <w:rFonts w:ascii="Garamond" w:hAnsi="Garamond"/>
                <w:sz w:val="20"/>
                <w:szCs w:val="20"/>
                <w:vertAlign w:val="superscript"/>
                <w:lang w:val="es-ES"/>
              </w:rPr>
              <w:t xml:space="preserve"> </w:t>
            </w:r>
            <w:r w:rsidRPr="00D82380">
              <w:rPr>
                <w:rFonts w:ascii="Garamond" w:hAnsi="Garamond"/>
                <w:sz w:val="20"/>
                <w:szCs w:val="20"/>
                <w:lang w:val="es-ES"/>
              </w:rPr>
              <w:t>seso conplido non puede estar en presonas de servidunbre.</w:t>
            </w:r>
          </w:p>
          <w:p w14:paraId="4183D11D" w14:textId="77777777" w:rsidR="00285304" w:rsidRPr="00D82380" w:rsidRDefault="00285304" w:rsidP="00DE036B">
            <w:pPr>
              <w:widowControl w:val="0"/>
              <w:tabs>
                <w:tab w:val="left" w:pos="340"/>
                <w:tab w:val="left" w:pos="397"/>
              </w:tabs>
              <w:rPr>
                <w:rFonts w:ascii="Garamond" w:hAnsi="Garamond"/>
                <w:sz w:val="20"/>
                <w:szCs w:val="20"/>
              </w:rPr>
            </w:pPr>
          </w:p>
          <w:p w14:paraId="78FA1C60" w14:textId="77777777" w:rsidR="00285304" w:rsidRPr="00D82380" w:rsidRDefault="00285304" w:rsidP="00DE036B">
            <w:pPr>
              <w:widowControl w:val="0"/>
              <w:tabs>
                <w:tab w:val="left" w:pos="340"/>
                <w:tab w:val="left" w:pos="397"/>
              </w:tabs>
              <w:rPr>
                <w:rFonts w:ascii="Garamond" w:hAnsi="Garamond"/>
                <w:sz w:val="20"/>
                <w:szCs w:val="20"/>
                <w:lang w:val="es-ES"/>
              </w:rPr>
            </w:pPr>
            <w:r w:rsidRPr="00D82380">
              <w:rPr>
                <w:rFonts w:ascii="Garamond" w:hAnsi="Garamond"/>
                <w:sz w:val="20"/>
                <w:szCs w:val="20"/>
              </w:rPr>
              <w:t xml:space="preserve">nin] </w:t>
            </w:r>
            <w:r w:rsidRPr="00D82380">
              <w:rPr>
                <w:rFonts w:ascii="Garamond" w:hAnsi="Garamond"/>
                <w:i/>
                <w:sz w:val="20"/>
                <w:szCs w:val="20"/>
              </w:rPr>
              <w:t>AB</w:t>
            </w:r>
            <w:r w:rsidRPr="00D82380">
              <w:rPr>
                <w:rFonts w:ascii="Garamond" w:hAnsi="Garamond"/>
                <w:sz w:val="20"/>
                <w:szCs w:val="20"/>
              </w:rPr>
              <w:t xml:space="preserve">  ni </w:t>
            </w:r>
            <w:r w:rsidRPr="00D82380">
              <w:rPr>
                <w:rFonts w:ascii="Garamond" w:hAnsi="Garamond"/>
                <w:i/>
                <w:sz w:val="20"/>
                <w:szCs w:val="20"/>
              </w:rPr>
              <w:t>C</w:t>
            </w:r>
            <w:r w:rsidRPr="00D82380">
              <w:rPr>
                <w:rFonts w:ascii="Garamond" w:hAnsi="Garamond"/>
                <w:sz w:val="20"/>
                <w:szCs w:val="20"/>
              </w:rPr>
              <w:t xml:space="preserve">   conplido] </w:t>
            </w:r>
            <w:r w:rsidRPr="00D82380">
              <w:rPr>
                <w:rFonts w:ascii="Garamond" w:hAnsi="Garamond"/>
                <w:i/>
                <w:sz w:val="20"/>
                <w:szCs w:val="20"/>
              </w:rPr>
              <w:t>AC  om. B</w:t>
            </w:r>
          </w:p>
        </w:tc>
        <w:tc>
          <w:tcPr>
            <w:tcW w:w="302" w:type="dxa"/>
            <w:vMerge/>
            <w:tcBorders>
              <w:bottom w:val="nil"/>
            </w:tcBorders>
          </w:tcPr>
          <w:p w14:paraId="2E1F7CB9" w14:textId="77777777" w:rsidR="00285304" w:rsidRPr="00D82380" w:rsidRDefault="00285304" w:rsidP="00DE036B">
            <w:pPr>
              <w:widowControl w:val="0"/>
              <w:tabs>
                <w:tab w:val="left" w:pos="340"/>
                <w:tab w:val="left" w:pos="397"/>
              </w:tabs>
              <w:rPr>
                <w:rFonts w:ascii="Garamond" w:hAnsi="Garamond"/>
                <w:sz w:val="20"/>
                <w:szCs w:val="20"/>
                <w:lang w:val="es-ES"/>
              </w:rPr>
            </w:pPr>
          </w:p>
        </w:tc>
        <w:tc>
          <w:tcPr>
            <w:tcW w:w="3243" w:type="dxa"/>
            <w:tcBorders>
              <w:bottom w:val="nil"/>
            </w:tcBorders>
          </w:tcPr>
          <w:p w14:paraId="090083C7" w14:textId="77777777" w:rsidR="00285304" w:rsidRPr="00D82380" w:rsidRDefault="00285304" w:rsidP="00DE036B">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 dixoles commo el escapara su sennor del su ordenamiento dellos e que el le diera aquel consejo. Ellos quando esto sopieron dixeron los mayores dellos: «Por çierto, </w:t>
            </w:r>
            <w:r w:rsidRPr="00D82380">
              <w:rPr>
                <w:rFonts w:ascii="Garamond" w:hAnsi="Garamond"/>
                <w:i/>
                <w:sz w:val="20"/>
                <w:szCs w:val="20"/>
              </w:rPr>
              <w:t>esfuerço nin seso conplydo non pudo estar en presona de seruidunbre</w:t>
            </w:r>
            <w:r w:rsidRPr="00D82380">
              <w:rPr>
                <w:rFonts w:ascii="Garamond" w:hAnsi="Garamond"/>
                <w:sz w:val="20"/>
                <w:szCs w:val="20"/>
              </w:rPr>
              <w:t>».</w:t>
            </w:r>
            <w:r w:rsidRPr="00D82380">
              <w:rPr>
                <w:rStyle w:val="Rimandonotaapidipagina"/>
                <w:rFonts w:ascii="Garamond" w:hAnsi="Garamond"/>
                <w:sz w:val="20"/>
                <w:szCs w:val="20"/>
              </w:rPr>
              <w:footnoteReference w:id="33"/>
            </w:r>
          </w:p>
        </w:tc>
      </w:tr>
    </w:tbl>
    <w:p w14:paraId="50F2B968" w14:textId="77777777" w:rsidR="00285304" w:rsidRPr="00D82380" w:rsidRDefault="00285304" w:rsidP="007C36BF">
      <w:pPr>
        <w:pStyle w:val="TitoloparagrafoCR"/>
        <w:keepNext w:val="0"/>
        <w:keepLines w:val="0"/>
        <w:widowControl w:val="0"/>
        <w:jc w:val="both"/>
        <w:rPr>
          <w:smallCaps w:val="0"/>
          <w:sz w:val="10"/>
          <w:szCs w:val="1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285304" w:rsidRPr="00D82380" w14:paraId="60BA9672" w14:textId="77777777" w:rsidTr="00DE036B">
        <w:trPr>
          <w:cantSplit/>
        </w:trPr>
        <w:tc>
          <w:tcPr>
            <w:tcW w:w="3261" w:type="dxa"/>
          </w:tcPr>
          <w:p w14:paraId="3E2800D7" w14:textId="77777777" w:rsidR="00285304" w:rsidRPr="00D82380" w:rsidRDefault="00285304"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22.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1FB5189E" w14:textId="77777777" w:rsidR="00285304" w:rsidRPr="00D82380" w:rsidRDefault="00285304"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017E2E15" w14:textId="77777777" w:rsidR="00285304" w:rsidRPr="00D82380" w:rsidRDefault="00285304"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sz w:val="20"/>
                <w:szCs w:val="20"/>
                <w:lang w:val="es-ES"/>
              </w:rPr>
              <w:t>cciiii</w:t>
            </w:r>
          </w:p>
        </w:tc>
      </w:tr>
      <w:tr w:rsidR="00285304" w:rsidRPr="00D82380" w14:paraId="3A45D101" w14:textId="77777777" w:rsidTr="00DE036B">
        <w:trPr>
          <w:cantSplit/>
        </w:trPr>
        <w:tc>
          <w:tcPr>
            <w:tcW w:w="3261" w:type="dxa"/>
          </w:tcPr>
          <w:p w14:paraId="712A83CE" w14:textId="77777777" w:rsidR="00285304" w:rsidRPr="00D82380" w:rsidRDefault="00285304" w:rsidP="00DE036B">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La fortuna sienpre es madrasta de los grandes estados.</w:t>
            </w:r>
          </w:p>
          <w:p w14:paraId="070F6CD3" w14:textId="77777777" w:rsidR="00285304" w:rsidRPr="00D82380" w:rsidRDefault="00285304" w:rsidP="00DE036B">
            <w:pPr>
              <w:widowControl w:val="0"/>
              <w:tabs>
                <w:tab w:val="left" w:pos="340"/>
                <w:tab w:val="left" w:pos="397"/>
              </w:tabs>
              <w:rPr>
                <w:rFonts w:ascii="Garamond" w:hAnsi="Garamond"/>
                <w:sz w:val="20"/>
                <w:szCs w:val="20"/>
                <w:lang w:val="es-ES"/>
              </w:rPr>
            </w:pPr>
            <w:r w:rsidRPr="00D82380">
              <w:rPr>
                <w:rFonts w:ascii="Garamond" w:hAnsi="Garamond"/>
                <w:sz w:val="20"/>
                <w:szCs w:val="20"/>
              </w:rPr>
              <w:t xml:space="preserve"> </w:t>
            </w:r>
          </w:p>
        </w:tc>
        <w:tc>
          <w:tcPr>
            <w:tcW w:w="302" w:type="dxa"/>
            <w:vMerge/>
            <w:tcBorders>
              <w:bottom w:val="nil"/>
            </w:tcBorders>
          </w:tcPr>
          <w:p w14:paraId="75CE9F35" w14:textId="77777777" w:rsidR="00285304" w:rsidRPr="00D82380" w:rsidRDefault="00285304" w:rsidP="00DE036B">
            <w:pPr>
              <w:widowControl w:val="0"/>
              <w:tabs>
                <w:tab w:val="left" w:pos="340"/>
                <w:tab w:val="left" w:pos="397"/>
              </w:tabs>
              <w:rPr>
                <w:rFonts w:ascii="Garamond" w:hAnsi="Garamond"/>
                <w:sz w:val="20"/>
                <w:szCs w:val="20"/>
                <w:lang w:val="es-ES"/>
              </w:rPr>
            </w:pPr>
          </w:p>
        </w:tc>
        <w:tc>
          <w:tcPr>
            <w:tcW w:w="3310" w:type="dxa"/>
            <w:tcBorders>
              <w:bottom w:val="nil"/>
            </w:tcBorders>
          </w:tcPr>
          <w:p w14:paraId="12BEBC2D" w14:textId="77777777" w:rsidR="00285304" w:rsidRPr="00D82380" w:rsidRDefault="00285304" w:rsidP="00DE036B">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Asy estaua muy gloriosa Elysa Dido en la su çibdat muy noble mente onrrada e temida de sus comarcanos. Mas </w:t>
            </w:r>
            <w:r w:rsidRPr="00D82380">
              <w:rPr>
                <w:rFonts w:ascii="Garamond" w:hAnsi="Garamond"/>
                <w:i/>
                <w:sz w:val="20"/>
                <w:szCs w:val="20"/>
              </w:rPr>
              <w:t>la fortuna que syenpre fue madrastra e asechadera</w:t>
            </w:r>
            <w:r w:rsidRPr="00D82380">
              <w:rPr>
                <w:rFonts w:ascii="Garamond" w:hAnsi="Garamond"/>
                <w:sz w:val="20"/>
                <w:szCs w:val="20"/>
              </w:rPr>
              <w:t xml:space="preserve"> [</w:t>
            </w:r>
            <w:r w:rsidRPr="00D82380">
              <w:rPr>
                <w:rFonts w:ascii="Garamond" w:hAnsi="Garamond"/>
                <w:i/>
                <w:sz w:val="20"/>
                <w:szCs w:val="20"/>
              </w:rPr>
              <w:t>A2 acechada</w:t>
            </w:r>
            <w:r w:rsidRPr="00D82380">
              <w:rPr>
                <w:rFonts w:ascii="Garamond" w:hAnsi="Garamond"/>
                <w:sz w:val="20"/>
                <w:szCs w:val="20"/>
              </w:rPr>
              <w:t>]</w:t>
            </w:r>
            <w:r w:rsidRPr="00D82380">
              <w:rPr>
                <w:rFonts w:ascii="Garamond" w:hAnsi="Garamond"/>
                <w:i/>
                <w:sz w:val="20"/>
                <w:szCs w:val="20"/>
              </w:rPr>
              <w:t xml:space="preserve"> de los altos estados</w:t>
            </w:r>
            <w:r w:rsidRPr="00D82380">
              <w:rPr>
                <w:rFonts w:ascii="Garamond" w:hAnsi="Garamond"/>
                <w:sz w:val="20"/>
                <w:szCs w:val="20"/>
              </w:rPr>
              <w:t xml:space="preserve"> avn non quiso que esta tan alta duenna quedase con las persecuçiones passadas....</w:t>
            </w:r>
            <w:r w:rsidRPr="00D82380">
              <w:rPr>
                <w:rStyle w:val="Rimandonotaapidipagina"/>
                <w:rFonts w:ascii="Garamond" w:hAnsi="Garamond"/>
                <w:sz w:val="20"/>
                <w:szCs w:val="20"/>
              </w:rPr>
              <w:footnoteReference w:id="34"/>
            </w:r>
          </w:p>
        </w:tc>
      </w:tr>
    </w:tbl>
    <w:p w14:paraId="07EF94D4" w14:textId="77777777" w:rsidR="00285304" w:rsidRPr="00D82380" w:rsidRDefault="00285304" w:rsidP="007C36BF">
      <w:pPr>
        <w:pStyle w:val="TitoloparagrafoCR"/>
        <w:keepNext w:val="0"/>
        <w:keepLines w:val="0"/>
        <w:widowControl w:val="0"/>
        <w:jc w:val="both"/>
        <w:rPr>
          <w:smallCaps w:val="0"/>
          <w:sz w:val="20"/>
          <w:szCs w:val="20"/>
        </w:rPr>
      </w:pPr>
    </w:p>
    <w:p w14:paraId="5CF91E1B" w14:textId="475F1982" w:rsidR="00C2700E" w:rsidRPr="00D82380" w:rsidRDefault="007F7647" w:rsidP="000C025B">
      <w:pPr>
        <w:pStyle w:val="TitoloparagrafoCR"/>
        <w:keepNext w:val="0"/>
        <w:keepLines w:val="0"/>
        <w:widowControl w:val="0"/>
        <w:jc w:val="both"/>
        <w:rPr>
          <w:smallCaps w:val="0"/>
        </w:rPr>
      </w:pPr>
      <w:r w:rsidRPr="00D82380">
        <w:rPr>
          <w:smallCaps w:val="0"/>
        </w:rPr>
        <w:t>Ancora una volta il campo è quello del governo del regno</w:t>
      </w:r>
      <w:r w:rsidR="00B256DC" w:rsidRPr="00D82380">
        <w:rPr>
          <w:smallCaps w:val="0"/>
        </w:rPr>
        <w:t xml:space="preserve"> e della fortuna</w:t>
      </w:r>
      <w:r w:rsidRPr="00D82380">
        <w:rPr>
          <w:smallCaps w:val="0"/>
        </w:rPr>
        <w:t>, ma</w:t>
      </w:r>
      <w:r w:rsidR="003A6DC2" w:rsidRPr="00D82380">
        <w:rPr>
          <w:smallCaps w:val="0"/>
        </w:rPr>
        <w:t xml:space="preserve"> </w:t>
      </w:r>
      <w:r w:rsidR="009B0D44" w:rsidRPr="00D82380">
        <w:rPr>
          <w:smallCaps w:val="0"/>
        </w:rPr>
        <w:t xml:space="preserve">i nn. 20 e 21 </w:t>
      </w:r>
      <w:r w:rsidRPr="00D82380">
        <w:rPr>
          <w:smallCaps w:val="0"/>
        </w:rPr>
        <w:t>risalgono al tempo</w:t>
      </w:r>
      <w:r w:rsidR="009B0D44" w:rsidRPr="00D82380">
        <w:rPr>
          <w:smallCaps w:val="0"/>
        </w:rPr>
        <w:t xml:space="preserve"> di Belo,</w:t>
      </w:r>
      <w:r w:rsidR="003A6DC2" w:rsidRPr="00D82380">
        <w:rPr>
          <w:smallCaps w:val="0"/>
        </w:rPr>
        <w:t xml:space="preserve"> padre di Didone, </w:t>
      </w:r>
      <w:r w:rsidR="009B0D44" w:rsidRPr="00D82380">
        <w:rPr>
          <w:smallCaps w:val="0"/>
        </w:rPr>
        <w:t>che ottiene il diritto a regnare grazie all’astuzia</w:t>
      </w:r>
      <w:r w:rsidR="00DA530B" w:rsidRPr="00D82380">
        <w:rPr>
          <w:smallCaps w:val="0"/>
        </w:rPr>
        <w:t>, sintomo indiscusso di nobiltà (il secondo passo ha una notevole somiglianza con quanto si legge nell’</w:t>
      </w:r>
      <w:r w:rsidR="00DA530B" w:rsidRPr="00D82380">
        <w:rPr>
          <w:i/>
          <w:smallCaps w:val="0"/>
        </w:rPr>
        <w:t>Epitome</w:t>
      </w:r>
      <w:r w:rsidR="00DA530B" w:rsidRPr="00D82380">
        <w:rPr>
          <w:smallCaps w:val="0"/>
        </w:rPr>
        <w:t xml:space="preserve"> di Giustino, XVIII, 3 c. 14: «</w:t>
      </w:r>
      <w:r w:rsidR="00DA530B" w:rsidRPr="00D82380">
        <w:rPr>
          <w:i/>
          <w:smallCaps w:val="0"/>
        </w:rPr>
        <w:t>Tunc intellectum est, quantum ingenua seruilibus ingenia praestarent, malitiaque seruos, non sapientia uincere</w:t>
      </w:r>
      <w:r w:rsidR="00DA530B" w:rsidRPr="00D82380">
        <w:rPr>
          <w:smallCaps w:val="0"/>
        </w:rPr>
        <w:t>»)</w:t>
      </w:r>
      <w:r w:rsidR="009B0D44" w:rsidRPr="00D82380">
        <w:rPr>
          <w:smallCaps w:val="0"/>
        </w:rPr>
        <w:t xml:space="preserve">; e soltanto nel n. 22 </w:t>
      </w:r>
      <w:r w:rsidRPr="00D82380">
        <w:rPr>
          <w:smallCaps w:val="0"/>
        </w:rPr>
        <w:t>si allude alla prossima venuta di Enea, che sconvolgerà la pace della regina di Cartagine.</w:t>
      </w:r>
      <w:r w:rsidR="00B726F4" w:rsidRPr="00D82380">
        <w:rPr>
          <w:rStyle w:val="Rimandonotaapidipagina"/>
          <w:smallCaps w:val="0"/>
        </w:rPr>
        <w:footnoteReference w:id="35"/>
      </w:r>
      <w:r w:rsidR="000C025B" w:rsidRPr="00D82380">
        <w:rPr>
          <w:smallCaps w:val="0"/>
        </w:rPr>
        <w:t xml:space="preserve"> </w:t>
      </w:r>
      <w:r w:rsidR="00A14C33" w:rsidRPr="00D82380">
        <w:rPr>
          <w:smallCaps w:val="0"/>
        </w:rPr>
        <w:t xml:space="preserve"> </w:t>
      </w:r>
    </w:p>
    <w:p w14:paraId="26627229" w14:textId="032DB1A8" w:rsidR="000C025B" w:rsidRPr="00D82380" w:rsidRDefault="00BC184B" w:rsidP="000C025B">
      <w:pPr>
        <w:pStyle w:val="TestoconrientroprimorigoCR"/>
      </w:pPr>
      <w:r w:rsidRPr="00D82380">
        <w:t xml:space="preserve">A chiudere la serie abbiamo la rapida incursione in un ambito per il resto trascurato dal compilatore, vale a dire il mito di Tereo, Procne e Filomela, che occupa le ultime carte delle </w:t>
      </w:r>
      <w:r w:rsidRPr="00D82380">
        <w:rPr>
          <w:i/>
        </w:rPr>
        <w:t>Sumas</w:t>
      </w:r>
      <w:r w:rsidRPr="00D82380">
        <w:t xml:space="preserve"> assieme a un abbozzo della storia di Edipo</w:t>
      </w:r>
      <w:r w:rsidR="00361B5C" w:rsidRPr="00D82380">
        <w:t xml:space="preserve">, a conferma di un interesse </w:t>
      </w:r>
      <w:r w:rsidR="00285FC0" w:rsidRPr="00D82380">
        <w:t>per tutte le diverse componenti dell’opera</w:t>
      </w:r>
      <w:r w:rsidRPr="00D82380">
        <w:t>:</w:t>
      </w:r>
    </w:p>
    <w:p w14:paraId="0EB9D344" w14:textId="77777777" w:rsidR="00BC184B" w:rsidRPr="00D82380" w:rsidRDefault="00BC184B" w:rsidP="004D27DD">
      <w:pPr>
        <w:pStyle w:val="TitoloparagrafoCR"/>
        <w:keepNext w:val="0"/>
        <w:keepLines w:val="0"/>
        <w:widowControl w:val="0"/>
        <w:jc w:val="left"/>
        <w:rPr>
          <w:smallCaps w:val="0"/>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52C65840" w14:textId="77777777" w:rsidTr="005013B9">
        <w:trPr>
          <w:cantSplit/>
        </w:trPr>
        <w:tc>
          <w:tcPr>
            <w:tcW w:w="3261" w:type="dxa"/>
          </w:tcPr>
          <w:p w14:paraId="13644EC8" w14:textId="2A337C40" w:rsidR="00C2700E" w:rsidRPr="00D82380" w:rsidRDefault="00EE0A94"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lastRenderedPageBreak/>
              <w:t>23</w:t>
            </w:r>
            <w:r w:rsidR="00C2700E" w:rsidRPr="00D82380">
              <w:rPr>
                <w:rFonts w:ascii="Garamond" w:hAnsi="Garamond"/>
                <w:sz w:val="20"/>
                <w:szCs w:val="20"/>
                <w:lang w:val="es-ES"/>
              </w:rPr>
              <w:t xml:space="preserve">. </w:t>
            </w:r>
            <w:r w:rsidR="00C2700E" w:rsidRPr="00D82380">
              <w:rPr>
                <w:rFonts w:ascii="Garamond" w:hAnsi="Garamond"/>
                <w:sz w:val="20"/>
                <w:szCs w:val="20"/>
              </w:rPr>
              <w:t>(</w:t>
            </w:r>
            <w:r w:rsidR="00C2700E" w:rsidRPr="00D82380">
              <w:rPr>
                <w:rFonts w:ascii="Garamond" w:hAnsi="Garamond"/>
                <w:i/>
                <w:sz w:val="20"/>
                <w:szCs w:val="20"/>
              </w:rPr>
              <w:t>ABC</w:t>
            </w:r>
            <w:r w:rsidR="00C2700E" w:rsidRPr="00D82380">
              <w:rPr>
                <w:rFonts w:ascii="Garamond" w:hAnsi="Garamond"/>
                <w:sz w:val="20"/>
                <w:szCs w:val="20"/>
              </w:rPr>
              <w:t>)</w:t>
            </w:r>
          </w:p>
        </w:tc>
        <w:tc>
          <w:tcPr>
            <w:tcW w:w="302" w:type="dxa"/>
            <w:vMerge w:val="restart"/>
          </w:tcPr>
          <w:p w14:paraId="0A2EF972"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47243306" w14:textId="210CADA1"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4F53B8" w:rsidRPr="00D82380">
              <w:rPr>
                <w:rFonts w:ascii="Garamond" w:hAnsi="Garamond"/>
                <w:sz w:val="20"/>
                <w:szCs w:val="20"/>
                <w:lang w:val="es-ES"/>
              </w:rPr>
              <w:t>[</w:t>
            </w:r>
            <w:r w:rsidR="004F53B8" w:rsidRPr="00D82380">
              <w:rPr>
                <w:rFonts w:ascii="Garamond" w:hAnsi="Garamond"/>
                <w:smallCaps/>
                <w:sz w:val="20"/>
                <w:szCs w:val="20"/>
                <w:lang w:val="es-ES"/>
              </w:rPr>
              <w:t>ccxxxviii]</w:t>
            </w:r>
          </w:p>
        </w:tc>
      </w:tr>
      <w:tr w:rsidR="00C2700E" w:rsidRPr="00D82380" w14:paraId="5121AB42" w14:textId="77777777" w:rsidTr="005013B9">
        <w:trPr>
          <w:cantSplit/>
        </w:trPr>
        <w:tc>
          <w:tcPr>
            <w:tcW w:w="3261" w:type="dxa"/>
          </w:tcPr>
          <w:p w14:paraId="1E347EBF" w14:textId="2AD35427" w:rsidR="00C2700E" w:rsidRPr="00D82380" w:rsidRDefault="00A106ED" w:rsidP="008D4264">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D</w:t>
            </w:r>
            <w:r w:rsidR="008F614E" w:rsidRPr="00D82380">
              <w:rPr>
                <w:rFonts w:ascii="Garamond" w:hAnsi="Garamond"/>
                <w:sz w:val="20"/>
                <w:szCs w:val="20"/>
                <w:lang w:val="es-ES"/>
              </w:rPr>
              <w:t>e natura es que los malos sienpre est</w:t>
            </w:r>
            <w:r w:rsidRPr="00D82380">
              <w:rPr>
                <w:rFonts w:ascii="Garamond" w:hAnsi="Garamond"/>
                <w:sz w:val="20"/>
                <w:szCs w:val="20"/>
                <w:lang w:val="es-ES"/>
              </w:rPr>
              <w:t>é</w:t>
            </w:r>
            <w:r w:rsidR="008F614E" w:rsidRPr="00D82380">
              <w:rPr>
                <w:rFonts w:ascii="Garamond" w:hAnsi="Garamond"/>
                <w:sz w:val="20"/>
                <w:szCs w:val="20"/>
                <w:lang w:val="es-ES"/>
              </w:rPr>
              <w:t>n en contrario de los buenos</w:t>
            </w:r>
            <w:r w:rsidRPr="00D82380">
              <w:rPr>
                <w:rFonts w:ascii="Garamond" w:hAnsi="Garamond"/>
                <w:sz w:val="20"/>
                <w:szCs w:val="20"/>
                <w:lang w:val="es-ES"/>
              </w:rPr>
              <w:t>.</w:t>
            </w:r>
          </w:p>
          <w:p w14:paraId="5EEF23A7" w14:textId="77777777" w:rsidR="00C2700E" w:rsidRPr="00D82380" w:rsidRDefault="00C2700E" w:rsidP="004D27DD">
            <w:pPr>
              <w:widowControl w:val="0"/>
              <w:tabs>
                <w:tab w:val="left" w:pos="340"/>
                <w:tab w:val="left" w:pos="397"/>
              </w:tabs>
              <w:rPr>
                <w:rFonts w:ascii="Garamond" w:hAnsi="Garamond"/>
                <w:sz w:val="20"/>
                <w:szCs w:val="20"/>
              </w:rPr>
            </w:pPr>
          </w:p>
          <w:p w14:paraId="17379556" w14:textId="678283B0" w:rsidR="00C2700E" w:rsidRPr="00D82380" w:rsidRDefault="008F614E" w:rsidP="004D27DD">
            <w:pPr>
              <w:widowControl w:val="0"/>
              <w:tabs>
                <w:tab w:val="left" w:pos="340"/>
                <w:tab w:val="left" w:pos="397"/>
              </w:tabs>
              <w:rPr>
                <w:rFonts w:ascii="Garamond" w:hAnsi="Garamond"/>
                <w:sz w:val="20"/>
                <w:szCs w:val="20"/>
                <w:lang w:val="es-ES"/>
              </w:rPr>
            </w:pPr>
            <w:r w:rsidRPr="00D82380">
              <w:rPr>
                <w:rFonts w:ascii="Garamond" w:hAnsi="Garamond"/>
                <w:sz w:val="20"/>
                <w:szCs w:val="20"/>
              </w:rPr>
              <w:t xml:space="preserve">sienpre] </w:t>
            </w:r>
            <w:r w:rsidRPr="00D82380">
              <w:rPr>
                <w:rFonts w:ascii="Garamond" w:hAnsi="Garamond"/>
                <w:i/>
                <w:sz w:val="20"/>
                <w:szCs w:val="20"/>
              </w:rPr>
              <w:t>AC</w:t>
            </w:r>
            <w:r w:rsidR="00A106ED" w:rsidRPr="00D82380">
              <w:rPr>
                <w:rFonts w:ascii="Garamond" w:hAnsi="Garamond"/>
                <w:i/>
                <w:sz w:val="20"/>
                <w:szCs w:val="20"/>
              </w:rPr>
              <w:t xml:space="preserve"> </w:t>
            </w:r>
            <w:r w:rsidRPr="00D82380">
              <w:rPr>
                <w:rFonts w:ascii="Garamond" w:hAnsi="Garamond"/>
                <w:i/>
                <w:sz w:val="20"/>
                <w:szCs w:val="20"/>
              </w:rPr>
              <w:t xml:space="preserve"> om. B</w:t>
            </w:r>
            <w:r w:rsidR="00C2700E" w:rsidRPr="00D82380">
              <w:rPr>
                <w:rFonts w:ascii="Garamond" w:hAnsi="Garamond"/>
                <w:sz w:val="20"/>
                <w:szCs w:val="20"/>
              </w:rPr>
              <w:t xml:space="preserve"> </w:t>
            </w:r>
          </w:p>
        </w:tc>
        <w:tc>
          <w:tcPr>
            <w:tcW w:w="302" w:type="dxa"/>
            <w:vMerge/>
            <w:tcBorders>
              <w:bottom w:val="nil"/>
            </w:tcBorders>
          </w:tcPr>
          <w:p w14:paraId="4A68CBA6"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31597D1E" w14:textId="3A5533D4" w:rsidR="00C2700E" w:rsidRPr="00D82380" w:rsidRDefault="008D4264" w:rsidP="008D4264">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 </w:t>
            </w:r>
            <w:r w:rsidRPr="00D82380">
              <w:rPr>
                <w:rFonts w:ascii="Garamond" w:hAnsi="Garamond"/>
                <w:i/>
                <w:sz w:val="20"/>
                <w:szCs w:val="20"/>
              </w:rPr>
              <w:t>commo sea de natura que los malos syempre estan en contrario de los buenos</w:t>
            </w:r>
            <w:r w:rsidRPr="00D82380">
              <w:rPr>
                <w:rFonts w:ascii="Garamond" w:hAnsi="Garamond"/>
                <w:sz w:val="20"/>
                <w:szCs w:val="20"/>
              </w:rPr>
              <w:t xml:space="preserve"> ansi fue que este rey Pandion auia pro vezinos las gentes de los barbaros. E auia en ellos entonçe vn rey muy bolliçioso e non de buenas maneras</w:t>
            </w:r>
            <w:r w:rsidR="00C2700E" w:rsidRPr="00D82380">
              <w:rPr>
                <w:rFonts w:ascii="Garamond" w:hAnsi="Garamond"/>
                <w:sz w:val="20"/>
                <w:szCs w:val="20"/>
              </w:rPr>
              <w:t>.</w:t>
            </w:r>
            <w:r w:rsidR="00C2700E" w:rsidRPr="00D82380">
              <w:rPr>
                <w:rStyle w:val="Rimandonotaapidipagina"/>
                <w:rFonts w:ascii="Garamond" w:hAnsi="Garamond"/>
                <w:sz w:val="20"/>
                <w:szCs w:val="20"/>
              </w:rPr>
              <w:footnoteReference w:id="36"/>
            </w:r>
          </w:p>
        </w:tc>
      </w:tr>
    </w:tbl>
    <w:p w14:paraId="7B7A224C" w14:textId="77777777" w:rsidR="00C2700E" w:rsidRPr="00D82380" w:rsidRDefault="00C2700E" w:rsidP="004D27DD">
      <w:pPr>
        <w:pStyle w:val="TitoloparagrafoCR"/>
        <w:keepNext w:val="0"/>
        <w:keepLines w:val="0"/>
        <w:widowControl w:val="0"/>
        <w:jc w:val="left"/>
        <w:rPr>
          <w:smallCaps w:val="0"/>
          <w:sz w:val="10"/>
          <w:szCs w:val="1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10DAAEEA" w14:textId="77777777" w:rsidTr="005013B9">
        <w:trPr>
          <w:cantSplit/>
        </w:trPr>
        <w:tc>
          <w:tcPr>
            <w:tcW w:w="3261" w:type="dxa"/>
          </w:tcPr>
          <w:p w14:paraId="0C6B3551" w14:textId="6AC888A5" w:rsidR="00C2700E" w:rsidRPr="00D82380" w:rsidRDefault="00EE0A94"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24</w:t>
            </w:r>
            <w:r w:rsidR="00C2700E" w:rsidRPr="00D82380">
              <w:rPr>
                <w:rFonts w:ascii="Garamond" w:hAnsi="Garamond"/>
                <w:sz w:val="20"/>
                <w:szCs w:val="20"/>
                <w:lang w:val="es-ES"/>
              </w:rPr>
              <w:t xml:space="preserve">. </w:t>
            </w:r>
            <w:r w:rsidR="00C2700E" w:rsidRPr="00D82380">
              <w:rPr>
                <w:rFonts w:ascii="Garamond" w:hAnsi="Garamond"/>
                <w:sz w:val="20"/>
                <w:szCs w:val="20"/>
              </w:rPr>
              <w:t>(</w:t>
            </w:r>
            <w:r w:rsidR="00C2700E" w:rsidRPr="00D82380">
              <w:rPr>
                <w:rFonts w:ascii="Garamond" w:hAnsi="Garamond"/>
                <w:i/>
                <w:sz w:val="20"/>
                <w:szCs w:val="20"/>
              </w:rPr>
              <w:t>ABC</w:t>
            </w:r>
            <w:r w:rsidR="00C2700E" w:rsidRPr="00D82380">
              <w:rPr>
                <w:rFonts w:ascii="Garamond" w:hAnsi="Garamond"/>
                <w:sz w:val="20"/>
                <w:szCs w:val="20"/>
              </w:rPr>
              <w:t>)</w:t>
            </w:r>
          </w:p>
        </w:tc>
        <w:tc>
          <w:tcPr>
            <w:tcW w:w="302" w:type="dxa"/>
            <w:vMerge w:val="restart"/>
          </w:tcPr>
          <w:p w14:paraId="07E909BE"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12278309" w14:textId="06FF09C9"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FB26CA" w:rsidRPr="00D82380">
              <w:rPr>
                <w:rFonts w:ascii="Garamond" w:hAnsi="Garamond"/>
                <w:smallCaps/>
                <w:sz w:val="20"/>
                <w:szCs w:val="20"/>
                <w:lang w:val="es-ES"/>
              </w:rPr>
              <w:t>ccxliii</w:t>
            </w:r>
          </w:p>
        </w:tc>
      </w:tr>
      <w:tr w:rsidR="00C2700E" w:rsidRPr="00D82380" w14:paraId="5F870CFC" w14:textId="77777777" w:rsidTr="005013B9">
        <w:trPr>
          <w:cantSplit/>
        </w:trPr>
        <w:tc>
          <w:tcPr>
            <w:tcW w:w="3261" w:type="dxa"/>
          </w:tcPr>
          <w:p w14:paraId="3074F4CA" w14:textId="05632009" w:rsidR="00C2700E" w:rsidRPr="00D82380" w:rsidRDefault="004E05F4" w:rsidP="00D714E3">
            <w:pPr>
              <w:widowControl w:val="0"/>
              <w:tabs>
                <w:tab w:val="left" w:pos="509"/>
              </w:tabs>
              <w:jc w:val="both"/>
              <w:rPr>
                <w:rFonts w:ascii="Garamond" w:hAnsi="Garamond"/>
                <w:sz w:val="20"/>
                <w:szCs w:val="20"/>
                <w:lang w:val="es-ES"/>
              </w:rPr>
            </w:pPr>
            <w:r w:rsidRPr="00D82380">
              <w:rPr>
                <w:rFonts w:ascii="Garamond" w:hAnsi="Garamond"/>
                <w:sz w:val="20"/>
                <w:szCs w:val="20"/>
                <w:lang w:val="es-ES"/>
              </w:rPr>
              <w:t>L</w:t>
            </w:r>
            <w:r w:rsidR="00D43711" w:rsidRPr="00D82380">
              <w:rPr>
                <w:rFonts w:ascii="Garamond" w:hAnsi="Garamond"/>
                <w:sz w:val="20"/>
                <w:szCs w:val="20"/>
                <w:lang w:val="es-ES"/>
              </w:rPr>
              <w:t>a natura primeramente orden</w:t>
            </w:r>
            <w:r w:rsidRPr="00D82380">
              <w:rPr>
                <w:rFonts w:ascii="Garamond" w:hAnsi="Garamond"/>
                <w:sz w:val="20"/>
                <w:szCs w:val="20"/>
                <w:lang w:val="es-ES"/>
              </w:rPr>
              <w:t>ó</w:t>
            </w:r>
            <w:r w:rsidR="00D43711" w:rsidRPr="00D82380">
              <w:rPr>
                <w:rFonts w:ascii="Garamond" w:hAnsi="Garamond"/>
                <w:sz w:val="20"/>
                <w:szCs w:val="20"/>
                <w:lang w:val="es-ES"/>
              </w:rPr>
              <w:t xml:space="preserve"> que </w:t>
            </w:r>
            <w:r w:rsidRPr="00D82380">
              <w:rPr>
                <w:rFonts w:ascii="Garamond" w:hAnsi="Garamond"/>
                <w:sz w:val="20"/>
                <w:szCs w:val="20"/>
                <w:lang w:val="es-ES"/>
              </w:rPr>
              <w:t>u</w:t>
            </w:r>
            <w:r w:rsidR="00D43711" w:rsidRPr="00D82380">
              <w:rPr>
                <w:rFonts w:ascii="Garamond" w:hAnsi="Garamond"/>
                <w:sz w:val="20"/>
                <w:szCs w:val="20"/>
                <w:lang w:val="es-ES"/>
              </w:rPr>
              <w:t>na presona entre las otras fue</w:t>
            </w:r>
            <w:r w:rsidR="005D631B" w:rsidRPr="00D82380">
              <w:rPr>
                <w:rFonts w:ascii="Garamond" w:hAnsi="Garamond"/>
                <w:sz w:val="20"/>
                <w:szCs w:val="20"/>
                <w:lang w:val="es-ES"/>
              </w:rPr>
              <w:t>se de mayor exçelençia en cada u</w:t>
            </w:r>
            <w:r w:rsidR="00D43711" w:rsidRPr="00D82380">
              <w:rPr>
                <w:rFonts w:ascii="Garamond" w:hAnsi="Garamond"/>
                <w:sz w:val="20"/>
                <w:szCs w:val="20"/>
                <w:lang w:val="es-ES"/>
              </w:rPr>
              <w:t>na de las virtudes.</w:t>
            </w:r>
          </w:p>
          <w:p w14:paraId="11DFC28D" w14:textId="77777777" w:rsidR="00C2700E" w:rsidRPr="00D82380" w:rsidRDefault="00C2700E" w:rsidP="004D27DD">
            <w:pPr>
              <w:widowControl w:val="0"/>
              <w:tabs>
                <w:tab w:val="left" w:pos="340"/>
                <w:tab w:val="left" w:pos="397"/>
              </w:tabs>
              <w:rPr>
                <w:rFonts w:ascii="Garamond" w:hAnsi="Garamond"/>
                <w:sz w:val="20"/>
                <w:szCs w:val="20"/>
              </w:rPr>
            </w:pPr>
          </w:p>
          <w:p w14:paraId="5037548B" w14:textId="3DD7CFEC" w:rsidR="00C2700E" w:rsidRPr="00D82380" w:rsidRDefault="00D43711" w:rsidP="00B54E53">
            <w:pPr>
              <w:widowControl w:val="0"/>
              <w:tabs>
                <w:tab w:val="left" w:pos="340"/>
                <w:tab w:val="left" w:pos="397"/>
              </w:tabs>
              <w:jc w:val="both"/>
              <w:rPr>
                <w:rFonts w:ascii="Garamond" w:hAnsi="Garamond"/>
                <w:sz w:val="20"/>
                <w:szCs w:val="20"/>
                <w:lang w:val="es-ES"/>
              </w:rPr>
            </w:pPr>
            <w:r w:rsidRPr="00D82380">
              <w:rPr>
                <w:rFonts w:ascii="Garamond" w:hAnsi="Garamond"/>
                <w:sz w:val="20"/>
                <w:szCs w:val="20"/>
              </w:rPr>
              <w:t xml:space="preserve">primeramente] </w:t>
            </w:r>
            <w:r w:rsidRPr="00D82380">
              <w:rPr>
                <w:rFonts w:ascii="Garamond" w:hAnsi="Garamond"/>
                <w:i/>
                <w:sz w:val="20"/>
                <w:szCs w:val="20"/>
              </w:rPr>
              <w:t>AC</w:t>
            </w:r>
            <w:r w:rsidRPr="00D82380">
              <w:rPr>
                <w:rFonts w:ascii="Garamond" w:hAnsi="Garamond"/>
                <w:sz w:val="20"/>
                <w:szCs w:val="20"/>
              </w:rPr>
              <w:t xml:space="preserve">   sienpre</w:t>
            </w:r>
            <w:r w:rsidRPr="00D82380">
              <w:rPr>
                <w:rFonts w:ascii="Garamond" w:hAnsi="Garamond"/>
                <w:i/>
                <w:sz w:val="20"/>
                <w:szCs w:val="20"/>
              </w:rPr>
              <w:t xml:space="preserve"> B</w:t>
            </w:r>
            <w:r w:rsidRPr="00D82380">
              <w:rPr>
                <w:rFonts w:ascii="Garamond" w:hAnsi="Garamond"/>
                <w:sz w:val="20"/>
                <w:szCs w:val="20"/>
              </w:rPr>
              <w:t xml:space="preserve">  </w:t>
            </w:r>
            <w:r w:rsidR="00C2700E" w:rsidRPr="00D82380">
              <w:rPr>
                <w:rFonts w:ascii="Garamond" w:hAnsi="Garamond"/>
                <w:sz w:val="20"/>
                <w:szCs w:val="20"/>
              </w:rPr>
              <w:t xml:space="preserve"> </w:t>
            </w:r>
            <w:r w:rsidRPr="00D82380">
              <w:rPr>
                <w:rFonts w:ascii="Garamond" w:hAnsi="Garamond"/>
                <w:sz w:val="20"/>
                <w:szCs w:val="20"/>
              </w:rPr>
              <w:t xml:space="preserve">de] </w:t>
            </w:r>
            <w:r w:rsidRPr="00D82380">
              <w:rPr>
                <w:rFonts w:ascii="Garamond" w:hAnsi="Garamond"/>
                <w:i/>
                <w:sz w:val="20"/>
                <w:szCs w:val="20"/>
              </w:rPr>
              <w:t>AC</w:t>
            </w:r>
            <w:r w:rsidR="004E05F4" w:rsidRPr="00D82380">
              <w:rPr>
                <w:rFonts w:ascii="Garamond" w:hAnsi="Garamond"/>
                <w:sz w:val="20"/>
                <w:szCs w:val="20"/>
              </w:rPr>
              <w:t xml:space="preserve">  </w:t>
            </w:r>
            <w:r w:rsidRPr="00D82380">
              <w:rPr>
                <w:rFonts w:ascii="Garamond" w:hAnsi="Garamond"/>
                <w:sz w:val="20"/>
                <w:szCs w:val="20"/>
              </w:rPr>
              <w:t xml:space="preserve">la </w:t>
            </w:r>
            <w:r w:rsidRPr="00D82380">
              <w:rPr>
                <w:rFonts w:ascii="Garamond" w:hAnsi="Garamond"/>
                <w:i/>
                <w:sz w:val="20"/>
                <w:szCs w:val="20"/>
              </w:rPr>
              <w:t>B</w:t>
            </w:r>
          </w:p>
        </w:tc>
        <w:tc>
          <w:tcPr>
            <w:tcW w:w="302" w:type="dxa"/>
            <w:vMerge/>
            <w:tcBorders>
              <w:bottom w:val="nil"/>
            </w:tcBorders>
          </w:tcPr>
          <w:p w14:paraId="75B3309C"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765CC1E3" w14:textId="40E3450A" w:rsidR="00C2700E" w:rsidRPr="00D82380" w:rsidRDefault="00275232" w:rsidP="00275232">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 auia mas, que en todas las partes del mundo non se fallaua, nin antes nin despues, ninguna presona que tan dulçe mente cantase. Ca dizen que </w:t>
            </w:r>
            <w:r w:rsidRPr="00D82380">
              <w:rPr>
                <w:rFonts w:ascii="Garamond" w:hAnsi="Garamond"/>
                <w:i/>
                <w:sz w:val="20"/>
                <w:szCs w:val="20"/>
              </w:rPr>
              <w:t>la natura primera mente ordeno que vna sola presona criase entre todas las otras de mayor excelençia en cada vna de las grandes vyrtudes</w:t>
            </w:r>
            <w:r w:rsidR="00C2700E" w:rsidRPr="00D82380">
              <w:rPr>
                <w:rFonts w:ascii="Garamond" w:hAnsi="Garamond"/>
                <w:sz w:val="20"/>
                <w:szCs w:val="20"/>
              </w:rPr>
              <w:t>.</w:t>
            </w:r>
            <w:r w:rsidR="00C2700E" w:rsidRPr="00D82380">
              <w:rPr>
                <w:rStyle w:val="Rimandonotaapidipagina"/>
                <w:rFonts w:ascii="Garamond" w:hAnsi="Garamond"/>
                <w:sz w:val="20"/>
                <w:szCs w:val="20"/>
              </w:rPr>
              <w:footnoteReference w:id="37"/>
            </w:r>
          </w:p>
        </w:tc>
      </w:tr>
    </w:tbl>
    <w:p w14:paraId="1782B51F" w14:textId="77777777" w:rsidR="00C2700E" w:rsidRPr="00D82380" w:rsidRDefault="00C2700E" w:rsidP="004D27DD">
      <w:pPr>
        <w:pStyle w:val="TitoloparagrafoCR"/>
        <w:keepNext w:val="0"/>
        <w:keepLines w:val="0"/>
        <w:widowControl w:val="0"/>
        <w:jc w:val="left"/>
        <w:rPr>
          <w:smallCaps w:val="0"/>
          <w:sz w:val="20"/>
          <w:szCs w:val="20"/>
        </w:rPr>
      </w:pPr>
    </w:p>
    <w:p w14:paraId="2C76F12F" w14:textId="05CAFA75" w:rsidR="00C2700E" w:rsidRPr="00D82380" w:rsidRDefault="00215A5B" w:rsidP="00A23BD6">
      <w:pPr>
        <w:pStyle w:val="TitoloparagrafoCR"/>
        <w:keepNext w:val="0"/>
        <w:keepLines w:val="0"/>
        <w:widowControl w:val="0"/>
        <w:jc w:val="both"/>
        <w:rPr>
          <w:smallCaps w:val="0"/>
        </w:rPr>
      </w:pPr>
      <w:r w:rsidRPr="00D82380">
        <w:rPr>
          <w:smallCaps w:val="0"/>
        </w:rPr>
        <w:t xml:space="preserve">Ritroviamo </w:t>
      </w:r>
      <w:r w:rsidR="005B2013">
        <w:rPr>
          <w:smallCaps w:val="0"/>
        </w:rPr>
        <w:t>anche qui</w:t>
      </w:r>
      <w:r w:rsidRPr="00D82380">
        <w:rPr>
          <w:smallCaps w:val="0"/>
        </w:rPr>
        <w:t xml:space="preserve"> l’insistenza sull’ordine della natura, che governa tanto il talento individuale (come la voce sublime di Filomela) quanto le relazioni sociali. </w:t>
      </w:r>
    </w:p>
    <w:p w14:paraId="5B379913" w14:textId="60299822" w:rsidR="005502EC" w:rsidRPr="00A90FB1" w:rsidRDefault="007F629E" w:rsidP="007F629E">
      <w:pPr>
        <w:pStyle w:val="TestoconrientroprimorigoCR"/>
        <w:rPr>
          <w:color w:val="000000"/>
        </w:rPr>
      </w:pPr>
      <w:r w:rsidRPr="00A90FB1">
        <w:rPr>
          <w:color w:val="000000"/>
        </w:rPr>
        <w:t xml:space="preserve">Con il n. 25 inizia il secondo </w:t>
      </w:r>
      <w:r w:rsidR="003D46EC" w:rsidRPr="00A90FB1">
        <w:rPr>
          <w:color w:val="000000"/>
        </w:rPr>
        <w:t xml:space="preserve">blocco </w:t>
      </w:r>
      <w:r w:rsidRPr="00A90FB1">
        <w:rPr>
          <w:color w:val="000000"/>
        </w:rPr>
        <w:t>di sentenze (39 in tutto)</w:t>
      </w:r>
      <w:r w:rsidR="000E2E5B" w:rsidRPr="00A90FB1">
        <w:rPr>
          <w:color w:val="000000"/>
        </w:rPr>
        <w:t xml:space="preserve">, che </w:t>
      </w:r>
      <w:r w:rsidR="00A25A2D" w:rsidRPr="00A90FB1">
        <w:rPr>
          <w:color w:val="000000"/>
        </w:rPr>
        <w:t xml:space="preserve">si concentrano sulla sezione propriamente iliadica delle </w:t>
      </w:r>
      <w:r w:rsidR="00A25A2D" w:rsidRPr="00A90FB1">
        <w:rPr>
          <w:i/>
          <w:color w:val="000000"/>
        </w:rPr>
        <w:t>Sumas</w:t>
      </w:r>
      <w:r w:rsidR="00A25A2D" w:rsidRPr="00A90FB1">
        <w:rPr>
          <w:color w:val="000000"/>
        </w:rPr>
        <w:t xml:space="preserve"> e </w:t>
      </w:r>
      <w:r w:rsidR="000478DE" w:rsidRPr="00A90FB1">
        <w:rPr>
          <w:color w:val="000000"/>
        </w:rPr>
        <w:t>privilegiano nettamente i</w:t>
      </w:r>
      <w:r w:rsidR="003D46EC" w:rsidRPr="00A90FB1">
        <w:rPr>
          <w:color w:val="000000"/>
        </w:rPr>
        <w:t xml:space="preserve"> passaggi di carattere</w:t>
      </w:r>
      <w:r w:rsidR="000E2E5B" w:rsidRPr="00A90FB1">
        <w:rPr>
          <w:color w:val="000000"/>
        </w:rPr>
        <w:t xml:space="preserve"> dialogic</w:t>
      </w:r>
      <w:r w:rsidR="003D46EC" w:rsidRPr="00A90FB1">
        <w:rPr>
          <w:color w:val="000000"/>
        </w:rPr>
        <w:t>o</w:t>
      </w:r>
      <w:r w:rsidR="000E2E5B" w:rsidRPr="00A90FB1">
        <w:rPr>
          <w:color w:val="000000"/>
        </w:rPr>
        <w:t xml:space="preserve"> o monologic</w:t>
      </w:r>
      <w:r w:rsidR="003D46EC" w:rsidRPr="00A90FB1">
        <w:rPr>
          <w:color w:val="000000"/>
        </w:rPr>
        <w:t>o, il che permette di raggrupparle</w:t>
      </w:r>
      <w:r w:rsidR="000E2E5B" w:rsidRPr="00A90FB1">
        <w:rPr>
          <w:color w:val="000000"/>
        </w:rPr>
        <w:t xml:space="preserve"> sulla base </w:t>
      </w:r>
      <w:r w:rsidR="00A25A2D" w:rsidRPr="00A90FB1">
        <w:rPr>
          <w:color w:val="000000"/>
        </w:rPr>
        <w:t>della figura</w:t>
      </w:r>
      <w:r w:rsidR="00C52CA4" w:rsidRPr="00A90FB1">
        <w:rPr>
          <w:color w:val="000000"/>
        </w:rPr>
        <w:t xml:space="preserve"> da cui vengono pronunciate</w:t>
      </w:r>
      <w:r w:rsidRPr="00A90FB1">
        <w:rPr>
          <w:color w:val="000000"/>
        </w:rPr>
        <w:t xml:space="preserve">, da Priamo ad Achille; </w:t>
      </w:r>
      <w:r w:rsidR="000E2E5B" w:rsidRPr="00A90FB1">
        <w:rPr>
          <w:color w:val="000000"/>
        </w:rPr>
        <w:t>ma</w:t>
      </w:r>
      <w:r w:rsidRPr="00A90FB1">
        <w:rPr>
          <w:color w:val="000000"/>
        </w:rPr>
        <w:t xml:space="preserve"> se i personaggi vengono </w:t>
      </w:r>
      <w:r w:rsidR="000E2E5B" w:rsidRPr="00A90FB1">
        <w:rPr>
          <w:color w:val="000000"/>
        </w:rPr>
        <w:t xml:space="preserve">a loro volta </w:t>
      </w:r>
      <w:r w:rsidR="00C52CA4" w:rsidRPr="00A90FB1">
        <w:rPr>
          <w:color w:val="000000"/>
        </w:rPr>
        <w:t>disposti</w:t>
      </w:r>
      <w:r w:rsidRPr="00A90FB1">
        <w:rPr>
          <w:color w:val="000000"/>
        </w:rPr>
        <w:t xml:space="preserve"> </w:t>
      </w:r>
      <w:r w:rsidR="00F133FD" w:rsidRPr="00A90FB1">
        <w:rPr>
          <w:color w:val="000000"/>
        </w:rPr>
        <w:t xml:space="preserve">in linea di massima </w:t>
      </w:r>
      <w:r w:rsidR="000478DE" w:rsidRPr="00A90FB1">
        <w:rPr>
          <w:color w:val="000000"/>
        </w:rPr>
        <w:t xml:space="preserve">su </w:t>
      </w:r>
      <w:r w:rsidRPr="00A90FB1">
        <w:rPr>
          <w:color w:val="000000"/>
        </w:rPr>
        <w:t>due fronti opposti – prima i troiani, a cui si aggiunge Didone che nel</w:t>
      </w:r>
      <w:r w:rsidR="00E33F78" w:rsidRPr="00A90FB1">
        <w:rPr>
          <w:color w:val="000000"/>
        </w:rPr>
        <w:t>la fonte</w:t>
      </w:r>
      <w:r w:rsidRPr="00A90FB1">
        <w:rPr>
          <w:color w:val="000000"/>
        </w:rPr>
        <w:t xml:space="preserve"> è moglie di Enea, e poi i greci</w:t>
      </w:r>
      <w:r w:rsidR="000E2E5B" w:rsidRPr="00A90FB1">
        <w:rPr>
          <w:color w:val="000000"/>
        </w:rPr>
        <w:t>, compresa Elena</w:t>
      </w:r>
      <w:r w:rsidRPr="00A90FB1">
        <w:rPr>
          <w:color w:val="000000"/>
        </w:rPr>
        <w:t xml:space="preserve"> </w:t>
      </w:r>
      <w:r w:rsidR="000E2E5B" w:rsidRPr="00A90FB1">
        <w:rPr>
          <w:color w:val="000000"/>
        </w:rPr>
        <w:t>–</w:t>
      </w:r>
      <w:r w:rsidR="00E33F78" w:rsidRPr="00A90FB1">
        <w:rPr>
          <w:color w:val="000000"/>
        </w:rPr>
        <w:t xml:space="preserve"> </w:t>
      </w:r>
      <w:r w:rsidR="000E2E5B" w:rsidRPr="00A90FB1">
        <w:rPr>
          <w:color w:val="000000"/>
        </w:rPr>
        <w:t xml:space="preserve">i detti di ciascuno </w:t>
      </w:r>
      <w:r w:rsidR="00E33F78" w:rsidRPr="00A90FB1">
        <w:rPr>
          <w:color w:val="000000"/>
        </w:rPr>
        <w:t>non seguono</w:t>
      </w:r>
      <w:r w:rsidR="005502EC" w:rsidRPr="00A90FB1">
        <w:rPr>
          <w:color w:val="000000"/>
        </w:rPr>
        <w:t xml:space="preserve"> necessariamente</w:t>
      </w:r>
      <w:r w:rsidR="00E33F78" w:rsidRPr="00A90FB1">
        <w:rPr>
          <w:color w:val="000000"/>
        </w:rPr>
        <w:t xml:space="preserve"> l’ordine di apparizione nelle </w:t>
      </w:r>
      <w:r w:rsidR="00E33F78" w:rsidRPr="00A90FB1">
        <w:rPr>
          <w:i/>
          <w:color w:val="000000"/>
        </w:rPr>
        <w:t>Sumas</w:t>
      </w:r>
      <w:r w:rsidR="00BF50F2" w:rsidRPr="00A90FB1">
        <w:rPr>
          <w:color w:val="000000"/>
        </w:rPr>
        <w:t>; al contrario</w:t>
      </w:r>
      <w:r w:rsidR="00235D98" w:rsidRPr="00A90FB1">
        <w:rPr>
          <w:color w:val="000000"/>
        </w:rPr>
        <w:t xml:space="preserve"> </w:t>
      </w:r>
      <w:r w:rsidR="005502EC" w:rsidRPr="00A90FB1">
        <w:rPr>
          <w:color w:val="000000"/>
        </w:rPr>
        <w:t>può capitare</w:t>
      </w:r>
      <w:r w:rsidR="00235D98" w:rsidRPr="00A90FB1">
        <w:rPr>
          <w:color w:val="000000"/>
        </w:rPr>
        <w:t xml:space="preserve"> che estratti dallo stesso capitolo v</w:t>
      </w:r>
      <w:r w:rsidR="001C0C46" w:rsidRPr="00A90FB1">
        <w:rPr>
          <w:color w:val="000000"/>
        </w:rPr>
        <w:t>engano collocati a distanza</w:t>
      </w:r>
      <w:r w:rsidR="00235D98" w:rsidRPr="00A90FB1">
        <w:rPr>
          <w:color w:val="000000"/>
        </w:rPr>
        <w:t xml:space="preserve">. </w:t>
      </w:r>
    </w:p>
    <w:p w14:paraId="72B9A298" w14:textId="529C4C81" w:rsidR="001E38DC" w:rsidRPr="00A90FB1" w:rsidRDefault="00DC249D" w:rsidP="001E38DC">
      <w:pPr>
        <w:pStyle w:val="TestoconrientroprimorigoCR"/>
        <w:rPr>
          <w:color w:val="000000"/>
          <w:lang w:val="fr-FR"/>
        </w:rPr>
      </w:pPr>
      <w:r w:rsidRPr="00A90FB1">
        <w:rPr>
          <w:color w:val="000000"/>
        </w:rPr>
        <w:t>Per prime compaiono</w:t>
      </w:r>
      <w:r w:rsidR="00235D98" w:rsidRPr="00A90FB1">
        <w:rPr>
          <w:color w:val="000000"/>
        </w:rPr>
        <w:t xml:space="preserve"> cinque sentenze di Priamo, che come si è </w:t>
      </w:r>
      <w:r w:rsidRPr="00A90FB1">
        <w:rPr>
          <w:color w:val="000000"/>
        </w:rPr>
        <w:t>detto</w:t>
      </w:r>
      <w:r w:rsidR="00235D98" w:rsidRPr="00A90FB1">
        <w:rPr>
          <w:color w:val="000000"/>
        </w:rPr>
        <w:t xml:space="preserve"> gli vengono attribuite esplicitamente in </w:t>
      </w:r>
      <w:r w:rsidR="00235D98" w:rsidRPr="00A90FB1">
        <w:rPr>
          <w:i/>
          <w:color w:val="000000"/>
        </w:rPr>
        <w:t xml:space="preserve">A </w:t>
      </w:r>
      <w:r w:rsidR="005502EC" w:rsidRPr="00A90FB1">
        <w:rPr>
          <w:color w:val="000000"/>
        </w:rPr>
        <w:t>(«Dichos del rey Periamo»)</w:t>
      </w:r>
      <w:r w:rsidR="0039126E" w:rsidRPr="00A90FB1">
        <w:rPr>
          <w:color w:val="000000"/>
        </w:rPr>
        <w:t xml:space="preserve">. Il n. </w:t>
      </w:r>
      <w:r w:rsidR="0039126E" w:rsidRPr="00A90FB1">
        <w:rPr>
          <w:color w:val="000000"/>
          <w:lang w:val="fr-FR"/>
        </w:rPr>
        <w:t xml:space="preserve">25, come già il n. 10, appartiene alla </w:t>
      </w:r>
      <w:r w:rsidR="00426C53" w:rsidRPr="00A90FB1">
        <w:rPr>
          <w:color w:val="000000"/>
          <w:lang w:val="fr-FR"/>
        </w:rPr>
        <w:t xml:space="preserve">sua </w:t>
      </w:r>
      <w:r w:rsidR="0039126E" w:rsidRPr="00A90FB1">
        <w:rPr>
          <w:color w:val="000000"/>
          <w:lang w:val="fr-FR"/>
        </w:rPr>
        <w:t xml:space="preserve">risposta a Ecuba in merito alla lettera di pace inviatale da Achille, innamorato </w:t>
      </w:r>
      <w:r w:rsidR="00426C53" w:rsidRPr="00A90FB1">
        <w:rPr>
          <w:color w:val="000000"/>
          <w:lang w:val="fr-FR"/>
        </w:rPr>
        <w:t xml:space="preserve">di </w:t>
      </w:r>
      <w:r w:rsidR="0039126E" w:rsidRPr="00A90FB1">
        <w:rPr>
          <w:color w:val="000000"/>
          <w:lang w:val="fr-FR"/>
        </w:rPr>
        <w:t xml:space="preserve">Polissena; essi sono accomunati anche sul piano tematico, poiché riguardano </w:t>
      </w:r>
      <w:r w:rsidR="00954A79" w:rsidRPr="00A90FB1">
        <w:rPr>
          <w:color w:val="000000"/>
          <w:lang w:val="fr-FR"/>
        </w:rPr>
        <w:t>la condotta da tenere nei co</w:t>
      </w:r>
      <w:r w:rsidR="00F8736B" w:rsidRPr="00A90FB1">
        <w:rPr>
          <w:color w:val="000000"/>
          <w:lang w:val="fr-FR"/>
        </w:rPr>
        <w:t>nfronti del nemico e dell’amico</w:t>
      </w:r>
      <w:r w:rsidR="00954A79" w:rsidRPr="00A90FB1">
        <w:rPr>
          <w:color w:val="000000"/>
          <w:lang w:val="fr-FR"/>
        </w:rPr>
        <w:t>:</w:t>
      </w:r>
      <w:r w:rsidR="0039126E" w:rsidRPr="00A90FB1">
        <w:rPr>
          <w:color w:val="000000"/>
          <w:lang w:val="fr-FR"/>
        </w:rPr>
        <w:t xml:space="preserve"> </w:t>
      </w:r>
    </w:p>
    <w:p w14:paraId="62B3B370" w14:textId="77777777" w:rsidR="0039126E" w:rsidRPr="00A90FB1" w:rsidRDefault="0039126E" w:rsidP="001E38DC">
      <w:pPr>
        <w:pStyle w:val="TestoconrientroprimorigoCR"/>
        <w:rPr>
          <w:color w:val="000000"/>
          <w:lang w:val="fr-FR"/>
        </w:rPr>
      </w:pPr>
    </w:p>
    <w:p w14:paraId="22F7B49E" w14:textId="77777777" w:rsidR="0039126E" w:rsidRPr="00A90FB1" w:rsidRDefault="0039126E" w:rsidP="001E38DC">
      <w:pPr>
        <w:pStyle w:val="TestoconrientroprimorigoCR"/>
        <w:rPr>
          <w:color w:val="000000"/>
          <w:lang w:val="fr-FR"/>
        </w:rPr>
      </w:pPr>
    </w:p>
    <w:p w14:paraId="13D8DE94" w14:textId="77777777" w:rsidR="0039126E" w:rsidRPr="00A90FB1" w:rsidRDefault="0039126E" w:rsidP="001E38DC">
      <w:pPr>
        <w:pStyle w:val="TestoconrientroprimorigoCR"/>
        <w:rPr>
          <w:color w:val="00000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47610FF6" w14:textId="77777777" w:rsidTr="005013B9">
        <w:trPr>
          <w:cantSplit/>
        </w:trPr>
        <w:tc>
          <w:tcPr>
            <w:tcW w:w="3261" w:type="dxa"/>
          </w:tcPr>
          <w:p w14:paraId="233E5A4C" w14:textId="678E8570" w:rsidR="00C2700E" w:rsidRPr="00D82380" w:rsidRDefault="00EE0A94" w:rsidP="00235D98">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lastRenderedPageBreak/>
              <w:t>25</w:t>
            </w:r>
            <w:r w:rsidR="00C2700E" w:rsidRPr="00D82380">
              <w:rPr>
                <w:rFonts w:ascii="Garamond" w:hAnsi="Garamond"/>
                <w:sz w:val="20"/>
                <w:szCs w:val="20"/>
                <w:lang w:val="es-ES"/>
              </w:rPr>
              <w:t xml:space="preserve">. </w:t>
            </w:r>
            <w:r w:rsidR="00C2700E" w:rsidRPr="00D82380">
              <w:rPr>
                <w:rFonts w:ascii="Garamond" w:hAnsi="Garamond"/>
                <w:sz w:val="20"/>
                <w:szCs w:val="20"/>
              </w:rPr>
              <w:t>(</w:t>
            </w:r>
            <w:r w:rsidR="00C2700E" w:rsidRPr="00D82380">
              <w:rPr>
                <w:rFonts w:ascii="Garamond" w:hAnsi="Garamond"/>
                <w:i/>
                <w:sz w:val="20"/>
                <w:szCs w:val="20"/>
              </w:rPr>
              <w:t>ABC</w:t>
            </w:r>
            <w:r w:rsidR="00C2700E" w:rsidRPr="00D82380">
              <w:rPr>
                <w:rFonts w:ascii="Garamond" w:hAnsi="Garamond"/>
                <w:sz w:val="20"/>
                <w:szCs w:val="20"/>
              </w:rPr>
              <w:t>)</w:t>
            </w:r>
          </w:p>
        </w:tc>
        <w:tc>
          <w:tcPr>
            <w:tcW w:w="302" w:type="dxa"/>
            <w:vMerge w:val="restart"/>
          </w:tcPr>
          <w:p w14:paraId="2A1AE6AF"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65108F94" w14:textId="7AE2260F"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235E68" w:rsidRPr="00D82380">
              <w:rPr>
                <w:rFonts w:ascii="Garamond" w:hAnsi="Garamond"/>
                <w:smallCaps/>
                <w:sz w:val="20"/>
                <w:szCs w:val="20"/>
                <w:lang w:val="es-ES"/>
              </w:rPr>
              <w:t>cxxx</w:t>
            </w:r>
          </w:p>
        </w:tc>
      </w:tr>
      <w:tr w:rsidR="00C2700E" w:rsidRPr="00D82380" w14:paraId="3328BDA0" w14:textId="77777777" w:rsidTr="005013B9">
        <w:trPr>
          <w:cantSplit/>
        </w:trPr>
        <w:tc>
          <w:tcPr>
            <w:tcW w:w="3261" w:type="dxa"/>
          </w:tcPr>
          <w:p w14:paraId="71AE191F" w14:textId="3C096EFD" w:rsidR="00C2700E" w:rsidRPr="00D82380" w:rsidRDefault="00533B68" w:rsidP="004D27DD">
            <w:pPr>
              <w:widowControl w:val="0"/>
              <w:tabs>
                <w:tab w:val="left" w:pos="340"/>
                <w:tab w:val="left" w:pos="397"/>
              </w:tabs>
              <w:rPr>
                <w:rFonts w:ascii="Garamond" w:hAnsi="Garamond"/>
                <w:sz w:val="20"/>
                <w:szCs w:val="20"/>
                <w:lang w:val="es-ES"/>
              </w:rPr>
            </w:pPr>
            <w:r w:rsidRPr="00D82380">
              <w:rPr>
                <w:rFonts w:ascii="Garamond" w:hAnsi="Garamond"/>
                <w:sz w:val="20"/>
                <w:szCs w:val="20"/>
                <w:lang w:val="es-ES"/>
              </w:rPr>
              <w:t>E</w:t>
            </w:r>
            <w:r w:rsidR="00943FB2" w:rsidRPr="00D82380">
              <w:rPr>
                <w:rFonts w:ascii="Garamond" w:hAnsi="Garamond"/>
                <w:sz w:val="20"/>
                <w:szCs w:val="20"/>
                <w:lang w:val="es-ES"/>
              </w:rPr>
              <w:t>l enemigo fuyendo alcança aquello que seguiendo non puede</w:t>
            </w:r>
            <w:r w:rsidRPr="00D82380">
              <w:rPr>
                <w:rFonts w:ascii="Garamond" w:hAnsi="Garamond"/>
                <w:sz w:val="20"/>
                <w:szCs w:val="20"/>
                <w:lang w:val="es-ES"/>
              </w:rPr>
              <w:t>.</w:t>
            </w:r>
          </w:p>
          <w:p w14:paraId="3F06A26A" w14:textId="77777777" w:rsidR="00C2700E" w:rsidRPr="00D82380" w:rsidRDefault="00C2700E" w:rsidP="004D27DD">
            <w:pPr>
              <w:widowControl w:val="0"/>
              <w:tabs>
                <w:tab w:val="left" w:pos="340"/>
                <w:tab w:val="left" w:pos="397"/>
              </w:tabs>
              <w:rPr>
                <w:rFonts w:ascii="Garamond" w:hAnsi="Garamond"/>
                <w:sz w:val="20"/>
                <w:szCs w:val="20"/>
              </w:rPr>
            </w:pPr>
          </w:p>
          <w:p w14:paraId="7C918290" w14:textId="1BD91FDE" w:rsidR="00C2700E" w:rsidRPr="00D82380" w:rsidRDefault="00943FB2" w:rsidP="004D27DD">
            <w:pPr>
              <w:widowControl w:val="0"/>
              <w:tabs>
                <w:tab w:val="left" w:pos="340"/>
                <w:tab w:val="left" w:pos="397"/>
              </w:tabs>
              <w:rPr>
                <w:rFonts w:ascii="Garamond" w:hAnsi="Garamond"/>
                <w:sz w:val="20"/>
                <w:szCs w:val="20"/>
                <w:lang w:val="es-ES"/>
              </w:rPr>
            </w:pPr>
            <w:r w:rsidRPr="00D82380">
              <w:rPr>
                <w:rFonts w:ascii="Garamond" w:hAnsi="Garamond"/>
                <w:sz w:val="20"/>
                <w:szCs w:val="20"/>
              </w:rPr>
              <w:t xml:space="preserve">puede] </w:t>
            </w:r>
            <w:r w:rsidRPr="00D82380">
              <w:rPr>
                <w:rFonts w:ascii="Garamond" w:hAnsi="Garamond"/>
                <w:i/>
                <w:sz w:val="20"/>
                <w:szCs w:val="20"/>
              </w:rPr>
              <w:t>AC</w:t>
            </w:r>
            <w:r w:rsidRPr="00D82380">
              <w:rPr>
                <w:rFonts w:ascii="Garamond" w:hAnsi="Garamond"/>
                <w:sz w:val="20"/>
                <w:szCs w:val="20"/>
              </w:rPr>
              <w:t xml:space="preserve">  </w:t>
            </w:r>
            <w:r w:rsidRPr="00D82380">
              <w:rPr>
                <w:rFonts w:ascii="Garamond" w:hAnsi="Garamond"/>
                <w:i/>
                <w:sz w:val="20"/>
                <w:szCs w:val="20"/>
              </w:rPr>
              <w:t xml:space="preserve">add. </w:t>
            </w:r>
            <w:r w:rsidRPr="00D82380">
              <w:rPr>
                <w:rFonts w:ascii="Garamond" w:hAnsi="Garamond"/>
                <w:sz w:val="20"/>
                <w:szCs w:val="20"/>
              </w:rPr>
              <w:t>algunas vezes</w:t>
            </w:r>
            <w:r w:rsidRPr="00D82380">
              <w:rPr>
                <w:rFonts w:ascii="Garamond" w:hAnsi="Garamond"/>
                <w:i/>
                <w:sz w:val="20"/>
                <w:szCs w:val="20"/>
              </w:rPr>
              <w:t xml:space="preserve"> B</w:t>
            </w:r>
            <w:r w:rsidR="00C2700E" w:rsidRPr="00D82380">
              <w:rPr>
                <w:rFonts w:ascii="Garamond" w:hAnsi="Garamond"/>
                <w:sz w:val="20"/>
                <w:szCs w:val="20"/>
              </w:rPr>
              <w:t xml:space="preserve"> </w:t>
            </w:r>
          </w:p>
        </w:tc>
        <w:tc>
          <w:tcPr>
            <w:tcW w:w="302" w:type="dxa"/>
            <w:vMerge/>
            <w:tcBorders>
              <w:bottom w:val="nil"/>
            </w:tcBorders>
          </w:tcPr>
          <w:p w14:paraId="754AC825"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50ED1AC4" w14:textId="16CACEC5" w:rsidR="00C2700E" w:rsidRPr="00D82380" w:rsidRDefault="004C5EF4" w:rsidP="00B66541">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943FB2" w:rsidRPr="00D82380">
              <w:rPr>
                <w:rFonts w:ascii="Garamond" w:hAnsi="Garamond"/>
                <w:sz w:val="20"/>
                <w:szCs w:val="20"/>
              </w:rPr>
              <w:t xml:space="preserve">E por çierto, esto non es al sy non que por mas ayna acabar su fecho quieren agora nueua mente buscar arteria nueua, que </w:t>
            </w:r>
            <w:r w:rsidR="00943FB2" w:rsidRPr="00D82380">
              <w:rPr>
                <w:rFonts w:ascii="Garamond" w:hAnsi="Garamond"/>
                <w:i/>
                <w:sz w:val="20"/>
                <w:szCs w:val="20"/>
              </w:rPr>
              <w:t>el enemigo fuyendo alcança aquello que syguiendo non puede</w:t>
            </w:r>
            <w:r w:rsidR="00C2700E" w:rsidRPr="00D82380">
              <w:rPr>
                <w:rFonts w:ascii="Garamond" w:hAnsi="Garamond"/>
                <w:sz w:val="20"/>
                <w:szCs w:val="20"/>
              </w:rPr>
              <w:t>.</w:t>
            </w:r>
            <w:r w:rsidRPr="00D82380">
              <w:rPr>
                <w:rFonts w:ascii="Garamond" w:hAnsi="Garamond"/>
                <w:sz w:val="20"/>
                <w:szCs w:val="20"/>
              </w:rPr>
              <w:t>»</w:t>
            </w:r>
            <w:r w:rsidR="00C2700E" w:rsidRPr="00D82380">
              <w:rPr>
                <w:rStyle w:val="Rimandonotaapidipagina"/>
                <w:rFonts w:ascii="Garamond" w:hAnsi="Garamond"/>
                <w:sz w:val="20"/>
                <w:szCs w:val="20"/>
              </w:rPr>
              <w:footnoteReference w:id="38"/>
            </w:r>
          </w:p>
        </w:tc>
      </w:tr>
    </w:tbl>
    <w:p w14:paraId="1C0A0331" w14:textId="77777777" w:rsidR="00C2700E" w:rsidRPr="00D82380" w:rsidRDefault="00C2700E" w:rsidP="004D27DD">
      <w:pPr>
        <w:pStyle w:val="TitoloparagrafoCR"/>
        <w:keepNext w:val="0"/>
        <w:keepLines w:val="0"/>
        <w:widowControl w:val="0"/>
        <w:jc w:val="left"/>
        <w:rPr>
          <w:smallCaps w:val="0"/>
          <w:sz w:val="20"/>
          <w:szCs w:val="20"/>
        </w:rPr>
      </w:pPr>
    </w:p>
    <w:p w14:paraId="3D5DF9F5" w14:textId="3CE51409" w:rsidR="00954A79" w:rsidRPr="00D82380" w:rsidRDefault="000E2033" w:rsidP="002717B8">
      <w:pPr>
        <w:pStyle w:val="TitoloparagrafoCR"/>
        <w:keepNext w:val="0"/>
        <w:keepLines w:val="0"/>
        <w:widowControl w:val="0"/>
        <w:jc w:val="both"/>
        <w:rPr>
          <w:smallCaps w:val="0"/>
          <w:szCs w:val="24"/>
        </w:rPr>
      </w:pPr>
      <w:r w:rsidRPr="00D82380">
        <w:rPr>
          <w:smallCaps w:val="0"/>
          <w:szCs w:val="24"/>
        </w:rPr>
        <w:t xml:space="preserve">Seguono tre </w:t>
      </w:r>
      <w:r w:rsidR="00561735" w:rsidRPr="00D82380">
        <w:rPr>
          <w:smallCaps w:val="0"/>
          <w:szCs w:val="24"/>
        </w:rPr>
        <w:t xml:space="preserve">sentenze provenienti tutte dallo stesso capitolo, nel quale il sovrano confida al figlio </w:t>
      </w:r>
      <w:r w:rsidR="00CF3162" w:rsidRPr="00D82380">
        <w:rPr>
          <w:smallCaps w:val="0"/>
          <w:szCs w:val="24"/>
        </w:rPr>
        <w:t>Afimaco la propria avversione nei confronti di Antenore e di Enea che caldeggiano la pace, e lo convince ad attentare alla loro vita:</w:t>
      </w:r>
    </w:p>
    <w:p w14:paraId="594B1128" w14:textId="77777777" w:rsidR="00954A79" w:rsidRPr="00D82380" w:rsidRDefault="00954A79" w:rsidP="004D27DD">
      <w:pPr>
        <w:pStyle w:val="TitoloparagrafoCR"/>
        <w:keepNext w:val="0"/>
        <w:keepLines w:val="0"/>
        <w:widowControl w:val="0"/>
        <w:jc w:val="left"/>
        <w:rPr>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202F76F3" w14:textId="77777777" w:rsidTr="005013B9">
        <w:trPr>
          <w:cantSplit/>
        </w:trPr>
        <w:tc>
          <w:tcPr>
            <w:tcW w:w="3261" w:type="dxa"/>
          </w:tcPr>
          <w:p w14:paraId="1295D2A1" w14:textId="72D22B2B" w:rsidR="00C2700E" w:rsidRPr="00D82380" w:rsidRDefault="00EE0A94"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26</w:t>
            </w:r>
            <w:r w:rsidR="00C2700E" w:rsidRPr="00D82380">
              <w:rPr>
                <w:rFonts w:ascii="Garamond" w:hAnsi="Garamond"/>
                <w:sz w:val="20"/>
                <w:szCs w:val="20"/>
                <w:lang w:val="es-ES"/>
              </w:rPr>
              <w:t xml:space="preserve">. </w:t>
            </w:r>
            <w:r w:rsidR="00C2700E" w:rsidRPr="00D82380">
              <w:rPr>
                <w:rFonts w:ascii="Garamond" w:hAnsi="Garamond"/>
                <w:sz w:val="20"/>
                <w:szCs w:val="20"/>
              </w:rPr>
              <w:t>(</w:t>
            </w:r>
            <w:r w:rsidR="00C2700E" w:rsidRPr="00D82380">
              <w:rPr>
                <w:rFonts w:ascii="Garamond" w:hAnsi="Garamond"/>
                <w:i/>
                <w:sz w:val="20"/>
                <w:szCs w:val="20"/>
              </w:rPr>
              <w:t>ABC</w:t>
            </w:r>
            <w:r w:rsidR="00C2700E" w:rsidRPr="00D82380">
              <w:rPr>
                <w:rFonts w:ascii="Garamond" w:hAnsi="Garamond"/>
                <w:sz w:val="20"/>
                <w:szCs w:val="20"/>
              </w:rPr>
              <w:t>)</w:t>
            </w:r>
            <w:r w:rsidR="00E5635C" w:rsidRPr="00D82380">
              <w:rPr>
                <w:rFonts w:ascii="Garamond" w:hAnsi="Garamond"/>
                <w:sz w:val="20"/>
                <w:szCs w:val="20"/>
              </w:rPr>
              <w:t xml:space="preserve"> </w:t>
            </w:r>
          </w:p>
        </w:tc>
        <w:tc>
          <w:tcPr>
            <w:tcW w:w="302" w:type="dxa"/>
            <w:vMerge w:val="restart"/>
          </w:tcPr>
          <w:p w14:paraId="18BE1F3E"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50C13C34" w14:textId="12C67BEC"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0E3E23" w:rsidRPr="00D82380">
              <w:rPr>
                <w:rFonts w:ascii="Garamond" w:hAnsi="Garamond"/>
                <w:smallCaps/>
                <w:sz w:val="20"/>
                <w:szCs w:val="20"/>
                <w:lang w:val="es-ES"/>
              </w:rPr>
              <w:t>clix</w:t>
            </w:r>
          </w:p>
        </w:tc>
      </w:tr>
      <w:tr w:rsidR="00C2700E" w:rsidRPr="00D82380" w14:paraId="58EE4753" w14:textId="77777777" w:rsidTr="005013B9">
        <w:trPr>
          <w:cantSplit/>
        </w:trPr>
        <w:tc>
          <w:tcPr>
            <w:tcW w:w="3261" w:type="dxa"/>
          </w:tcPr>
          <w:p w14:paraId="57F31CDF" w14:textId="0058611D" w:rsidR="00C2700E" w:rsidRPr="00D82380" w:rsidRDefault="000754DD" w:rsidP="009E350A">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M</w:t>
            </w:r>
            <w:r w:rsidR="00756DC6" w:rsidRPr="00D82380">
              <w:rPr>
                <w:rFonts w:ascii="Garamond" w:hAnsi="Garamond"/>
                <w:sz w:val="20"/>
                <w:szCs w:val="20"/>
                <w:lang w:val="es-ES"/>
              </w:rPr>
              <w:t>anera es del s</w:t>
            </w:r>
            <w:r w:rsidRPr="00D82380">
              <w:rPr>
                <w:rFonts w:ascii="Garamond" w:hAnsi="Garamond"/>
                <w:sz w:val="20"/>
                <w:szCs w:val="20"/>
                <w:lang w:val="es-ES"/>
              </w:rPr>
              <w:t>eñor r</w:t>
            </w:r>
            <w:r w:rsidR="00EC0E72" w:rsidRPr="00D82380">
              <w:rPr>
                <w:rFonts w:ascii="Garamond" w:hAnsi="Garamond"/>
                <w:sz w:val="20"/>
                <w:szCs w:val="20"/>
                <w:lang w:val="es-ES"/>
              </w:rPr>
              <w:t>ogar con la</w:t>
            </w:r>
            <w:r w:rsidR="00756DC6" w:rsidRPr="00D82380">
              <w:rPr>
                <w:rFonts w:ascii="Garamond" w:hAnsi="Garamond"/>
                <w:sz w:val="20"/>
                <w:szCs w:val="20"/>
                <w:lang w:val="es-ES"/>
              </w:rPr>
              <w:t xml:space="preserve"> espada sacada</w:t>
            </w:r>
            <w:r w:rsidR="00097421" w:rsidRPr="00D82380">
              <w:rPr>
                <w:rFonts w:ascii="Garamond" w:hAnsi="Garamond"/>
                <w:sz w:val="20"/>
                <w:szCs w:val="20"/>
                <w:lang w:val="es-ES"/>
              </w:rPr>
              <w:t>.</w:t>
            </w:r>
          </w:p>
          <w:p w14:paraId="24A773A0" w14:textId="77777777" w:rsidR="00C2700E" w:rsidRPr="00D82380" w:rsidRDefault="00C2700E" w:rsidP="004D27DD">
            <w:pPr>
              <w:widowControl w:val="0"/>
              <w:tabs>
                <w:tab w:val="left" w:pos="340"/>
                <w:tab w:val="left" w:pos="397"/>
              </w:tabs>
              <w:rPr>
                <w:rFonts w:ascii="Garamond" w:hAnsi="Garamond"/>
                <w:sz w:val="20"/>
                <w:szCs w:val="20"/>
              </w:rPr>
            </w:pPr>
          </w:p>
          <w:p w14:paraId="470B8815" w14:textId="07CF7B70" w:rsidR="00C2700E" w:rsidRPr="00D82380" w:rsidRDefault="00EC0E72" w:rsidP="00EC0E72">
            <w:pPr>
              <w:widowControl w:val="0"/>
              <w:tabs>
                <w:tab w:val="left" w:pos="340"/>
                <w:tab w:val="left" w:pos="397"/>
              </w:tabs>
              <w:rPr>
                <w:rFonts w:ascii="Garamond" w:hAnsi="Garamond"/>
                <w:sz w:val="20"/>
                <w:szCs w:val="20"/>
                <w:lang w:val="es-ES"/>
              </w:rPr>
            </w:pPr>
            <w:r w:rsidRPr="00D82380">
              <w:rPr>
                <w:rFonts w:ascii="Garamond" w:hAnsi="Garamond"/>
                <w:sz w:val="20"/>
                <w:szCs w:val="20"/>
              </w:rPr>
              <w:t>la</w:t>
            </w:r>
            <w:r w:rsidR="00756DC6" w:rsidRPr="00D82380">
              <w:rPr>
                <w:rFonts w:ascii="Garamond" w:hAnsi="Garamond"/>
                <w:sz w:val="20"/>
                <w:szCs w:val="20"/>
              </w:rPr>
              <w:t xml:space="preserve">] </w:t>
            </w:r>
            <w:r w:rsidR="00756DC6" w:rsidRPr="00D82380">
              <w:rPr>
                <w:rFonts w:ascii="Garamond" w:hAnsi="Garamond"/>
                <w:i/>
                <w:sz w:val="20"/>
                <w:szCs w:val="20"/>
              </w:rPr>
              <w:t>A</w:t>
            </w:r>
            <w:r w:rsidRPr="00D82380">
              <w:rPr>
                <w:rFonts w:ascii="Garamond" w:hAnsi="Garamond"/>
                <w:i/>
                <w:sz w:val="20"/>
                <w:szCs w:val="20"/>
              </w:rPr>
              <w:t>B</w:t>
            </w:r>
            <w:r w:rsidRPr="00D82380">
              <w:rPr>
                <w:rFonts w:ascii="Garamond" w:hAnsi="Garamond"/>
                <w:sz w:val="20"/>
                <w:szCs w:val="20"/>
              </w:rPr>
              <w:t xml:space="preserve">  el </w:t>
            </w:r>
            <w:r w:rsidRPr="00D82380">
              <w:rPr>
                <w:rFonts w:ascii="Garamond" w:hAnsi="Garamond"/>
                <w:i/>
                <w:sz w:val="20"/>
                <w:szCs w:val="20"/>
              </w:rPr>
              <w:t>C</w:t>
            </w:r>
            <w:r w:rsidR="00C2700E" w:rsidRPr="00D82380">
              <w:rPr>
                <w:rFonts w:ascii="Garamond" w:hAnsi="Garamond"/>
                <w:sz w:val="20"/>
                <w:szCs w:val="20"/>
              </w:rPr>
              <w:t xml:space="preserve"> </w:t>
            </w:r>
          </w:p>
        </w:tc>
        <w:tc>
          <w:tcPr>
            <w:tcW w:w="302" w:type="dxa"/>
            <w:vMerge/>
            <w:tcBorders>
              <w:bottom w:val="nil"/>
            </w:tcBorders>
          </w:tcPr>
          <w:p w14:paraId="207067FF"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1352575D" w14:textId="75385A5B" w:rsidR="00C2700E" w:rsidRPr="00D82380" w:rsidRDefault="00FF7024" w:rsidP="00DD5B8B">
            <w:pPr>
              <w:widowControl w:val="0"/>
              <w:tabs>
                <w:tab w:val="left" w:pos="397"/>
              </w:tabs>
              <w:jc w:val="both"/>
              <w:rPr>
                <w:rFonts w:ascii="Garamond" w:hAnsi="Garamond"/>
                <w:spacing w:val="20"/>
                <w:sz w:val="20"/>
                <w:szCs w:val="20"/>
                <w:lang w:val="es-ES"/>
              </w:rPr>
            </w:pPr>
            <w:r w:rsidRPr="00D82380">
              <w:rPr>
                <w:rFonts w:ascii="Garamond" w:hAnsi="Garamond"/>
                <w:sz w:val="20"/>
                <w:szCs w:val="20"/>
              </w:rPr>
              <w:t>«Fijo, ya viste la fabla</w:t>
            </w:r>
            <w:r w:rsidR="00664244" w:rsidRPr="00D82380">
              <w:rPr>
                <w:rFonts w:ascii="Garamond" w:hAnsi="Garamond"/>
                <w:sz w:val="20"/>
                <w:szCs w:val="20"/>
              </w:rPr>
              <w:t xml:space="preserve"> quel conde Anteneor e el conde Eneas fezieron conmigo; e en son de rogar traenme amenazas, e non commo en manera de falagos nin commo vasallos, mas commo sennores. </w:t>
            </w:r>
            <w:r w:rsidR="00664244" w:rsidRPr="00D82380">
              <w:rPr>
                <w:rFonts w:ascii="Garamond" w:hAnsi="Garamond"/>
                <w:i/>
                <w:sz w:val="20"/>
                <w:szCs w:val="20"/>
              </w:rPr>
              <w:t>Ca esta es la manera del sennor, rogar con la espada sacada</w:t>
            </w:r>
            <w:r w:rsidR="000D36CC" w:rsidRPr="00D82380">
              <w:rPr>
                <w:rFonts w:ascii="Garamond" w:hAnsi="Garamond"/>
                <w:sz w:val="20"/>
                <w:szCs w:val="20"/>
              </w:rPr>
              <w:t xml:space="preserve"> [</w:t>
            </w:r>
            <w:r w:rsidR="000D36CC" w:rsidRPr="00D82380">
              <w:rPr>
                <w:rFonts w:ascii="Garamond" w:hAnsi="Garamond"/>
                <w:i/>
                <w:sz w:val="20"/>
                <w:szCs w:val="20"/>
              </w:rPr>
              <w:t>en mano</w:t>
            </w:r>
            <w:r w:rsidR="00DD5B8B" w:rsidRPr="00D82380">
              <w:rPr>
                <w:rFonts w:ascii="Garamond" w:hAnsi="Garamond"/>
                <w:i/>
                <w:sz w:val="20"/>
                <w:szCs w:val="20"/>
              </w:rPr>
              <w:t xml:space="preserve"> A2</w:t>
            </w:r>
            <w:r w:rsidR="000D36CC" w:rsidRPr="00D82380">
              <w:rPr>
                <w:rFonts w:ascii="Garamond" w:hAnsi="Garamond"/>
                <w:sz w:val="20"/>
                <w:szCs w:val="20"/>
              </w:rPr>
              <w:t>]</w:t>
            </w:r>
            <w:r w:rsidR="00664244" w:rsidRPr="00D82380">
              <w:rPr>
                <w:rFonts w:ascii="Garamond" w:hAnsi="Garamond"/>
                <w:sz w:val="20"/>
                <w:szCs w:val="20"/>
              </w:rPr>
              <w:t>»</w:t>
            </w:r>
            <w:r w:rsidR="00821945" w:rsidRPr="00D82380">
              <w:rPr>
                <w:rFonts w:ascii="Garamond" w:hAnsi="Garamond"/>
                <w:sz w:val="20"/>
                <w:szCs w:val="20"/>
              </w:rPr>
              <w:t>.</w:t>
            </w:r>
            <w:r w:rsidR="00C2700E" w:rsidRPr="00D82380">
              <w:rPr>
                <w:rStyle w:val="Rimandonotaapidipagina"/>
                <w:rFonts w:ascii="Garamond" w:hAnsi="Garamond"/>
                <w:sz w:val="20"/>
                <w:szCs w:val="20"/>
              </w:rPr>
              <w:footnoteReference w:id="39"/>
            </w:r>
          </w:p>
        </w:tc>
      </w:tr>
    </w:tbl>
    <w:p w14:paraId="481F896E" w14:textId="77777777" w:rsidR="00CE3C46" w:rsidRPr="00D82380" w:rsidRDefault="00CE3C46" w:rsidP="00CE3C46">
      <w:pPr>
        <w:pStyle w:val="TitoloparagrafoCR"/>
        <w:keepNext w:val="0"/>
        <w:keepLines w:val="0"/>
        <w:widowControl w:val="0"/>
        <w:jc w:val="left"/>
        <w:rPr>
          <w:smallCaps w:val="0"/>
          <w:sz w:val="10"/>
          <w:szCs w:val="1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E3C46" w:rsidRPr="00D82380" w14:paraId="252B5F65" w14:textId="77777777" w:rsidTr="00DE036B">
        <w:trPr>
          <w:cantSplit/>
        </w:trPr>
        <w:tc>
          <w:tcPr>
            <w:tcW w:w="3261" w:type="dxa"/>
          </w:tcPr>
          <w:p w14:paraId="7CE81121" w14:textId="77777777" w:rsidR="00CE3C46" w:rsidRPr="00D82380" w:rsidRDefault="00CE3C46"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27.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6DE62CD3" w14:textId="77777777" w:rsidR="00CE3C46" w:rsidRPr="00D82380" w:rsidRDefault="00CE3C46"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32529503" w14:textId="77777777" w:rsidR="00CE3C46" w:rsidRPr="00D82380" w:rsidRDefault="00CE3C46"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color w:val="000000"/>
                <w:sz w:val="20"/>
                <w:szCs w:val="20"/>
                <w:lang w:val="es-ES"/>
              </w:rPr>
              <w:t>clix</w:t>
            </w:r>
          </w:p>
        </w:tc>
      </w:tr>
      <w:tr w:rsidR="00CE3C46" w:rsidRPr="00D82380" w14:paraId="008B98ED" w14:textId="77777777" w:rsidTr="00DE036B">
        <w:trPr>
          <w:cantSplit/>
        </w:trPr>
        <w:tc>
          <w:tcPr>
            <w:tcW w:w="3261" w:type="dxa"/>
          </w:tcPr>
          <w:p w14:paraId="0BF76E3A" w14:textId="77777777" w:rsidR="00CE3C46" w:rsidRPr="00D82380" w:rsidRDefault="00CE3C46" w:rsidP="00DE036B">
            <w:pPr>
              <w:widowControl w:val="0"/>
              <w:tabs>
                <w:tab w:val="left" w:pos="340"/>
                <w:tab w:val="left" w:pos="397"/>
              </w:tabs>
              <w:rPr>
                <w:rFonts w:ascii="Garamond" w:hAnsi="Garamond"/>
                <w:sz w:val="20"/>
                <w:szCs w:val="20"/>
                <w:lang w:val="es-ES"/>
              </w:rPr>
            </w:pPr>
            <w:r w:rsidRPr="00D82380">
              <w:rPr>
                <w:rFonts w:ascii="Garamond" w:hAnsi="Garamond"/>
                <w:sz w:val="20"/>
                <w:szCs w:val="20"/>
                <w:lang w:val="es-ES"/>
              </w:rPr>
              <w:t>Peligro sin peligro nunca bien se vençe.</w:t>
            </w:r>
          </w:p>
          <w:p w14:paraId="2E4C53F4" w14:textId="77777777" w:rsidR="00CE3C46" w:rsidRPr="00D82380" w:rsidRDefault="00CE3C46" w:rsidP="00DE036B">
            <w:pPr>
              <w:widowControl w:val="0"/>
              <w:tabs>
                <w:tab w:val="left" w:pos="340"/>
                <w:tab w:val="left" w:pos="397"/>
              </w:tabs>
              <w:rPr>
                <w:rFonts w:ascii="Garamond" w:hAnsi="Garamond"/>
                <w:sz w:val="20"/>
                <w:szCs w:val="20"/>
              </w:rPr>
            </w:pPr>
          </w:p>
          <w:p w14:paraId="413D89EA" w14:textId="77777777" w:rsidR="00CE3C46" w:rsidRPr="00D82380" w:rsidRDefault="00CE3C46" w:rsidP="00DE036B">
            <w:pPr>
              <w:widowControl w:val="0"/>
              <w:tabs>
                <w:tab w:val="left" w:pos="340"/>
                <w:tab w:val="left" w:pos="397"/>
              </w:tabs>
              <w:rPr>
                <w:rFonts w:ascii="Garamond" w:hAnsi="Garamond"/>
                <w:sz w:val="20"/>
                <w:szCs w:val="20"/>
              </w:rPr>
            </w:pPr>
          </w:p>
          <w:p w14:paraId="70E09A6A" w14:textId="77777777" w:rsidR="00CE3C46" w:rsidRPr="00D82380" w:rsidRDefault="00CE3C46" w:rsidP="00DE036B">
            <w:pPr>
              <w:widowControl w:val="0"/>
              <w:tabs>
                <w:tab w:val="left" w:pos="340"/>
                <w:tab w:val="left" w:pos="397"/>
              </w:tabs>
              <w:rPr>
                <w:rFonts w:ascii="Garamond" w:hAnsi="Garamond"/>
                <w:sz w:val="20"/>
                <w:szCs w:val="20"/>
                <w:lang w:val="es-ES"/>
              </w:rPr>
            </w:pPr>
          </w:p>
        </w:tc>
        <w:tc>
          <w:tcPr>
            <w:tcW w:w="302" w:type="dxa"/>
            <w:vMerge/>
            <w:tcBorders>
              <w:bottom w:val="nil"/>
            </w:tcBorders>
          </w:tcPr>
          <w:p w14:paraId="7390CE7D" w14:textId="77777777" w:rsidR="00CE3C46" w:rsidRPr="00D82380" w:rsidRDefault="00CE3C46" w:rsidP="00DE036B">
            <w:pPr>
              <w:widowControl w:val="0"/>
              <w:tabs>
                <w:tab w:val="left" w:pos="340"/>
                <w:tab w:val="left" w:pos="397"/>
              </w:tabs>
              <w:rPr>
                <w:rFonts w:ascii="Garamond" w:hAnsi="Garamond"/>
                <w:sz w:val="20"/>
                <w:szCs w:val="20"/>
                <w:lang w:val="es-ES"/>
              </w:rPr>
            </w:pPr>
          </w:p>
        </w:tc>
        <w:tc>
          <w:tcPr>
            <w:tcW w:w="3310" w:type="dxa"/>
            <w:tcBorders>
              <w:bottom w:val="nil"/>
            </w:tcBorders>
          </w:tcPr>
          <w:p w14:paraId="154E8687" w14:textId="77777777" w:rsidR="00CE3C46" w:rsidRPr="00D82380" w:rsidRDefault="00CE3C46" w:rsidP="00DE036B">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«Onde querria que ante que ellos mas lugar ayan que nos quitemos de peligro e que se escuse la nuestra muerte e desonrra per la suya, commo quier que a mi sea graue de fazer. Mas de dos males deue omne tomar el menor, </w:t>
            </w:r>
            <w:r w:rsidRPr="00D82380">
              <w:rPr>
                <w:rFonts w:ascii="Garamond" w:hAnsi="Garamond"/>
                <w:i/>
                <w:sz w:val="20"/>
                <w:szCs w:val="20"/>
              </w:rPr>
              <w:t>ca peligro syn peligro nunca bien se vençe</w:t>
            </w:r>
            <w:r w:rsidRPr="00D82380">
              <w:rPr>
                <w:rFonts w:ascii="Garamond" w:hAnsi="Garamond"/>
                <w:sz w:val="20"/>
                <w:szCs w:val="20"/>
              </w:rPr>
              <w:t>.»</w:t>
            </w:r>
            <w:r w:rsidRPr="00D82380">
              <w:rPr>
                <w:rStyle w:val="Rimandonotaapidipagina"/>
                <w:rFonts w:ascii="Garamond" w:hAnsi="Garamond"/>
                <w:sz w:val="20"/>
                <w:szCs w:val="20"/>
              </w:rPr>
              <w:footnoteReference w:id="40"/>
            </w:r>
          </w:p>
        </w:tc>
      </w:tr>
    </w:tbl>
    <w:p w14:paraId="06767233" w14:textId="77777777" w:rsidR="00CE3C46" w:rsidRPr="00D82380" w:rsidRDefault="00CE3C46" w:rsidP="00CE3C46">
      <w:pPr>
        <w:pStyle w:val="TitoloparagrafoCR"/>
        <w:keepNext w:val="0"/>
        <w:keepLines w:val="0"/>
        <w:widowControl w:val="0"/>
        <w:jc w:val="left"/>
        <w:rPr>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E3C46" w:rsidRPr="00D82380" w14:paraId="3B87B145" w14:textId="77777777" w:rsidTr="00DE036B">
        <w:trPr>
          <w:cantSplit/>
        </w:trPr>
        <w:tc>
          <w:tcPr>
            <w:tcW w:w="3261" w:type="dxa"/>
          </w:tcPr>
          <w:p w14:paraId="066B6FF9" w14:textId="77777777" w:rsidR="00CE3C46" w:rsidRPr="00D82380" w:rsidRDefault="00CE3C46"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28. </w:t>
            </w:r>
            <w:r w:rsidRPr="00D82380">
              <w:rPr>
                <w:rFonts w:ascii="Garamond" w:hAnsi="Garamond"/>
                <w:sz w:val="20"/>
                <w:szCs w:val="20"/>
              </w:rPr>
              <w:t>(</w:t>
            </w:r>
            <w:r w:rsidRPr="00D82380">
              <w:rPr>
                <w:rFonts w:ascii="Garamond" w:hAnsi="Garamond"/>
                <w:i/>
                <w:sz w:val="20"/>
                <w:szCs w:val="20"/>
              </w:rPr>
              <w:t>ABC</w:t>
            </w:r>
            <w:r w:rsidRPr="00D82380">
              <w:rPr>
                <w:rFonts w:ascii="Garamond" w:hAnsi="Garamond"/>
                <w:sz w:val="20"/>
                <w:szCs w:val="20"/>
              </w:rPr>
              <w:t>)</w:t>
            </w:r>
          </w:p>
        </w:tc>
        <w:tc>
          <w:tcPr>
            <w:tcW w:w="302" w:type="dxa"/>
            <w:vMerge w:val="restart"/>
          </w:tcPr>
          <w:p w14:paraId="62B34C24" w14:textId="77777777" w:rsidR="00CE3C46" w:rsidRPr="00D82380" w:rsidRDefault="00CE3C46"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137CF31F" w14:textId="77777777" w:rsidR="00CE3C46" w:rsidRPr="00D82380" w:rsidRDefault="00CE3C46"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sz w:val="20"/>
                <w:szCs w:val="20"/>
                <w:lang w:val="es-ES"/>
              </w:rPr>
              <w:t>clix</w:t>
            </w:r>
          </w:p>
        </w:tc>
      </w:tr>
      <w:tr w:rsidR="00CE3C46" w:rsidRPr="00D82380" w14:paraId="68779F57" w14:textId="77777777" w:rsidTr="00DE036B">
        <w:trPr>
          <w:cantSplit/>
        </w:trPr>
        <w:tc>
          <w:tcPr>
            <w:tcW w:w="3261" w:type="dxa"/>
          </w:tcPr>
          <w:p w14:paraId="5FA88911" w14:textId="77777777" w:rsidR="00CE3C46" w:rsidRPr="00D82380" w:rsidRDefault="00CE3C46" w:rsidP="00DE036B">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Más vale quedar con poca verguença que con pérdida sin medida.</w:t>
            </w:r>
          </w:p>
        </w:tc>
        <w:tc>
          <w:tcPr>
            <w:tcW w:w="302" w:type="dxa"/>
            <w:vMerge/>
            <w:tcBorders>
              <w:bottom w:val="nil"/>
            </w:tcBorders>
          </w:tcPr>
          <w:p w14:paraId="5F9F4BAF" w14:textId="77777777" w:rsidR="00CE3C46" w:rsidRPr="00D82380" w:rsidRDefault="00CE3C46" w:rsidP="00DE036B">
            <w:pPr>
              <w:widowControl w:val="0"/>
              <w:tabs>
                <w:tab w:val="left" w:pos="340"/>
                <w:tab w:val="left" w:pos="397"/>
              </w:tabs>
              <w:rPr>
                <w:rFonts w:ascii="Garamond" w:hAnsi="Garamond"/>
                <w:sz w:val="20"/>
                <w:szCs w:val="20"/>
                <w:lang w:val="es-ES"/>
              </w:rPr>
            </w:pPr>
          </w:p>
        </w:tc>
        <w:tc>
          <w:tcPr>
            <w:tcW w:w="3310" w:type="dxa"/>
            <w:tcBorders>
              <w:bottom w:val="nil"/>
            </w:tcBorders>
          </w:tcPr>
          <w:p w14:paraId="7D2751BC" w14:textId="77777777" w:rsidR="00CE3C46" w:rsidRPr="00D82380" w:rsidRDefault="00CE3C46" w:rsidP="00DE036B">
            <w:pPr>
              <w:widowControl w:val="0"/>
              <w:tabs>
                <w:tab w:val="left" w:pos="397"/>
              </w:tabs>
              <w:rPr>
                <w:rFonts w:ascii="Garamond" w:hAnsi="Garamond"/>
                <w:spacing w:val="20"/>
                <w:sz w:val="20"/>
                <w:szCs w:val="20"/>
                <w:lang w:val="es-ES"/>
              </w:rPr>
            </w:pPr>
            <w:r w:rsidRPr="00D82380">
              <w:rPr>
                <w:rFonts w:ascii="Garamond" w:hAnsi="Garamond"/>
                <w:sz w:val="20"/>
                <w:szCs w:val="20"/>
              </w:rPr>
              <w:t xml:space="preserve">E </w:t>
            </w:r>
            <w:r w:rsidRPr="00D82380">
              <w:rPr>
                <w:rFonts w:ascii="Garamond" w:hAnsi="Garamond"/>
                <w:i/>
                <w:sz w:val="20"/>
                <w:szCs w:val="20"/>
              </w:rPr>
              <w:t>mas vale quedar los omnes algunt poco envergonçados que con perdida syn emienda</w:t>
            </w:r>
            <w:r w:rsidRPr="00D82380">
              <w:rPr>
                <w:rFonts w:ascii="Garamond" w:hAnsi="Garamond"/>
                <w:sz w:val="20"/>
                <w:szCs w:val="20"/>
              </w:rPr>
              <w:t>.</w:t>
            </w:r>
            <w:r w:rsidRPr="00D82380">
              <w:rPr>
                <w:rStyle w:val="Rimandonotaapidipagina"/>
                <w:rFonts w:ascii="Garamond" w:hAnsi="Garamond"/>
                <w:sz w:val="20"/>
                <w:szCs w:val="20"/>
              </w:rPr>
              <w:footnoteReference w:id="41"/>
            </w:r>
          </w:p>
        </w:tc>
      </w:tr>
    </w:tbl>
    <w:p w14:paraId="7A11580A" w14:textId="77777777" w:rsidR="00CE3C46" w:rsidRPr="00D82380" w:rsidRDefault="00CE3C46" w:rsidP="00CE3C46">
      <w:pPr>
        <w:pStyle w:val="TitoloparagrafoCR"/>
        <w:keepNext w:val="0"/>
        <w:keepLines w:val="0"/>
        <w:widowControl w:val="0"/>
        <w:jc w:val="left"/>
        <w:rPr>
          <w:sz w:val="20"/>
          <w:szCs w:val="20"/>
        </w:rPr>
      </w:pPr>
    </w:p>
    <w:p w14:paraId="1A6E61BC" w14:textId="2A3D3B0B" w:rsidR="00C2700E" w:rsidRPr="00D82380" w:rsidRDefault="006F6261" w:rsidP="003D23AE">
      <w:pPr>
        <w:pStyle w:val="TitoloparagrafoCR"/>
        <w:keepNext w:val="0"/>
        <w:keepLines w:val="0"/>
        <w:widowControl w:val="0"/>
        <w:jc w:val="both"/>
        <w:rPr>
          <w:smallCaps w:val="0"/>
          <w:szCs w:val="24"/>
        </w:rPr>
      </w:pPr>
      <w:r w:rsidRPr="00D82380">
        <w:rPr>
          <w:smallCaps w:val="0"/>
          <w:szCs w:val="24"/>
        </w:rPr>
        <w:t xml:space="preserve">Come si vede </w:t>
      </w:r>
      <w:r w:rsidR="002717B8">
        <w:rPr>
          <w:smallCaps w:val="0"/>
          <w:szCs w:val="24"/>
        </w:rPr>
        <w:t>da questi</w:t>
      </w:r>
      <w:r w:rsidRPr="00D82380">
        <w:rPr>
          <w:smallCaps w:val="0"/>
          <w:szCs w:val="24"/>
        </w:rPr>
        <w:t xml:space="preserve"> ultimi esempi il ricorso all’espressione paremiologica rappresenta una costante dello stile </w:t>
      </w:r>
      <w:r w:rsidR="00D619DF">
        <w:rPr>
          <w:smallCaps w:val="0"/>
          <w:szCs w:val="24"/>
        </w:rPr>
        <w:t>orat</w:t>
      </w:r>
      <w:r w:rsidR="008028E8">
        <w:rPr>
          <w:smallCaps w:val="0"/>
          <w:szCs w:val="24"/>
        </w:rPr>
        <w:t xml:space="preserve">orio </w:t>
      </w:r>
      <w:r w:rsidRPr="00D82380">
        <w:rPr>
          <w:smallCaps w:val="0"/>
          <w:szCs w:val="24"/>
        </w:rPr>
        <w:t xml:space="preserve">delle </w:t>
      </w:r>
      <w:r w:rsidRPr="00D82380">
        <w:rPr>
          <w:i/>
          <w:smallCaps w:val="0"/>
          <w:szCs w:val="24"/>
        </w:rPr>
        <w:t>Sumas</w:t>
      </w:r>
      <w:r w:rsidRPr="00D82380">
        <w:rPr>
          <w:smallCaps w:val="0"/>
          <w:szCs w:val="24"/>
        </w:rPr>
        <w:t xml:space="preserve">, che travalica il rispetto della singola fonte, e presuppone la dimestichezza dell’autore con una tradizione variegata in cui aveva parte importante la componente latina; cosí ad esempio il n. 27 </w:t>
      </w:r>
      <w:r w:rsidR="00314AD4">
        <w:rPr>
          <w:smallCaps w:val="0"/>
          <w:szCs w:val="24"/>
        </w:rPr>
        <w:t>dovrebbe rimontare</w:t>
      </w:r>
      <w:r w:rsidRPr="00D82380">
        <w:rPr>
          <w:smallCaps w:val="0"/>
          <w:szCs w:val="24"/>
        </w:rPr>
        <w:t xml:space="preserve"> </w:t>
      </w:r>
      <w:r w:rsidR="003D23AE" w:rsidRPr="00D82380">
        <w:rPr>
          <w:smallCaps w:val="0"/>
          <w:szCs w:val="24"/>
        </w:rPr>
        <w:t xml:space="preserve">a </w:t>
      </w:r>
      <w:r w:rsidR="007D7F04">
        <w:rPr>
          <w:smallCaps w:val="0"/>
          <w:lang w:val="fr-FR"/>
        </w:rPr>
        <w:t>Publio Siro</w:t>
      </w:r>
      <w:r w:rsidR="00535376" w:rsidRPr="00D82380">
        <w:rPr>
          <w:smallCaps w:val="0"/>
          <w:lang w:val="fr-FR"/>
        </w:rPr>
        <w:t xml:space="preserve"> </w:t>
      </w:r>
      <w:r w:rsidR="003D23AE" w:rsidRPr="00D82380">
        <w:rPr>
          <w:smallCaps w:val="0"/>
          <w:lang w:val="fr-FR"/>
        </w:rPr>
        <w:t>(</w:t>
      </w:r>
      <w:r w:rsidR="00D6342E" w:rsidRPr="00D82380">
        <w:rPr>
          <w:i/>
          <w:smallCaps w:val="0"/>
          <w:lang w:val="fr-FR"/>
        </w:rPr>
        <w:t>Sent</w:t>
      </w:r>
      <w:r w:rsidR="007D7F04">
        <w:rPr>
          <w:i/>
          <w:smallCaps w:val="0"/>
          <w:lang w:val="fr-FR"/>
        </w:rPr>
        <w:t>.</w:t>
      </w:r>
      <w:r w:rsidR="00D6342E" w:rsidRPr="00D82380">
        <w:rPr>
          <w:smallCaps w:val="0"/>
          <w:lang w:val="fr-FR"/>
        </w:rPr>
        <w:t xml:space="preserve"> 7 :</w:t>
      </w:r>
      <w:r w:rsidR="003D23AE" w:rsidRPr="00D82380">
        <w:rPr>
          <w:smallCaps w:val="0"/>
          <w:lang w:val="fr-FR"/>
        </w:rPr>
        <w:t>«</w:t>
      </w:r>
      <w:r w:rsidR="00D6342E" w:rsidRPr="00D82380">
        <w:rPr>
          <w:i/>
          <w:smallCaps w:val="0"/>
          <w:lang w:val="fr-FR"/>
        </w:rPr>
        <w:t>N</w:t>
      </w:r>
      <w:r w:rsidR="00535376" w:rsidRPr="00D82380">
        <w:rPr>
          <w:i/>
          <w:smallCaps w:val="0"/>
          <w:lang w:val="fr-FR"/>
        </w:rPr>
        <w:t>umquam periculum sine periculo vincemus</w:t>
      </w:r>
      <w:r w:rsidR="003D23AE" w:rsidRPr="00D82380">
        <w:rPr>
          <w:smallCaps w:val="0"/>
          <w:lang w:val="fr-FR"/>
        </w:rPr>
        <w:t>»).</w:t>
      </w:r>
    </w:p>
    <w:p w14:paraId="1084FD26" w14:textId="73FC0FA6" w:rsidR="00306AC7" w:rsidRPr="00D82380" w:rsidRDefault="00306AC7" w:rsidP="00306AC7">
      <w:pPr>
        <w:pStyle w:val="TitoloparagrafoCR"/>
        <w:keepNext w:val="0"/>
        <w:keepLines w:val="0"/>
        <w:widowControl w:val="0"/>
        <w:jc w:val="both"/>
        <w:rPr>
          <w:smallCaps w:val="0"/>
        </w:rPr>
      </w:pPr>
      <w:r w:rsidRPr="00D82380">
        <w:rPr>
          <w:smallCaps w:val="0"/>
        </w:rPr>
        <w:lastRenderedPageBreak/>
        <w:t xml:space="preserve">Con il n. 29, ultimo dei </w:t>
      </w:r>
      <w:r w:rsidRPr="00D82380">
        <w:rPr>
          <w:i/>
          <w:smallCaps w:val="0"/>
        </w:rPr>
        <w:t>Dichos</w:t>
      </w:r>
      <w:r w:rsidRPr="00D82380">
        <w:rPr>
          <w:smallCaps w:val="0"/>
        </w:rPr>
        <w:t xml:space="preserve"> presente in </w:t>
      </w:r>
      <w:r w:rsidRPr="00D82380">
        <w:rPr>
          <w:i/>
          <w:smallCaps w:val="0"/>
        </w:rPr>
        <w:t>A</w:t>
      </w:r>
      <w:r w:rsidRPr="00D82380">
        <w:rPr>
          <w:smallCaps w:val="0"/>
        </w:rPr>
        <w:t>, si assiste a una risalita all’indietro, col ricorso alle parole pronunciate da Priamo sulle spoglie di Ettore:</w:t>
      </w:r>
    </w:p>
    <w:p w14:paraId="45A5B530" w14:textId="77777777" w:rsidR="00C2700E" w:rsidRPr="00D82380" w:rsidRDefault="00C2700E" w:rsidP="004D27DD">
      <w:pPr>
        <w:pStyle w:val="TitoloparagrafoCR"/>
        <w:keepNext w:val="0"/>
        <w:keepLines w:val="0"/>
        <w:widowControl w:val="0"/>
        <w:jc w:val="left"/>
        <w:rPr>
          <w:smallCaps w:val="0"/>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3B9D8B52" w14:textId="77777777" w:rsidTr="005013B9">
        <w:trPr>
          <w:cantSplit/>
        </w:trPr>
        <w:tc>
          <w:tcPr>
            <w:tcW w:w="3261" w:type="dxa"/>
          </w:tcPr>
          <w:p w14:paraId="7DB49AD4" w14:textId="31012679" w:rsidR="00C2700E" w:rsidRPr="00D82380" w:rsidRDefault="00EE0A94"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29</w:t>
            </w:r>
            <w:r w:rsidR="00C2700E" w:rsidRPr="00D82380">
              <w:rPr>
                <w:rFonts w:ascii="Garamond" w:hAnsi="Garamond"/>
                <w:sz w:val="20"/>
                <w:szCs w:val="20"/>
                <w:lang w:val="es-ES"/>
              </w:rPr>
              <w:t xml:space="preserve">. </w:t>
            </w:r>
            <w:r w:rsidR="00C2700E" w:rsidRPr="00D82380">
              <w:rPr>
                <w:rFonts w:ascii="Garamond" w:hAnsi="Garamond"/>
                <w:sz w:val="20"/>
                <w:szCs w:val="20"/>
              </w:rPr>
              <w:t>(</w:t>
            </w:r>
            <w:r w:rsidR="00C2700E" w:rsidRPr="00D82380">
              <w:rPr>
                <w:rFonts w:ascii="Garamond" w:hAnsi="Garamond"/>
                <w:i/>
                <w:sz w:val="20"/>
                <w:szCs w:val="20"/>
              </w:rPr>
              <w:t>ABC</w:t>
            </w:r>
            <w:r w:rsidR="00C2700E" w:rsidRPr="00D82380">
              <w:rPr>
                <w:rFonts w:ascii="Garamond" w:hAnsi="Garamond"/>
                <w:sz w:val="20"/>
                <w:szCs w:val="20"/>
              </w:rPr>
              <w:t>)</w:t>
            </w:r>
          </w:p>
        </w:tc>
        <w:tc>
          <w:tcPr>
            <w:tcW w:w="302" w:type="dxa"/>
            <w:vMerge w:val="restart"/>
          </w:tcPr>
          <w:p w14:paraId="14A4BE7D"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0F2C9003" w14:textId="1A3FDD3C"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79768A" w:rsidRPr="00D82380">
              <w:rPr>
                <w:rFonts w:ascii="Garamond" w:hAnsi="Garamond"/>
                <w:smallCaps/>
                <w:sz w:val="20"/>
                <w:szCs w:val="20"/>
                <w:lang w:val="es-ES"/>
              </w:rPr>
              <w:t>cxvii</w:t>
            </w:r>
          </w:p>
        </w:tc>
      </w:tr>
      <w:tr w:rsidR="00C2700E" w:rsidRPr="00D82380" w14:paraId="44C4CF7D" w14:textId="77777777" w:rsidTr="005013B9">
        <w:trPr>
          <w:cantSplit/>
        </w:trPr>
        <w:tc>
          <w:tcPr>
            <w:tcW w:w="3261" w:type="dxa"/>
          </w:tcPr>
          <w:p w14:paraId="25F6A687" w14:textId="3F201D0F" w:rsidR="00C2700E" w:rsidRPr="00D82380" w:rsidRDefault="007E6C41" w:rsidP="007E6C41">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C</w:t>
            </w:r>
            <w:r w:rsidR="00DA4952" w:rsidRPr="00D82380">
              <w:rPr>
                <w:rFonts w:ascii="Garamond" w:hAnsi="Garamond"/>
                <w:sz w:val="20"/>
                <w:szCs w:val="20"/>
                <w:lang w:val="es-ES"/>
              </w:rPr>
              <w:t xml:space="preserve">ruel </w:t>
            </w:r>
            <w:r w:rsidRPr="00D82380">
              <w:rPr>
                <w:rFonts w:ascii="Garamond" w:hAnsi="Garamond"/>
                <w:sz w:val="20"/>
                <w:szCs w:val="20"/>
                <w:lang w:val="es-ES"/>
              </w:rPr>
              <w:t>e</w:t>
            </w:r>
            <w:r w:rsidR="00DA4952" w:rsidRPr="00D82380">
              <w:rPr>
                <w:rFonts w:ascii="Garamond" w:hAnsi="Garamond"/>
                <w:sz w:val="20"/>
                <w:szCs w:val="20"/>
                <w:lang w:val="es-ES"/>
              </w:rPr>
              <w:t xml:space="preserve"> mortal es el colpe que despu</w:t>
            </w:r>
            <w:r w:rsidRPr="00D82380">
              <w:rPr>
                <w:rFonts w:ascii="Garamond" w:hAnsi="Garamond"/>
                <w:sz w:val="20"/>
                <w:szCs w:val="20"/>
                <w:lang w:val="es-ES"/>
              </w:rPr>
              <w:t>é</w:t>
            </w:r>
            <w:r w:rsidR="00DA4952" w:rsidRPr="00D82380">
              <w:rPr>
                <w:rFonts w:ascii="Garamond" w:hAnsi="Garamond"/>
                <w:sz w:val="20"/>
                <w:szCs w:val="20"/>
                <w:lang w:val="es-ES"/>
              </w:rPr>
              <w:t xml:space="preserve">s de la muerte </w:t>
            </w:r>
            <w:r w:rsidR="00431BE3" w:rsidRPr="00D82380">
              <w:rPr>
                <w:rFonts w:ascii="Garamond" w:hAnsi="Garamond"/>
                <w:sz w:val="20"/>
                <w:szCs w:val="20"/>
              </w:rPr>
              <w:t>non çesan los dolores</w:t>
            </w:r>
            <w:r w:rsidRPr="00D82380">
              <w:rPr>
                <w:rFonts w:ascii="Garamond" w:hAnsi="Garamond"/>
                <w:sz w:val="20"/>
                <w:szCs w:val="20"/>
                <w:lang w:val="es-ES"/>
              </w:rPr>
              <w:t>.</w:t>
            </w:r>
          </w:p>
          <w:p w14:paraId="025F4570" w14:textId="77777777" w:rsidR="00C2700E" w:rsidRPr="00D82380" w:rsidRDefault="00C2700E" w:rsidP="004D27DD">
            <w:pPr>
              <w:widowControl w:val="0"/>
              <w:tabs>
                <w:tab w:val="left" w:pos="340"/>
                <w:tab w:val="left" w:pos="397"/>
              </w:tabs>
              <w:rPr>
                <w:rFonts w:ascii="Garamond" w:hAnsi="Garamond"/>
                <w:sz w:val="20"/>
                <w:szCs w:val="20"/>
              </w:rPr>
            </w:pPr>
          </w:p>
          <w:p w14:paraId="1BF79C9A" w14:textId="5B94B9FB" w:rsidR="00C2700E" w:rsidRPr="00D82380" w:rsidRDefault="00DA4952" w:rsidP="004D27DD">
            <w:pPr>
              <w:widowControl w:val="0"/>
              <w:tabs>
                <w:tab w:val="left" w:pos="340"/>
                <w:tab w:val="left" w:pos="397"/>
              </w:tabs>
              <w:rPr>
                <w:rFonts w:ascii="Garamond" w:hAnsi="Garamond"/>
                <w:i/>
                <w:sz w:val="18"/>
                <w:szCs w:val="18"/>
                <w:lang w:val="es-ES"/>
              </w:rPr>
            </w:pPr>
            <w:r w:rsidRPr="00D82380">
              <w:rPr>
                <w:rFonts w:ascii="Garamond" w:hAnsi="Garamond"/>
                <w:sz w:val="18"/>
                <w:szCs w:val="18"/>
              </w:rPr>
              <w:t xml:space="preserve">el colpe] </w:t>
            </w:r>
            <w:r w:rsidRPr="00D82380">
              <w:rPr>
                <w:rFonts w:ascii="Garamond" w:hAnsi="Garamond"/>
                <w:i/>
                <w:sz w:val="18"/>
                <w:szCs w:val="18"/>
              </w:rPr>
              <w:t>AC</w:t>
            </w:r>
            <w:r w:rsidR="00431BE3" w:rsidRPr="00D82380">
              <w:rPr>
                <w:rFonts w:ascii="Garamond" w:hAnsi="Garamond"/>
                <w:sz w:val="18"/>
                <w:szCs w:val="18"/>
              </w:rPr>
              <w:t xml:space="preserve"> </w:t>
            </w:r>
            <w:r w:rsidRPr="00D82380">
              <w:rPr>
                <w:rFonts w:ascii="Garamond" w:hAnsi="Garamond"/>
                <w:sz w:val="18"/>
                <w:szCs w:val="18"/>
              </w:rPr>
              <w:t xml:space="preserve"> la llaga </w:t>
            </w:r>
            <w:r w:rsidRPr="00D82380">
              <w:rPr>
                <w:rFonts w:ascii="Garamond" w:hAnsi="Garamond"/>
                <w:i/>
                <w:sz w:val="18"/>
                <w:szCs w:val="18"/>
              </w:rPr>
              <w:t>B</w:t>
            </w:r>
            <w:r w:rsidR="00431BE3" w:rsidRPr="00D82380">
              <w:rPr>
                <w:rFonts w:ascii="Garamond" w:hAnsi="Garamond"/>
                <w:sz w:val="18"/>
                <w:szCs w:val="18"/>
              </w:rPr>
              <w:t xml:space="preserve">   non çesan los dolores] </w:t>
            </w:r>
            <w:r w:rsidR="00431BE3" w:rsidRPr="00D82380">
              <w:rPr>
                <w:rFonts w:ascii="Garamond" w:hAnsi="Garamond"/>
                <w:i/>
                <w:sz w:val="18"/>
                <w:szCs w:val="18"/>
              </w:rPr>
              <w:t>AB</w:t>
            </w:r>
            <w:r w:rsidR="00431BE3" w:rsidRPr="00D82380">
              <w:rPr>
                <w:rFonts w:ascii="Garamond" w:hAnsi="Garamond"/>
                <w:sz w:val="18"/>
                <w:szCs w:val="18"/>
              </w:rPr>
              <w:t xml:space="preserve">  duele </w:t>
            </w:r>
            <w:r w:rsidR="00431BE3" w:rsidRPr="00D82380">
              <w:rPr>
                <w:rFonts w:ascii="Garamond" w:hAnsi="Garamond"/>
                <w:i/>
                <w:sz w:val="18"/>
                <w:szCs w:val="18"/>
              </w:rPr>
              <w:t>C</w:t>
            </w:r>
          </w:p>
        </w:tc>
        <w:tc>
          <w:tcPr>
            <w:tcW w:w="302" w:type="dxa"/>
            <w:vMerge/>
            <w:tcBorders>
              <w:bottom w:val="nil"/>
            </w:tcBorders>
          </w:tcPr>
          <w:p w14:paraId="053F7B4B"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6F69B154" w14:textId="6E97107C" w:rsidR="00C2700E" w:rsidRPr="00D82380" w:rsidRDefault="00143692" w:rsidP="007E6C41">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«En vos el canpo era a mi fortaleza non combatydera, mas agora las muy altas torres del Ylion non daran a mi el suenno seguro. </w:t>
            </w:r>
            <w:r w:rsidRPr="00D82380">
              <w:rPr>
                <w:rFonts w:ascii="Garamond" w:hAnsi="Garamond"/>
                <w:sz w:val="20"/>
                <w:szCs w:val="20"/>
                <w:lang w:val="es-ES"/>
              </w:rPr>
              <w:t>¡</w:t>
            </w:r>
            <w:r w:rsidRPr="00D82380">
              <w:rPr>
                <w:rFonts w:ascii="Garamond" w:hAnsi="Garamond"/>
                <w:i/>
                <w:sz w:val="20"/>
                <w:szCs w:val="20"/>
                <w:lang w:val="es-ES"/>
              </w:rPr>
              <w:t>O que cruel e mortal golpe fue aqueste que despues de la muerte</w:t>
            </w:r>
            <w:r w:rsidR="0041651F" w:rsidRPr="00D82380">
              <w:rPr>
                <w:rFonts w:ascii="Garamond" w:hAnsi="Garamond"/>
                <w:i/>
                <w:sz w:val="20"/>
                <w:szCs w:val="20"/>
                <w:lang w:val="es-ES"/>
              </w:rPr>
              <w:t xml:space="preserve"> </w:t>
            </w:r>
            <w:r w:rsidRPr="00D82380">
              <w:rPr>
                <w:rFonts w:ascii="Garamond" w:hAnsi="Garamond"/>
                <w:i/>
                <w:sz w:val="20"/>
                <w:szCs w:val="20"/>
                <w:lang w:val="es-ES"/>
              </w:rPr>
              <w:t>non çesan los dolores</w:t>
            </w:r>
            <w:r w:rsidRPr="00D82380">
              <w:rPr>
                <w:rFonts w:ascii="Garamond" w:hAnsi="Garamond"/>
                <w:sz w:val="20"/>
                <w:szCs w:val="20"/>
                <w:lang w:val="es-ES"/>
              </w:rPr>
              <w:t>!</w:t>
            </w:r>
            <w:r w:rsidR="007E6C41" w:rsidRPr="00D82380">
              <w:rPr>
                <w:rFonts w:ascii="Garamond" w:hAnsi="Garamond"/>
                <w:sz w:val="20"/>
                <w:szCs w:val="20"/>
              </w:rPr>
              <w:t>»</w:t>
            </w:r>
            <w:r w:rsidR="00C2700E" w:rsidRPr="00D82380">
              <w:rPr>
                <w:rStyle w:val="Rimandonotaapidipagina"/>
                <w:rFonts w:ascii="Garamond" w:hAnsi="Garamond"/>
                <w:sz w:val="20"/>
                <w:szCs w:val="20"/>
              </w:rPr>
              <w:footnoteReference w:id="42"/>
            </w:r>
          </w:p>
        </w:tc>
      </w:tr>
    </w:tbl>
    <w:p w14:paraId="0124D965" w14:textId="77777777" w:rsidR="00C2700E" w:rsidRPr="00D82380" w:rsidRDefault="00C2700E" w:rsidP="004D27DD">
      <w:pPr>
        <w:pStyle w:val="TitoloparagrafoCR"/>
        <w:keepNext w:val="0"/>
        <w:keepLines w:val="0"/>
        <w:widowControl w:val="0"/>
        <w:jc w:val="left"/>
        <w:rPr>
          <w:smallCaps w:val="0"/>
          <w:sz w:val="20"/>
          <w:szCs w:val="20"/>
        </w:rPr>
      </w:pPr>
    </w:p>
    <w:p w14:paraId="1FDA09DC" w14:textId="106DF0C3" w:rsidR="00844EF0" w:rsidRPr="00D82380" w:rsidRDefault="00844EF0" w:rsidP="00844EF0">
      <w:pPr>
        <w:pStyle w:val="TitoloparagrafoCR"/>
        <w:keepNext w:val="0"/>
        <w:keepLines w:val="0"/>
        <w:widowControl w:val="0"/>
        <w:jc w:val="both"/>
        <w:rPr>
          <w:smallCaps w:val="0"/>
          <w:szCs w:val="24"/>
        </w:rPr>
      </w:pPr>
      <w:r w:rsidRPr="00D82380">
        <w:rPr>
          <w:smallCaps w:val="0"/>
          <w:szCs w:val="24"/>
        </w:rPr>
        <w:t xml:space="preserve">Ed è proprio Ettore il responsabile della serie successiva, con il ritorno al momento chiave della discussione alla corte troiana sull’opportunità della guerra </w:t>
      </w:r>
      <w:r w:rsidRPr="00D82380">
        <w:rPr>
          <w:smallCaps w:val="0"/>
        </w:rPr>
        <w:t>in risposta al rapimento di Esione</w:t>
      </w:r>
      <w:r w:rsidRPr="00D82380">
        <w:rPr>
          <w:smallCaps w:val="0"/>
          <w:szCs w:val="24"/>
        </w:rPr>
        <w:t xml:space="preserve">, che vede il primogenito decisamente schierato a favore; </w:t>
      </w:r>
      <w:r w:rsidR="008C4D47" w:rsidRPr="00D82380">
        <w:rPr>
          <w:smallCaps w:val="0"/>
          <w:szCs w:val="24"/>
        </w:rPr>
        <w:t>dallo stesso</w:t>
      </w:r>
      <w:r w:rsidRPr="00D82380">
        <w:rPr>
          <w:smallCaps w:val="0"/>
          <w:szCs w:val="24"/>
        </w:rPr>
        <w:t xml:space="preserve"> </w:t>
      </w:r>
      <w:r w:rsidR="008C4D47" w:rsidRPr="00D82380">
        <w:rPr>
          <w:smallCaps w:val="0"/>
          <w:szCs w:val="24"/>
        </w:rPr>
        <w:t>brano</w:t>
      </w:r>
      <w:r w:rsidRPr="00D82380">
        <w:rPr>
          <w:smallCaps w:val="0"/>
          <w:szCs w:val="24"/>
        </w:rPr>
        <w:t xml:space="preserve"> vengono tratte due </w:t>
      </w:r>
      <w:r w:rsidR="008F0A78" w:rsidRPr="00D82380">
        <w:rPr>
          <w:smallCaps w:val="0"/>
          <w:szCs w:val="24"/>
        </w:rPr>
        <w:t>massime consecutive, ma molte altre ve ne sarebbero a disposizione nelle immediate vicinanze</w:t>
      </w:r>
      <w:r w:rsidRPr="00D82380">
        <w:rPr>
          <w:smallCaps w:val="0"/>
          <w:szCs w:val="24"/>
        </w:rPr>
        <w:t>:</w:t>
      </w:r>
    </w:p>
    <w:p w14:paraId="155A6A7E" w14:textId="77777777" w:rsidR="00C2700E" w:rsidRPr="00D82380" w:rsidRDefault="00C2700E" w:rsidP="004D27DD">
      <w:pPr>
        <w:pStyle w:val="TitoloparagrafoCR"/>
        <w:keepNext w:val="0"/>
        <w:keepLines w:val="0"/>
        <w:widowControl w:val="0"/>
        <w:jc w:val="left"/>
        <w:rPr>
          <w:smallCaps w:val="0"/>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7AEA02F4" w14:textId="77777777" w:rsidTr="005013B9">
        <w:trPr>
          <w:cantSplit/>
        </w:trPr>
        <w:tc>
          <w:tcPr>
            <w:tcW w:w="3261" w:type="dxa"/>
          </w:tcPr>
          <w:p w14:paraId="432E5E6B" w14:textId="4D1ACCD2" w:rsidR="00C2700E" w:rsidRPr="00D82380" w:rsidRDefault="00EE0A94"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30</w:t>
            </w:r>
            <w:r w:rsidR="00C2700E" w:rsidRPr="00D82380">
              <w:rPr>
                <w:rFonts w:ascii="Garamond" w:hAnsi="Garamond"/>
                <w:sz w:val="20"/>
                <w:szCs w:val="20"/>
                <w:lang w:val="es-ES"/>
              </w:rPr>
              <w:t xml:space="preserve">. </w:t>
            </w:r>
            <w:r w:rsidR="00C2700E" w:rsidRPr="00D82380">
              <w:rPr>
                <w:rFonts w:ascii="Garamond" w:hAnsi="Garamond"/>
                <w:sz w:val="20"/>
                <w:szCs w:val="20"/>
              </w:rPr>
              <w:t>(</w:t>
            </w:r>
            <w:r w:rsidR="00C2700E" w:rsidRPr="00D82380">
              <w:rPr>
                <w:rFonts w:ascii="Garamond" w:hAnsi="Garamond"/>
                <w:i/>
                <w:sz w:val="20"/>
                <w:szCs w:val="20"/>
              </w:rPr>
              <w:t>BC</w:t>
            </w:r>
            <w:r w:rsidR="00C2700E" w:rsidRPr="00D82380">
              <w:rPr>
                <w:rFonts w:ascii="Garamond" w:hAnsi="Garamond"/>
                <w:sz w:val="20"/>
                <w:szCs w:val="20"/>
              </w:rPr>
              <w:t>)</w:t>
            </w:r>
          </w:p>
        </w:tc>
        <w:tc>
          <w:tcPr>
            <w:tcW w:w="302" w:type="dxa"/>
            <w:vMerge w:val="restart"/>
          </w:tcPr>
          <w:p w14:paraId="64E9026A"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5A0E8AA7" w14:textId="36A63F20"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145D44" w:rsidRPr="00D82380">
              <w:rPr>
                <w:rFonts w:ascii="Garamond" w:hAnsi="Garamond"/>
                <w:smallCaps/>
                <w:sz w:val="20"/>
                <w:szCs w:val="20"/>
                <w:lang w:val="es-ES"/>
              </w:rPr>
              <w:t>lxvii</w:t>
            </w:r>
          </w:p>
        </w:tc>
      </w:tr>
      <w:tr w:rsidR="00C2700E" w:rsidRPr="00D82380" w14:paraId="1A09B813" w14:textId="77777777" w:rsidTr="005013B9">
        <w:trPr>
          <w:cantSplit/>
        </w:trPr>
        <w:tc>
          <w:tcPr>
            <w:tcW w:w="3261" w:type="dxa"/>
          </w:tcPr>
          <w:p w14:paraId="4BA4B96E" w14:textId="1F311A8A" w:rsidR="00C2700E" w:rsidRPr="00D82380" w:rsidRDefault="00814666" w:rsidP="004942C1">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M</w:t>
            </w:r>
            <w:r w:rsidR="00DA4952" w:rsidRPr="00D82380">
              <w:rPr>
                <w:rFonts w:ascii="Garamond" w:hAnsi="Garamond"/>
                <w:sz w:val="20"/>
                <w:szCs w:val="20"/>
                <w:lang w:val="es-ES"/>
              </w:rPr>
              <w:t xml:space="preserve">ejor es la </w:t>
            </w:r>
            <w:r w:rsidRPr="00D82380">
              <w:rPr>
                <w:rFonts w:ascii="Garamond" w:hAnsi="Garamond"/>
                <w:sz w:val="20"/>
                <w:szCs w:val="20"/>
                <w:lang w:val="es-ES"/>
              </w:rPr>
              <w:t>v</w:t>
            </w:r>
            <w:r w:rsidR="00DA4952" w:rsidRPr="00D82380">
              <w:rPr>
                <w:rFonts w:ascii="Garamond" w:hAnsi="Garamond"/>
                <w:sz w:val="20"/>
                <w:szCs w:val="20"/>
                <w:lang w:val="es-ES"/>
              </w:rPr>
              <w:t>ida peligrosa que la paz desonrada</w:t>
            </w:r>
            <w:r w:rsidRPr="00D82380">
              <w:rPr>
                <w:rFonts w:ascii="Garamond" w:hAnsi="Garamond"/>
                <w:sz w:val="20"/>
                <w:szCs w:val="20"/>
                <w:lang w:val="es-ES"/>
              </w:rPr>
              <w:t>.</w:t>
            </w:r>
          </w:p>
        </w:tc>
        <w:tc>
          <w:tcPr>
            <w:tcW w:w="302" w:type="dxa"/>
            <w:vMerge/>
            <w:tcBorders>
              <w:bottom w:val="nil"/>
            </w:tcBorders>
          </w:tcPr>
          <w:p w14:paraId="096A94EB"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58DFBAAF" w14:textId="4DF44613" w:rsidR="00C2700E" w:rsidRPr="00D82380" w:rsidRDefault="00F938C6" w:rsidP="00F938C6">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«Sennor, el vuestro pesar e manzilla todos lo tenemos, ca a todos atanne, e todos faran lo que vos mandaredes, e non tan sola mente en esto en que les yaze en grant razon, mas en todas las otras cosas, </w:t>
            </w:r>
            <w:r w:rsidRPr="00D82380">
              <w:rPr>
                <w:rFonts w:ascii="Garamond" w:hAnsi="Garamond"/>
                <w:i/>
                <w:sz w:val="20"/>
                <w:szCs w:val="20"/>
              </w:rPr>
              <w:t>ca muy mucho mejor es la vida peligrosa que la paz desonrrada</w:t>
            </w:r>
            <w:r w:rsidR="00C2700E" w:rsidRPr="00D82380">
              <w:rPr>
                <w:rFonts w:ascii="Garamond" w:hAnsi="Garamond"/>
                <w:sz w:val="20"/>
                <w:szCs w:val="20"/>
              </w:rPr>
              <w:t>.</w:t>
            </w:r>
            <w:r w:rsidR="00C2700E" w:rsidRPr="00D82380">
              <w:rPr>
                <w:rStyle w:val="Rimandonotaapidipagina"/>
                <w:rFonts w:ascii="Garamond" w:hAnsi="Garamond"/>
                <w:sz w:val="20"/>
                <w:szCs w:val="20"/>
              </w:rPr>
              <w:footnoteReference w:id="43"/>
            </w:r>
          </w:p>
        </w:tc>
      </w:tr>
    </w:tbl>
    <w:p w14:paraId="08739220" w14:textId="77777777" w:rsidR="00C2700E" w:rsidRPr="00D82380" w:rsidRDefault="00C2700E" w:rsidP="004D27DD">
      <w:pPr>
        <w:pStyle w:val="TitoloparagrafoCR"/>
        <w:keepNext w:val="0"/>
        <w:keepLines w:val="0"/>
        <w:widowControl w:val="0"/>
        <w:jc w:val="left"/>
        <w:rPr>
          <w:smallCaps w:val="0"/>
          <w:sz w:val="20"/>
          <w:szCs w:val="20"/>
        </w:rPr>
      </w:pPr>
    </w:p>
    <w:tbl>
      <w:tblPr>
        <w:tblW w:w="6663" w:type="dxa"/>
        <w:tblInd w:w="70" w:type="dxa"/>
        <w:tblLayout w:type="fixed"/>
        <w:tblCellMar>
          <w:left w:w="70" w:type="dxa"/>
          <w:right w:w="70" w:type="dxa"/>
        </w:tblCellMar>
        <w:tblLook w:val="0000" w:firstRow="0" w:lastRow="0" w:firstColumn="0" w:lastColumn="0" w:noHBand="0" w:noVBand="0"/>
      </w:tblPr>
      <w:tblGrid>
        <w:gridCol w:w="3191"/>
        <w:gridCol w:w="302"/>
        <w:gridCol w:w="3170"/>
      </w:tblGrid>
      <w:tr w:rsidR="00C2700E" w:rsidRPr="00D82380" w14:paraId="17852817" w14:textId="77777777" w:rsidTr="00186492">
        <w:trPr>
          <w:cantSplit/>
        </w:trPr>
        <w:tc>
          <w:tcPr>
            <w:tcW w:w="3191" w:type="dxa"/>
          </w:tcPr>
          <w:p w14:paraId="6ADC327D" w14:textId="18307B9E" w:rsidR="00C2700E" w:rsidRPr="00D82380" w:rsidRDefault="00EE0A94"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3</w:t>
            </w:r>
            <w:r w:rsidR="00C2700E" w:rsidRPr="00D82380">
              <w:rPr>
                <w:rFonts w:ascii="Garamond" w:hAnsi="Garamond"/>
                <w:sz w:val="20"/>
                <w:szCs w:val="20"/>
                <w:lang w:val="es-ES"/>
              </w:rPr>
              <w:t xml:space="preserve">1. </w:t>
            </w:r>
            <w:r w:rsidR="00C2700E" w:rsidRPr="00D82380">
              <w:rPr>
                <w:rFonts w:ascii="Garamond" w:hAnsi="Garamond"/>
                <w:sz w:val="20"/>
                <w:szCs w:val="20"/>
              </w:rPr>
              <w:t>(</w:t>
            </w:r>
            <w:r w:rsidR="00C2700E" w:rsidRPr="00D82380">
              <w:rPr>
                <w:rFonts w:ascii="Garamond" w:hAnsi="Garamond"/>
                <w:i/>
                <w:sz w:val="20"/>
                <w:szCs w:val="20"/>
              </w:rPr>
              <w:t>BC</w:t>
            </w:r>
            <w:r w:rsidR="00C2700E" w:rsidRPr="00D82380">
              <w:rPr>
                <w:rFonts w:ascii="Garamond" w:hAnsi="Garamond"/>
                <w:sz w:val="20"/>
                <w:szCs w:val="20"/>
              </w:rPr>
              <w:t>)</w:t>
            </w:r>
          </w:p>
        </w:tc>
        <w:tc>
          <w:tcPr>
            <w:tcW w:w="302" w:type="dxa"/>
            <w:vMerge w:val="restart"/>
          </w:tcPr>
          <w:p w14:paraId="1C89D535"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170" w:type="dxa"/>
          </w:tcPr>
          <w:p w14:paraId="6EC50607" w14:textId="52B8ED3D"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4E41A8" w:rsidRPr="00D82380">
              <w:rPr>
                <w:rFonts w:ascii="Garamond" w:hAnsi="Garamond"/>
                <w:smallCaps/>
                <w:sz w:val="20"/>
                <w:szCs w:val="20"/>
                <w:lang w:val="es-ES"/>
              </w:rPr>
              <w:t>lxvii</w:t>
            </w:r>
          </w:p>
        </w:tc>
      </w:tr>
      <w:tr w:rsidR="00C2700E" w:rsidRPr="00D82380" w14:paraId="38AFFE24" w14:textId="77777777" w:rsidTr="00186492">
        <w:trPr>
          <w:cantSplit/>
        </w:trPr>
        <w:tc>
          <w:tcPr>
            <w:tcW w:w="3191" w:type="dxa"/>
          </w:tcPr>
          <w:p w14:paraId="686C6A9F" w14:textId="46272541" w:rsidR="00A936DE" w:rsidRPr="00D82380" w:rsidRDefault="002F0820" w:rsidP="006A1D40">
            <w:pPr>
              <w:widowControl w:val="0"/>
              <w:tabs>
                <w:tab w:val="left" w:pos="340"/>
                <w:tab w:val="left" w:pos="397"/>
              </w:tabs>
              <w:jc w:val="both"/>
              <w:rPr>
                <w:rFonts w:ascii="Garamond" w:hAnsi="Garamond"/>
                <w:sz w:val="20"/>
                <w:szCs w:val="20"/>
              </w:rPr>
            </w:pPr>
            <w:r w:rsidRPr="00D82380">
              <w:rPr>
                <w:rFonts w:ascii="Garamond" w:hAnsi="Garamond"/>
                <w:sz w:val="20"/>
                <w:szCs w:val="20"/>
                <w:lang w:val="es-ES"/>
              </w:rPr>
              <w:t>P</w:t>
            </w:r>
            <w:r w:rsidR="00FA35B7" w:rsidRPr="00D82380">
              <w:rPr>
                <w:rFonts w:ascii="Garamond" w:hAnsi="Garamond"/>
                <w:sz w:val="20"/>
                <w:szCs w:val="20"/>
                <w:lang w:val="es-ES"/>
              </w:rPr>
              <w:t>ensemos con q</w:t>
            </w:r>
            <w:r w:rsidRPr="00D82380">
              <w:rPr>
                <w:rFonts w:ascii="Garamond" w:hAnsi="Garamond"/>
                <w:sz w:val="20"/>
                <w:szCs w:val="20"/>
                <w:lang w:val="es-ES"/>
              </w:rPr>
              <w:t>ui</w:t>
            </w:r>
            <w:r w:rsidR="006A1D40" w:rsidRPr="00D82380">
              <w:rPr>
                <w:rFonts w:ascii="Garamond" w:hAnsi="Garamond"/>
                <w:sz w:val="20"/>
                <w:szCs w:val="20"/>
                <w:lang w:val="es-ES"/>
              </w:rPr>
              <w:t>é</w:t>
            </w:r>
            <w:r w:rsidR="00FA35B7" w:rsidRPr="00D82380">
              <w:rPr>
                <w:rFonts w:ascii="Garamond" w:hAnsi="Garamond"/>
                <w:sz w:val="20"/>
                <w:szCs w:val="20"/>
                <w:lang w:val="es-ES"/>
              </w:rPr>
              <w:t>n avemos de aver esta guerra e qu</w:t>
            </w:r>
            <w:r w:rsidR="006A1D40" w:rsidRPr="00D82380">
              <w:rPr>
                <w:rFonts w:ascii="Garamond" w:hAnsi="Garamond"/>
                <w:sz w:val="20"/>
                <w:szCs w:val="20"/>
                <w:lang w:val="es-ES"/>
              </w:rPr>
              <w:t>é</w:t>
            </w:r>
            <w:r w:rsidR="00FA35B7" w:rsidRPr="00D82380">
              <w:rPr>
                <w:rFonts w:ascii="Garamond" w:hAnsi="Garamond"/>
                <w:sz w:val="20"/>
                <w:szCs w:val="20"/>
                <w:lang w:val="es-ES"/>
              </w:rPr>
              <w:t xml:space="preserve"> tienpo tenemos para ella</w:t>
            </w:r>
            <w:r w:rsidRPr="00D82380">
              <w:rPr>
                <w:rFonts w:ascii="Garamond" w:hAnsi="Garamond"/>
                <w:sz w:val="20"/>
                <w:szCs w:val="20"/>
              </w:rPr>
              <w:t>.</w:t>
            </w:r>
          </w:p>
        </w:tc>
        <w:tc>
          <w:tcPr>
            <w:tcW w:w="302" w:type="dxa"/>
            <w:vMerge/>
            <w:tcBorders>
              <w:bottom w:val="nil"/>
            </w:tcBorders>
          </w:tcPr>
          <w:p w14:paraId="2243433C"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170" w:type="dxa"/>
            <w:tcBorders>
              <w:bottom w:val="nil"/>
            </w:tcBorders>
          </w:tcPr>
          <w:p w14:paraId="097716BD" w14:textId="480E474D" w:rsidR="00C2700E" w:rsidRPr="00D82380" w:rsidRDefault="004E41A8" w:rsidP="005D247D">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...pareçeme que ante que esta cosa se comiençe nin ellos desto sean sabidores todas las cosas </w:t>
            </w:r>
            <w:r w:rsidRPr="00D82380">
              <w:rPr>
                <w:rFonts w:ascii="Garamond" w:hAnsi="Garamond"/>
                <w:i/>
                <w:sz w:val="20"/>
                <w:szCs w:val="20"/>
              </w:rPr>
              <w:t>sean pensadas con quien abemos de aver esta guerra e que tienpo tenemos para ella</w:t>
            </w:r>
            <w:r w:rsidR="005D247D" w:rsidRPr="00D82380">
              <w:rPr>
                <w:rFonts w:ascii="Garamond" w:hAnsi="Garamond"/>
                <w:sz w:val="20"/>
                <w:szCs w:val="20"/>
              </w:rPr>
              <w:t>, ca lo avedes de aver con muchos caualleros e muy poderosos, e otrosi avedes la de fazer por mar..</w:t>
            </w:r>
            <w:r w:rsidR="00C2700E" w:rsidRPr="00D82380">
              <w:rPr>
                <w:rFonts w:ascii="Garamond" w:hAnsi="Garamond"/>
                <w:sz w:val="20"/>
                <w:szCs w:val="20"/>
              </w:rPr>
              <w:t>.</w:t>
            </w:r>
            <w:r w:rsidR="00C2700E" w:rsidRPr="00D82380">
              <w:rPr>
                <w:rStyle w:val="Rimandonotaapidipagina"/>
                <w:rFonts w:ascii="Garamond" w:hAnsi="Garamond"/>
                <w:sz w:val="20"/>
                <w:szCs w:val="20"/>
              </w:rPr>
              <w:footnoteReference w:id="44"/>
            </w:r>
          </w:p>
        </w:tc>
      </w:tr>
    </w:tbl>
    <w:p w14:paraId="54B97C23" w14:textId="77777777" w:rsidR="00C2700E" w:rsidRPr="00D82380" w:rsidRDefault="00C2700E" w:rsidP="004D27DD">
      <w:pPr>
        <w:pStyle w:val="TitoloparagrafoCR"/>
        <w:keepNext w:val="0"/>
        <w:keepLines w:val="0"/>
        <w:widowControl w:val="0"/>
        <w:jc w:val="left"/>
        <w:rPr>
          <w:smallCaps w:val="0"/>
        </w:rPr>
      </w:pPr>
    </w:p>
    <w:p w14:paraId="054E76C2" w14:textId="11BC0679" w:rsidR="00C2700E" w:rsidRPr="00D82380" w:rsidRDefault="00C25866" w:rsidP="00C25866">
      <w:pPr>
        <w:pStyle w:val="TitoloparagrafoCR"/>
        <w:keepNext w:val="0"/>
        <w:keepLines w:val="0"/>
        <w:widowControl w:val="0"/>
        <w:jc w:val="both"/>
        <w:rPr>
          <w:smallCaps w:val="0"/>
        </w:rPr>
      </w:pPr>
      <w:r w:rsidRPr="00D82380">
        <w:rPr>
          <w:smallCaps w:val="0"/>
        </w:rPr>
        <w:t>Il ricorso alle strutture paremiologiche rivela in questi punti e nei successivi tutta la sua efficacia suasoria, in situazioni deliberative che op</w:t>
      </w:r>
      <w:r w:rsidRPr="00D82380">
        <w:rPr>
          <w:smallCaps w:val="0"/>
        </w:rPr>
        <w:lastRenderedPageBreak/>
        <w:t>p</w:t>
      </w:r>
      <w:r w:rsidR="00B0256F">
        <w:rPr>
          <w:smallCaps w:val="0"/>
        </w:rPr>
        <w:t>ongono voci diverse della corte; prima</w:t>
      </w:r>
      <w:r w:rsidRPr="00D82380">
        <w:rPr>
          <w:smallCaps w:val="0"/>
        </w:rPr>
        <w:t xml:space="preserve"> il consiglio che segue il ritorno dell’ambasceria di Antenore presso Telamone</w:t>
      </w:r>
      <w:r w:rsidR="00D06D0B" w:rsidRPr="00D82380">
        <w:rPr>
          <w:smallCaps w:val="0"/>
        </w:rPr>
        <w:t>:</w:t>
      </w:r>
    </w:p>
    <w:p w14:paraId="6DC08A4A" w14:textId="77777777" w:rsidR="008F0A78" w:rsidRPr="00D82380" w:rsidRDefault="008F0A78" w:rsidP="004D27DD">
      <w:pPr>
        <w:pStyle w:val="TitoloparagrafoCR"/>
        <w:keepNext w:val="0"/>
        <w:keepLines w:val="0"/>
        <w:widowControl w:val="0"/>
        <w:jc w:val="left"/>
        <w:rPr>
          <w:smallCaps w:val="0"/>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4337131A" w14:textId="77777777" w:rsidTr="005013B9">
        <w:trPr>
          <w:cantSplit/>
        </w:trPr>
        <w:tc>
          <w:tcPr>
            <w:tcW w:w="3261" w:type="dxa"/>
          </w:tcPr>
          <w:p w14:paraId="4C15B32D" w14:textId="17032262" w:rsidR="00C2700E" w:rsidRPr="00D82380" w:rsidRDefault="00EE0A94"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32</w:t>
            </w:r>
            <w:r w:rsidR="00C2700E" w:rsidRPr="00D82380">
              <w:rPr>
                <w:rFonts w:ascii="Garamond" w:hAnsi="Garamond"/>
                <w:sz w:val="20"/>
                <w:szCs w:val="20"/>
                <w:lang w:val="es-ES"/>
              </w:rPr>
              <w:t xml:space="preserve">. </w:t>
            </w:r>
            <w:r w:rsidR="00C2700E" w:rsidRPr="00D82380">
              <w:rPr>
                <w:rFonts w:ascii="Garamond" w:hAnsi="Garamond"/>
                <w:sz w:val="20"/>
                <w:szCs w:val="20"/>
              </w:rPr>
              <w:t>(</w:t>
            </w:r>
            <w:r w:rsidR="00C2700E" w:rsidRPr="00D82380">
              <w:rPr>
                <w:rFonts w:ascii="Garamond" w:hAnsi="Garamond"/>
                <w:i/>
                <w:sz w:val="20"/>
                <w:szCs w:val="20"/>
              </w:rPr>
              <w:t>BC</w:t>
            </w:r>
            <w:r w:rsidR="00C2700E" w:rsidRPr="00D82380">
              <w:rPr>
                <w:rFonts w:ascii="Garamond" w:hAnsi="Garamond"/>
                <w:sz w:val="20"/>
                <w:szCs w:val="20"/>
              </w:rPr>
              <w:t>)</w:t>
            </w:r>
          </w:p>
        </w:tc>
        <w:tc>
          <w:tcPr>
            <w:tcW w:w="302" w:type="dxa"/>
            <w:vMerge w:val="restart"/>
          </w:tcPr>
          <w:p w14:paraId="7787B151"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2BAA66D0" w14:textId="698DE828"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3350BA" w:rsidRPr="00D82380">
              <w:rPr>
                <w:rFonts w:ascii="Garamond" w:hAnsi="Garamond"/>
                <w:smallCaps/>
                <w:sz w:val="20"/>
                <w:szCs w:val="20"/>
                <w:lang w:val="es-ES"/>
              </w:rPr>
              <w:t>lxxvii</w:t>
            </w:r>
          </w:p>
        </w:tc>
      </w:tr>
      <w:tr w:rsidR="00C2700E" w:rsidRPr="00D82380" w14:paraId="382A7C8F" w14:textId="77777777" w:rsidTr="005013B9">
        <w:trPr>
          <w:cantSplit/>
        </w:trPr>
        <w:tc>
          <w:tcPr>
            <w:tcW w:w="3261" w:type="dxa"/>
          </w:tcPr>
          <w:p w14:paraId="32E4A89C" w14:textId="17C63E0A" w:rsidR="00C2700E" w:rsidRPr="00D82380" w:rsidRDefault="00DD69A9" w:rsidP="00595299">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E</w:t>
            </w:r>
            <w:r w:rsidR="00A27FA6" w:rsidRPr="00D82380">
              <w:rPr>
                <w:rFonts w:ascii="Garamond" w:hAnsi="Garamond"/>
                <w:sz w:val="20"/>
                <w:szCs w:val="20"/>
                <w:lang w:val="es-ES"/>
              </w:rPr>
              <w:t>l peligro es de escusar ante que venga</w:t>
            </w:r>
            <w:r w:rsidRPr="00D82380">
              <w:rPr>
                <w:rFonts w:ascii="Garamond" w:hAnsi="Garamond"/>
                <w:sz w:val="20"/>
                <w:szCs w:val="20"/>
                <w:lang w:val="es-ES"/>
              </w:rPr>
              <w:t>,</w:t>
            </w:r>
            <w:r w:rsidR="00A27FA6" w:rsidRPr="00D82380">
              <w:rPr>
                <w:rFonts w:ascii="Garamond" w:hAnsi="Garamond"/>
                <w:sz w:val="20"/>
                <w:szCs w:val="20"/>
                <w:lang w:val="es-ES"/>
              </w:rPr>
              <w:t xml:space="preserve"> mas desque a venido no es de dexar</w:t>
            </w:r>
            <w:r w:rsidRPr="00D82380">
              <w:rPr>
                <w:rFonts w:ascii="Garamond" w:hAnsi="Garamond"/>
                <w:sz w:val="20"/>
                <w:szCs w:val="20"/>
                <w:lang w:val="es-ES"/>
              </w:rPr>
              <w:t>, ca fuyendo</w:t>
            </w:r>
            <w:r w:rsidR="00E2468B" w:rsidRPr="00D82380">
              <w:rPr>
                <w:rFonts w:ascii="Garamond" w:hAnsi="Garamond"/>
                <w:sz w:val="20"/>
                <w:szCs w:val="20"/>
                <w:lang w:val="es-ES"/>
              </w:rPr>
              <w:t xml:space="preserve"> omne</w:t>
            </w:r>
            <w:r w:rsidRPr="00D82380">
              <w:rPr>
                <w:rFonts w:ascii="Garamond" w:hAnsi="Garamond"/>
                <w:sz w:val="20"/>
                <w:szCs w:val="20"/>
                <w:lang w:val="es-ES"/>
              </w:rPr>
              <w:t xml:space="preserve"> de u</w:t>
            </w:r>
            <w:r w:rsidR="00A27FA6" w:rsidRPr="00D82380">
              <w:rPr>
                <w:rFonts w:ascii="Garamond" w:hAnsi="Garamond"/>
                <w:sz w:val="20"/>
                <w:szCs w:val="20"/>
                <w:lang w:val="es-ES"/>
              </w:rPr>
              <w:t>no cae en otro mayor</w:t>
            </w:r>
            <w:r w:rsidRPr="00D82380">
              <w:rPr>
                <w:rFonts w:ascii="Garamond" w:hAnsi="Garamond"/>
                <w:sz w:val="20"/>
                <w:szCs w:val="20"/>
                <w:lang w:val="es-ES"/>
              </w:rPr>
              <w:t>.</w:t>
            </w:r>
          </w:p>
          <w:p w14:paraId="09252C30" w14:textId="77777777" w:rsidR="00C2700E" w:rsidRPr="00D82380" w:rsidRDefault="00C2700E" w:rsidP="004D27DD">
            <w:pPr>
              <w:widowControl w:val="0"/>
              <w:tabs>
                <w:tab w:val="left" w:pos="340"/>
                <w:tab w:val="left" w:pos="397"/>
              </w:tabs>
              <w:rPr>
                <w:rFonts w:ascii="Garamond" w:hAnsi="Garamond"/>
                <w:sz w:val="20"/>
                <w:szCs w:val="20"/>
              </w:rPr>
            </w:pPr>
          </w:p>
          <w:p w14:paraId="721CD3CC" w14:textId="6052A1AE" w:rsidR="00C2700E" w:rsidRPr="00D82380" w:rsidRDefault="00EA16B2" w:rsidP="005A1AE2">
            <w:pPr>
              <w:widowControl w:val="0"/>
              <w:tabs>
                <w:tab w:val="left" w:pos="340"/>
                <w:tab w:val="left" w:pos="397"/>
              </w:tabs>
              <w:jc w:val="both"/>
              <w:rPr>
                <w:rFonts w:ascii="Garamond" w:hAnsi="Garamond"/>
                <w:i/>
                <w:sz w:val="20"/>
                <w:szCs w:val="20"/>
                <w:lang w:val="es-ES"/>
              </w:rPr>
            </w:pPr>
            <w:r w:rsidRPr="00D82380">
              <w:rPr>
                <w:rFonts w:ascii="Garamond" w:hAnsi="Garamond"/>
                <w:sz w:val="20"/>
                <w:szCs w:val="20"/>
              </w:rPr>
              <w:t xml:space="preserve">desque a] </w:t>
            </w:r>
            <w:r w:rsidRPr="00D82380">
              <w:rPr>
                <w:rFonts w:ascii="Garamond" w:hAnsi="Garamond"/>
                <w:i/>
                <w:sz w:val="20"/>
                <w:szCs w:val="20"/>
              </w:rPr>
              <w:t>C</w:t>
            </w:r>
            <w:r w:rsidRPr="00D82380">
              <w:rPr>
                <w:rFonts w:ascii="Garamond" w:hAnsi="Garamond"/>
                <w:sz w:val="20"/>
                <w:szCs w:val="20"/>
              </w:rPr>
              <w:t xml:space="preserve">  despues que </w:t>
            </w:r>
            <w:r w:rsidRPr="00D82380">
              <w:rPr>
                <w:rFonts w:ascii="Garamond" w:hAnsi="Garamond"/>
                <w:i/>
                <w:sz w:val="20"/>
                <w:szCs w:val="20"/>
              </w:rPr>
              <w:t>B</w:t>
            </w:r>
            <w:r w:rsidRPr="00D82380">
              <w:rPr>
                <w:rFonts w:ascii="Garamond" w:hAnsi="Garamond"/>
                <w:sz w:val="20"/>
                <w:szCs w:val="20"/>
              </w:rPr>
              <w:t xml:space="preserve">   </w:t>
            </w:r>
            <w:r w:rsidR="00E2468B" w:rsidRPr="00D82380">
              <w:rPr>
                <w:rFonts w:ascii="Garamond" w:hAnsi="Garamond"/>
                <w:sz w:val="20"/>
                <w:szCs w:val="20"/>
              </w:rPr>
              <w:t xml:space="preserve">omne] </w:t>
            </w:r>
            <w:r w:rsidR="00E2468B" w:rsidRPr="00D82380">
              <w:rPr>
                <w:rFonts w:ascii="Garamond" w:hAnsi="Garamond"/>
                <w:i/>
                <w:sz w:val="20"/>
                <w:szCs w:val="20"/>
              </w:rPr>
              <w:t>B</w:t>
            </w:r>
            <w:r w:rsidR="00E2468B" w:rsidRPr="00D82380">
              <w:rPr>
                <w:rFonts w:ascii="Garamond" w:hAnsi="Garamond"/>
                <w:sz w:val="20"/>
                <w:szCs w:val="20"/>
              </w:rPr>
              <w:t xml:space="preserve">  </w:t>
            </w:r>
            <w:r w:rsidR="00E2468B" w:rsidRPr="00D82380">
              <w:rPr>
                <w:rFonts w:ascii="Garamond" w:hAnsi="Garamond"/>
                <w:i/>
                <w:sz w:val="20"/>
                <w:szCs w:val="20"/>
              </w:rPr>
              <w:t>om. C</w:t>
            </w:r>
          </w:p>
        </w:tc>
        <w:tc>
          <w:tcPr>
            <w:tcW w:w="302" w:type="dxa"/>
            <w:vMerge/>
            <w:tcBorders>
              <w:bottom w:val="nil"/>
            </w:tcBorders>
          </w:tcPr>
          <w:p w14:paraId="56F63950"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3F0183CF" w14:textId="7C1D7F88" w:rsidR="00C2700E" w:rsidRPr="00D82380" w:rsidRDefault="00B3551F" w:rsidP="00647875">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647875" w:rsidRPr="00D82380">
              <w:rPr>
                <w:rFonts w:ascii="Garamond" w:hAnsi="Garamond"/>
                <w:sz w:val="20"/>
                <w:szCs w:val="20"/>
              </w:rPr>
              <w:t xml:space="preserve">...e ante que se aperçiban demosles salto e corramosles la tierra, e en tanto sean aperçebidos nuestros amigos, que tenemos muchos e buenos, ca </w:t>
            </w:r>
            <w:r w:rsidR="00647875" w:rsidRPr="00D82380">
              <w:rPr>
                <w:rFonts w:ascii="Garamond" w:hAnsi="Garamond"/>
                <w:i/>
                <w:sz w:val="20"/>
                <w:szCs w:val="20"/>
              </w:rPr>
              <w:t>el peligro es de escusar ante que venga, mas des que es venido non es de dexar, ca fuyendo de vno cae omne en otro mayor</w:t>
            </w:r>
            <w:r w:rsidR="00C2700E" w:rsidRPr="00D82380">
              <w:rPr>
                <w:rFonts w:ascii="Garamond" w:hAnsi="Garamond"/>
                <w:sz w:val="20"/>
                <w:szCs w:val="20"/>
              </w:rPr>
              <w:t>.</w:t>
            </w:r>
            <w:r w:rsidRPr="00D82380">
              <w:rPr>
                <w:rFonts w:ascii="Garamond" w:hAnsi="Garamond"/>
                <w:sz w:val="20"/>
                <w:szCs w:val="20"/>
              </w:rPr>
              <w:t>»</w:t>
            </w:r>
            <w:r w:rsidR="00C2700E" w:rsidRPr="00D82380">
              <w:rPr>
                <w:rStyle w:val="Rimandonotaapidipagina"/>
                <w:rFonts w:ascii="Garamond" w:hAnsi="Garamond"/>
                <w:sz w:val="20"/>
                <w:szCs w:val="20"/>
              </w:rPr>
              <w:footnoteReference w:id="45"/>
            </w:r>
          </w:p>
        </w:tc>
      </w:tr>
    </w:tbl>
    <w:p w14:paraId="2E2E94F8" w14:textId="77777777" w:rsidR="00C2700E" w:rsidRPr="00D82380" w:rsidRDefault="00C2700E" w:rsidP="004D27DD">
      <w:pPr>
        <w:pStyle w:val="TitoloparagrafoCR"/>
        <w:keepNext w:val="0"/>
        <w:keepLines w:val="0"/>
        <w:widowControl w:val="0"/>
        <w:jc w:val="left"/>
        <w:rPr>
          <w:smallCaps w:val="0"/>
          <w:sz w:val="20"/>
          <w:szCs w:val="20"/>
        </w:rPr>
      </w:pPr>
    </w:p>
    <w:p w14:paraId="7C669B6F" w14:textId="40C6C1F2" w:rsidR="00C2700E" w:rsidRPr="00D82380" w:rsidRDefault="00B0256F" w:rsidP="00B0256F">
      <w:pPr>
        <w:pStyle w:val="TitoloparagrafoCR"/>
        <w:keepNext w:val="0"/>
        <w:keepLines w:val="0"/>
        <w:widowControl w:val="0"/>
        <w:jc w:val="both"/>
        <w:rPr>
          <w:smallCaps w:val="0"/>
        </w:rPr>
      </w:pPr>
      <w:r>
        <w:rPr>
          <w:smallCaps w:val="0"/>
        </w:rPr>
        <w:t>Poi i</w:t>
      </w:r>
      <w:r w:rsidR="002D0681" w:rsidRPr="00D82380">
        <w:rPr>
          <w:smallCaps w:val="0"/>
        </w:rPr>
        <w:t>l confronto con Paride in merito al progetto di rapire e sposare Elena:</w:t>
      </w:r>
    </w:p>
    <w:p w14:paraId="0765E3F8" w14:textId="77777777" w:rsidR="00C2700E" w:rsidRPr="00D82380" w:rsidRDefault="00C2700E" w:rsidP="004D27DD">
      <w:pPr>
        <w:pStyle w:val="TitoloparagrafoCR"/>
        <w:keepNext w:val="0"/>
        <w:keepLines w:val="0"/>
        <w:widowControl w:val="0"/>
        <w:jc w:val="left"/>
        <w:rPr>
          <w:smallCaps w:val="0"/>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3E5EE770" w14:textId="77777777" w:rsidTr="005013B9">
        <w:trPr>
          <w:cantSplit/>
        </w:trPr>
        <w:tc>
          <w:tcPr>
            <w:tcW w:w="3261" w:type="dxa"/>
          </w:tcPr>
          <w:p w14:paraId="4725BC67" w14:textId="6E4AD61A" w:rsidR="00C2700E" w:rsidRPr="00D82380" w:rsidRDefault="00EE0A94"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33</w:t>
            </w:r>
            <w:r w:rsidR="00C2700E" w:rsidRPr="00D82380">
              <w:rPr>
                <w:rFonts w:ascii="Garamond" w:hAnsi="Garamond"/>
                <w:sz w:val="20"/>
                <w:szCs w:val="20"/>
                <w:lang w:val="es-ES"/>
              </w:rPr>
              <w:t xml:space="preserve">. </w:t>
            </w:r>
            <w:r w:rsidR="00C2700E" w:rsidRPr="00D82380">
              <w:rPr>
                <w:rFonts w:ascii="Garamond" w:hAnsi="Garamond"/>
                <w:sz w:val="20"/>
                <w:szCs w:val="20"/>
              </w:rPr>
              <w:t>(</w:t>
            </w:r>
            <w:r w:rsidR="00C2700E" w:rsidRPr="00D82380">
              <w:rPr>
                <w:rFonts w:ascii="Garamond" w:hAnsi="Garamond"/>
                <w:i/>
                <w:sz w:val="20"/>
                <w:szCs w:val="20"/>
              </w:rPr>
              <w:t>BC</w:t>
            </w:r>
            <w:r w:rsidR="00C2700E" w:rsidRPr="00D82380">
              <w:rPr>
                <w:rFonts w:ascii="Garamond" w:hAnsi="Garamond"/>
                <w:sz w:val="20"/>
                <w:szCs w:val="20"/>
              </w:rPr>
              <w:t>)</w:t>
            </w:r>
          </w:p>
        </w:tc>
        <w:tc>
          <w:tcPr>
            <w:tcW w:w="302" w:type="dxa"/>
            <w:vMerge w:val="restart"/>
          </w:tcPr>
          <w:p w14:paraId="0DB98A79"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2201E946" w14:textId="303F761E" w:rsidR="00C2700E" w:rsidRPr="00D82380" w:rsidRDefault="00C2700E" w:rsidP="000A53D8">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0A53D8" w:rsidRPr="00D82380">
              <w:rPr>
                <w:rFonts w:ascii="Garamond" w:hAnsi="Garamond"/>
                <w:smallCaps/>
                <w:sz w:val="20"/>
                <w:szCs w:val="20"/>
                <w:lang w:val="es-ES"/>
              </w:rPr>
              <w:t>lxxxiii</w:t>
            </w:r>
          </w:p>
        </w:tc>
      </w:tr>
      <w:tr w:rsidR="00C2700E" w:rsidRPr="00D82380" w14:paraId="5362100B" w14:textId="77777777" w:rsidTr="005013B9">
        <w:trPr>
          <w:cantSplit/>
        </w:trPr>
        <w:tc>
          <w:tcPr>
            <w:tcW w:w="3261" w:type="dxa"/>
          </w:tcPr>
          <w:p w14:paraId="59E198B1" w14:textId="1513B6F5" w:rsidR="00C2700E" w:rsidRPr="00D82380" w:rsidRDefault="008933B8" w:rsidP="00595299">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L</w:t>
            </w:r>
            <w:r w:rsidR="00E81E04" w:rsidRPr="00D82380">
              <w:rPr>
                <w:rFonts w:ascii="Garamond" w:hAnsi="Garamond"/>
                <w:sz w:val="20"/>
                <w:szCs w:val="20"/>
                <w:lang w:val="es-ES"/>
              </w:rPr>
              <w:t>as mugeres de</w:t>
            </w:r>
            <w:r w:rsidRPr="00D82380">
              <w:rPr>
                <w:rFonts w:ascii="Garamond" w:hAnsi="Garamond"/>
                <w:sz w:val="20"/>
                <w:szCs w:val="20"/>
                <w:lang w:val="es-ES"/>
              </w:rPr>
              <w:t>v</w:t>
            </w:r>
            <w:r w:rsidR="00E81E04" w:rsidRPr="00D82380">
              <w:rPr>
                <w:rFonts w:ascii="Garamond" w:hAnsi="Garamond"/>
                <w:sz w:val="20"/>
                <w:szCs w:val="20"/>
                <w:lang w:val="es-ES"/>
              </w:rPr>
              <w:t>en ser retenidas por fuerça mas non forçadas contra su voluntad</w:t>
            </w:r>
            <w:r w:rsidRPr="00D82380">
              <w:rPr>
                <w:rFonts w:ascii="Garamond" w:hAnsi="Garamond"/>
                <w:sz w:val="20"/>
                <w:szCs w:val="20"/>
                <w:lang w:val="es-ES"/>
              </w:rPr>
              <w:t>.</w:t>
            </w:r>
          </w:p>
          <w:p w14:paraId="3EAB9272" w14:textId="77777777" w:rsidR="00C2700E" w:rsidRPr="00D82380" w:rsidRDefault="00C2700E" w:rsidP="004D27DD">
            <w:pPr>
              <w:widowControl w:val="0"/>
              <w:tabs>
                <w:tab w:val="left" w:pos="340"/>
                <w:tab w:val="left" w:pos="397"/>
              </w:tabs>
              <w:rPr>
                <w:rFonts w:ascii="Garamond" w:hAnsi="Garamond"/>
                <w:sz w:val="20"/>
                <w:szCs w:val="20"/>
              </w:rPr>
            </w:pPr>
          </w:p>
          <w:p w14:paraId="571DF894" w14:textId="36C8FB4B" w:rsidR="00C2700E" w:rsidRPr="00D82380" w:rsidRDefault="004160C0" w:rsidP="004D27DD">
            <w:pPr>
              <w:widowControl w:val="0"/>
              <w:tabs>
                <w:tab w:val="left" w:pos="340"/>
                <w:tab w:val="left" w:pos="397"/>
              </w:tabs>
              <w:rPr>
                <w:rFonts w:ascii="Garamond" w:hAnsi="Garamond"/>
                <w:i/>
                <w:sz w:val="20"/>
                <w:szCs w:val="20"/>
                <w:lang w:val="es-ES"/>
              </w:rPr>
            </w:pPr>
            <w:r w:rsidRPr="00D82380">
              <w:rPr>
                <w:rFonts w:ascii="Garamond" w:hAnsi="Garamond"/>
                <w:sz w:val="20"/>
                <w:szCs w:val="20"/>
              </w:rPr>
              <w:t>retenidas</w:t>
            </w:r>
            <w:r w:rsidR="00C2700E" w:rsidRPr="00D82380">
              <w:rPr>
                <w:rFonts w:ascii="Garamond" w:hAnsi="Garamond"/>
                <w:sz w:val="20"/>
                <w:szCs w:val="20"/>
              </w:rPr>
              <w:t>]</w:t>
            </w:r>
            <w:r w:rsidRPr="00D82380">
              <w:rPr>
                <w:rFonts w:ascii="Garamond" w:hAnsi="Garamond"/>
                <w:sz w:val="20"/>
                <w:szCs w:val="20"/>
              </w:rPr>
              <w:t xml:space="preserve"> </w:t>
            </w:r>
            <w:r w:rsidR="00C2700E" w:rsidRPr="00D82380">
              <w:rPr>
                <w:rFonts w:ascii="Garamond" w:hAnsi="Garamond"/>
                <w:sz w:val="20"/>
                <w:szCs w:val="20"/>
              </w:rPr>
              <w:t xml:space="preserve"> </w:t>
            </w:r>
            <w:r w:rsidRPr="00D82380">
              <w:rPr>
                <w:rFonts w:ascii="Garamond" w:hAnsi="Garamond"/>
                <w:i/>
                <w:sz w:val="20"/>
                <w:szCs w:val="20"/>
              </w:rPr>
              <w:t>C</w:t>
            </w:r>
            <w:r w:rsidRPr="00D82380">
              <w:rPr>
                <w:rFonts w:ascii="Garamond" w:hAnsi="Garamond"/>
                <w:sz w:val="20"/>
                <w:szCs w:val="20"/>
              </w:rPr>
              <w:t xml:space="preserve">  detenidas </w:t>
            </w:r>
            <w:r w:rsidRPr="00D82380">
              <w:rPr>
                <w:rFonts w:ascii="Garamond" w:hAnsi="Garamond"/>
                <w:i/>
                <w:sz w:val="20"/>
                <w:szCs w:val="20"/>
              </w:rPr>
              <w:t>B</w:t>
            </w:r>
          </w:p>
        </w:tc>
        <w:tc>
          <w:tcPr>
            <w:tcW w:w="302" w:type="dxa"/>
            <w:vMerge/>
            <w:tcBorders>
              <w:bottom w:val="nil"/>
            </w:tcBorders>
          </w:tcPr>
          <w:p w14:paraId="33D62573"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396784E5" w14:textId="2BB378BF" w:rsidR="00C2700E" w:rsidRPr="00D82380" w:rsidRDefault="000A53D8" w:rsidP="008933B8">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«Mas pe pareçe que en la razon de la prea de las duennas deue otra condiçion ser, ca tengo que </w:t>
            </w:r>
            <w:r w:rsidRPr="00D82380">
              <w:rPr>
                <w:rFonts w:ascii="Garamond" w:hAnsi="Garamond"/>
                <w:i/>
                <w:sz w:val="20"/>
                <w:szCs w:val="20"/>
              </w:rPr>
              <w:t>deuen ser retenidas por fuerça</w:t>
            </w:r>
            <w:r w:rsidRPr="00D82380">
              <w:rPr>
                <w:rFonts w:ascii="Garamond" w:hAnsi="Garamond"/>
                <w:sz w:val="20"/>
                <w:szCs w:val="20"/>
              </w:rPr>
              <w:t xml:space="preserve"> [prenda</w:t>
            </w:r>
            <w:r w:rsidR="008933B8" w:rsidRPr="00D82380">
              <w:rPr>
                <w:rFonts w:ascii="Garamond" w:hAnsi="Garamond"/>
                <w:i/>
                <w:sz w:val="20"/>
                <w:szCs w:val="20"/>
              </w:rPr>
              <w:t xml:space="preserve"> A2</w:t>
            </w:r>
            <w:r w:rsidRPr="00D82380">
              <w:rPr>
                <w:rFonts w:ascii="Garamond" w:hAnsi="Garamond"/>
                <w:sz w:val="20"/>
                <w:szCs w:val="20"/>
              </w:rPr>
              <w:t xml:space="preserve">], </w:t>
            </w:r>
            <w:r w:rsidRPr="00D82380">
              <w:rPr>
                <w:rFonts w:ascii="Garamond" w:hAnsi="Garamond"/>
                <w:i/>
                <w:sz w:val="20"/>
                <w:szCs w:val="20"/>
              </w:rPr>
              <w:t>mas non forçadas contra su voluntad</w:t>
            </w:r>
            <w:r w:rsidR="00C2700E" w:rsidRPr="00D82380">
              <w:rPr>
                <w:rFonts w:ascii="Garamond" w:hAnsi="Garamond"/>
                <w:sz w:val="20"/>
                <w:szCs w:val="20"/>
              </w:rPr>
              <w:t>.</w:t>
            </w:r>
            <w:r w:rsidRPr="00D82380">
              <w:rPr>
                <w:rFonts w:ascii="Garamond" w:hAnsi="Garamond"/>
                <w:sz w:val="20"/>
                <w:szCs w:val="20"/>
              </w:rPr>
              <w:t>»</w:t>
            </w:r>
            <w:r w:rsidR="00C2700E" w:rsidRPr="00D82380">
              <w:rPr>
                <w:rStyle w:val="Rimandonotaapidipagina"/>
                <w:rFonts w:ascii="Garamond" w:hAnsi="Garamond"/>
                <w:sz w:val="20"/>
                <w:szCs w:val="20"/>
              </w:rPr>
              <w:footnoteReference w:id="46"/>
            </w:r>
          </w:p>
        </w:tc>
      </w:tr>
    </w:tbl>
    <w:p w14:paraId="25467A4D" w14:textId="77777777" w:rsidR="00C2700E" w:rsidRPr="00D82380" w:rsidRDefault="00C2700E" w:rsidP="004D27DD">
      <w:pPr>
        <w:pStyle w:val="TitoloparagrafoCR"/>
        <w:keepNext w:val="0"/>
        <w:keepLines w:val="0"/>
        <w:widowControl w:val="0"/>
        <w:jc w:val="left"/>
        <w:rPr>
          <w:smallCaps w:val="0"/>
          <w:sz w:val="20"/>
          <w:szCs w:val="20"/>
        </w:rPr>
      </w:pPr>
    </w:p>
    <w:p w14:paraId="0909C1CA" w14:textId="61A52158" w:rsidR="002D0681" w:rsidRPr="00D82380" w:rsidRDefault="002D0681" w:rsidP="004D27DD">
      <w:pPr>
        <w:pStyle w:val="TitoloparagrafoCR"/>
        <w:keepNext w:val="0"/>
        <w:keepLines w:val="0"/>
        <w:widowControl w:val="0"/>
        <w:jc w:val="left"/>
        <w:rPr>
          <w:smallCaps w:val="0"/>
          <w:szCs w:val="24"/>
        </w:rPr>
      </w:pPr>
      <w:r w:rsidRPr="00D82380">
        <w:rPr>
          <w:smallCaps w:val="0"/>
          <w:szCs w:val="24"/>
        </w:rPr>
        <w:t xml:space="preserve">E di nuovo altri estratti del discorso al primo consiglio: </w:t>
      </w:r>
    </w:p>
    <w:p w14:paraId="565C096B" w14:textId="77777777" w:rsidR="002D0681" w:rsidRPr="00D82380" w:rsidRDefault="002D0681" w:rsidP="004D27DD">
      <w:pPr>
        <w:pStyle w:val="TitoloparagrafoCR"/>
        <w:keepNext w:val="0"/>
        <w:keepLines w:val="0"/>
        <w:widowControl w:val="0"/>
        <w:jc w:val="left"/>
        <w:rPr>
          <w:smallCaps w:val="0"/>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C2700E" w:rsidRPr="00D82380" w14:paraId="02293CA9" w14:textId="77777777" w:rsidTr="005013B9">
        <w:trPr>
          <w:cantSplit/>
        </w:trPr>
        <w:tc>
          <w:tcPr>
            <w:tcW w:w="3261" w:type="dxa"/>
          </w:tcPr>
          <w:p w14:paraId="63DCC156" w14:textId="48048EBE" w:rsidR="00C2700E" w:rsidRPr="00D82380" w:rsidRDefault="00EE0A94"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34</w:t>
            </w:r>
            <w:r w:rsidR="00C2700E" w:rsidRPr="00D82380">
              <w:rPr>
                <w:rFonts w:ascii="Garamond" w:hAnsi="Garamond"/>
                <w:sz w:val="20"/>
                <w:szCs w:val="20"/>
                <w:lang w:val="es-ES"/>
              </w:rPr>
              <w:t xml:space="preserve">. </w:t>
            </w:r>
            <w:r w:rsidR="00C2700E" w:rsidRPr="00D82380">
              <w:rPr>
                <w:rFonts w:ascii="Garamond" w:hAnsi="Garamond"/>
                <w:sz w:val="20"/>
                <w:szCs w:val="20"/>
              </w:rPr>
              <w:t>(</w:t>
            </w:r>
            <w:r w:rsidR="00C2700E" w:rsidRPr="00D82380">
              <w:rPr>
                <w:rFonts w:ascii="Garamond" w:hAnsi="Garamond"/>
                <w:i/>
                <w:sz w:val="20"/>
                <w:szCs w:val="20"/>
              </w:rPr>
              <w:t>BC</w:t>
            </w:r>
            <w:r w:rsidR="00C2700E" w:rsidRPr="00D82380">
              <w:rPr>
                <w:rFonts w:ascii="Garamond" w:hAnsi="Garamond"/>
                <w:sz w:val="20"/>
                <w:szCs w:val="20"/>
              </w:rPr>
              <w:t>)</w:t>
            </w:r>
          </w:p>
        </w:tc>
        <w:tc>
          <w:tcPr>
            <w:tcW w:w="302" w:type="dxa"/>
            <w:vMerge w:val="restart"/>
          </w:tcPr>
          <w:p w14:paraId="26F1EFD0" w14:textId="77777777"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2A89C3CC" w14:textId="5C069049" w:rsidR="00C2700E" w:rsidRPr="00D82380" w:rsidRDefault="00C2700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3603F1" w:rsidRPr="00D82380">
              <w:rPr>
                <w:rFonts w:ascii="Garamond" w:hAnsi="Garamond"/>
                <w:smallCaps/>
                <w:sz w:val="20"/>
                <w:szCs w:val="20"/>
                <w:lang w:val="es-ES"/>
              </w:rPr>
              <w:t>lxvii</w:t>
            </w:r>
          </w:p>
        </w:tc>
      </w:tr>
      <w:tr w:rsidR="00C2700E" w:rsidRPr="00D82380" w14:paraId="01714CB2" w14:textId="77777777" w:rsidTr="00AC32C4">
        <w:trPr>
          <w:cantSplit/>
          <w:trHeight w:val="1089"/>
        </w:trPr>
        <w:tc>
          <w:tcPr>
            <w:tcW w:w="3261" w:type="dxa"/>
          </w:tcPr>
          <w:p w14:paraId="77589175" w14:textId="6879E718" w:rsidR="00A32BAB" w:rsidRPr="00D82380" w:rsidRDefault="00574052" w:rsidP="00574052">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Q</w:t>
            </w:r>
            <w:r w:rsidR="00C94A0E" w:rsidRPr="00D82380">
              <w:rPr>
                <w:rFonts w:ascii="Garamond" w:hAnsi="Garamond"/>
                <w:sz w:val="20"/>
                <w:szCs w:val="20"/>
                <w:lang w:val="es-ES"/>
              </w:rPr>
              <w:t>uanto m</w:t>
            </w:r>
            <w:r w:rsidRPr="00D82380">
              <w:rPr>
                <w:rFonts w:ascii="Garamond" w:hAnsi="Garamond"/>
                <w:sz w:val="20"/>
                <w:szCs w:val="20"/>
                <w:lang w:val="es-ES"/>
              </w:rPr>
              <w:t>á</w:t>
            </w:r>
            <w:r w:rsidR="00C94A0E" w:rsidRPr="00D82380">
              <w:rPr>
                <w:rFonts w:ascii="Garamond" w:hAnsi="Garamond"/>
                <w:sz w:val="20"/>
                <w:szCs w:val="20"/>
                <w:lang w:val="es-ES"/>
              </w:rPr>
              <w:t xml:space="preserve">s de lexos </w:t>
            </w:r>
            <w:r w:rsidR="00A32BAB" w:rsidRPr="00D82380">
              <w:rPr>
                <w:rFonts w:ascii="Garamond" w:hAnsi="Garamond"/>
                <w:sz w:val="20"/>
                <w:szCs w:val="20"/>
                <w:lang w:val="es-ES"/>
              </w:rPr>
              <w:t>la guerra es pensada</w:t>
            </w:r>
            <w:r w:rsidRPr="00D82380">
              <w:rPr>
                <w:rFonts w:ascii="Garamond" w:hAnsi="Garamond"/>
                <w:sz w:val="20"/>
                <w:szCs w:val="20"/>
                <w:lang w:val="es-ES"/>
              </w:rPr>
              <w:t>,</w:t>
            </w:r>
            <w:r w:rsidR="00C94A0E" w:rsidRPr="00D82380">
              <w:rPr>
                <w:rFonts w:ascii="Garamond" w:hAnsi="Garamond"/>
                <w:sz w:val="20"/>
                <w:szCs w:val="20"/>
                <w:lang w:val="es-ES"/>
              </w:rPr>
              <w:t xml:space="preserve"> tanto m</w:t>
            </w:r>
            <w:r w:rsidRPr="00D82380">
              <w:rPr>
                <w:rFonts w:ascii="Garamond" w:hAnsi="Garamond"/>
                <w:sz w:val="20"/>
                <w:szCs w:val="20"/>
                <w:lang w:val="es-ES"/>
              </w:rPr>
              <w:t>á</w:t>
            </w:r>
            <w:r w:rsidR="00C94A0E" w:rsidRPr="00D82380">
              <w:rPr>
                <w:rFonts w:ascii="Garamond" w:hAnsi="Garamond"/>
                <w:sz w:val="20"/>
                <w:szCs w:val="20"/>
                <w:lang w:val="es-ES"/>
              </w:rPr>
              <w:t xml:space="preserve">s aquexada </w:t>
            </w:r>
            <w:r w:rsidRPr="00D82380">
              <w:rPr>
                <w:rFonts w:ascii="Garamond" w:hAnsi="Garamond"/>
                <w:sz w:val="20"/>
                <w:szCs w:val="20"/>
                <w:lang w:val="es-ES"/>
              </w:rPr>
              <w:t>e</w:t>
            </w:r>
            <w:r w:rsidR="00C94A0E" w:rsidRPr="00D82380">
              <w:rPr>
                <w:rFonts w:ascii="Garamond" w:hAnsi="Garamond"/>
                <w:sz w:val="20"/>
                <w:szCs w:val="20"/>
                <w:lang w:val="es-ES"/>
              </w:rPr>
              <w:t xml:space="preserve"> s</w:t>
            </w:r>
            <w:r w:rsidRPr="00D82380">
              <w:rPr>
                <w:rFonts w:ascii="Garamond" w:hAnsi="Garamond"/>
                <w:sz w:val="20"/>
                <w:szCs w:val="20"/>
                <w:lang w:val="es-ES"/>
              </w:rPr>
              <w:t>i</w:t>
            </w:r>
            <w:r w:rsidR="00C94A0E" w:rsidRPr="00D82380">
              <w:rPr>
                <w:rFonts w:ascii="Garamond" w:hAnsi="Garamond"/>
                <w:sz w:val="20"/>
                <w:szCs w:val="20"/>
                <w:lang w:val="es-ES"/>
              </w:rPr>
              <w:t>n da</w:t>
            </w:r>
            <w:r w:rsidRPr="00D82380">
              <w:rPr>
                <w:rFonts w:ascii="Garamond" w:hAnsi="Garamond"/>
                <w:sz w:val="20"/>
                <w:szCs w:val="20"/>
                <w:lang w:val="es-ES"/>
              </w:rPr>
              <w:t>ñ</w:t>
            </w:r>
            <w:r w:rsidR="00C94A0E" w:rsidRPr="00D82380">
              <w:rPr>
                <w:rFonts w:ascii="Garamond" w:hAnsi="Garamond"/>
                <w:sz w:val="20"/>
                <w:szCs w:val="20"/>
                <w:lang w:val="es-ES"/>
              </w:rPr>
              <w:t>o se alcança la victoria</w:t>
            </w:r>
            <w:r w:rsidRPr="00D82380">
              <w:rPr>
                <w:rFonts w:ascii="Garamond" w:hAnsi="Garamond"/>
                <w:sz w:val="20"/>
                <w:szCs w:val="20"/>
                <w:lang w:val="es-ES"/>
              </w:rPr>
              <w:t>.</w:t>
            </w:r>
          </w:p>
          <w:p w14:paraId="41B32D32" w14:textId="77777777" w:rsidR="00A32BAB" w:rsidRPr="00D82380" w:rsidRDefault="00A32BAB" w:rsidP="00574052">
            <w:pPr>
              <w:widowControl w:val="0"/>
              <w:tabs>
                <w:tab w:val="left" w:pos="340"/>
                <w:tab w:val="left" w:pos="397"/>
              </w:tabs>
              <w:jc w:val="both"/>
              <w:rPr>
                <w:rFonts w:ascii="Garamond" w:hAnsi="Garamond"/>
                <w:sz w:val="20"/>
                <w:szCs w:val="20"/>
                <w:lang w:val="es-ES"/>
              </w:rPr>
            </w:pPr>
          </w:p>
          <w:p w14:paraId="1A882851" w14:textId="529A8ED5" w:rsidR="00C2700E" w:rsidRPr="00D82380" w:rsidRDefault="00A32BAB" w:rsidP="00A32BAB">
            <w:pPr>
              <w:widowControl w:val="0"/>
              <w:tabs>
                <w:tab w:val="left" w:pos="340"/>
                <w:tab w:val="left" w:pos="397"/>
              </w:tabs>
              <w:jc w:val="both"/>
              <w:rPr>
                <w:rFonts w:ascii="Garamond" w:hAnsi="Garamond"/>
                <w:i/>
                <w:sz w:val="20"/>
                <w:szCs w:val="20"/>
                <w:lang w:val="es-ES"/>
              </w:rPr>
            </w:pPr>
            <w:r w:rsidRPr="00D82380">
              <w:rPr>
                <w:rFonts w:ascii="Garamond" w:hAnsi="Garamond"/>
                <w:sz w:val="20"/>
                <w:szCs w:val="20"/>
                <w:lang w:val="es-ES"/>
              </w:rPr>
              <w:t xml:space="preserve">la... pensada] </w:t>
            </w:r>
            <w:r w:rsidRPr="00D82380">
              <w:rPr>
                <w:rFonts w:ascii="Garamond" w:hAnsi="Garamond"/>
                <w:i/>
                <w:sz w:val="20"/>
                <w:szCs w:val="20"/>
              </w:rPr>
              <w:t>B</w:t>
            </w:r>
            <w:r w:rsidRPr="00D82380">
              <w:rPr>
                <w:rFonts w:ascii="Garamond" w:hAnsi="Garamond"/>
                <w:sz w:val="20"/>
                <w:szCs w:val="20"/>
              </w:rPr>
              <w:t xml:space="preserve">   </w:t>
            </w:r>
            <w:r w:rsidRPr="00D82380">
              <w:rPr>
                <w:rFonts w:ascii="Garamond" w:hAnsi="Garamond"/>
                <w:sz w:val="20"/>
                <w:szCs w:val="20"/>
                <w:lang w:val="es-ES"/>
              </w:rPr>
              <w:t xml:space="preserve">es pensada la guerra </w:t>
            </w:r>
            <w:r w:rsidRPr="00D82380">
              <w:rPr>
                <w:rFonts w:ascii="Garamond" w:hAnsi="Garamond"/>
                <w:i/>
                <w:sz w:val="20"/>
                <w:szCs w:val="20"/>
                <w:lang w:val="es-ES"/>
              </w:rPr>
              <w:t>C</w:t>
            </w:r>
          </w:p>
        </w:tc>
        <w:tc>
          <w:tcPr>
            <w:tcW w:w="302" w:type="dxa"/>
            <w:vMerge/>
            <w:tcBorders>
              <w:bottom w:val="nil"/>
            </w:tcBorders>
          </w:tcPr>
          <w:p w14:paraId="747F5B65" w14:textId="77777777" w:rsidR="00C2700E" w:rsidRPr="00D82380" w:rsidRDefault="00C2700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54E21CA2" w14:textId="6100A2DB" w:rsidR="00C2700E" w:rsidRPr="00D82380" w:rsidRDefault="006D1779" w:rsidP="00C929D4">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C929D4" w:rsidRPr="00D82380">
              <w:rPr>
                <w:rFonts w:ascii="Garamond" w:hAnsi="Garamond"/>
                <w:sz w:val="20"/>
                <w:szCs w:val="20"/>
              </w:rPr>
              <w:t xml:space="preserve">E despues de bien esaminada non darle ningunt vagar, ca </w:t>
            </w:r>
            <w:r w:rsidR="00C929D4" w:rsidRPr="00D82380">
              <w:rPr>
                <w:rFonts w:ascii="Garamond" w:hAnsi="Garamond"/>
                <w:i/>
                <w:sz w:val="20"/>
                <w:szCs w:val="20"/>
              </w:rPr>
              <w:t>quanto mas de lexos la guerra es pensada mas aquexada e syn danno se alcança la vitoria</w:t>
            </w:r>
            <w:r w:rsidR="00C929D4" w:rsidRPr="00D82380">
              <w:rPr>
                <w:rFonts w:ascii="Garamond" w:hAnsi="Garamond"/>
                <w:sz w:val="20"/>
                <w:szCs w:val="20"/>
              </w:rPr>
              <w:t>, ca quien grant salto quiere tomar de lexos lo deue correr</w:t>
            </w:r>
            <w:r w:rsidR="00C2700E" w:rsidRPr="00D82380">
              <w:rPr>
                <w:rFonts w:ascii="Garamond" w:hAnsi="Garamond"/>
                <w:sz w:val="20"/>
                <w:szCs w:val="20"/>
              </w:rPr>
              <w:t>.</w:t>
            </w:r>
            <w:r w:rsidRPr="00D82380">
              <w:rPr>
                <w:rFonts w:ascii="Garamond" w:hAnsi="Garamond"/>
                <w:sz w:val="20"/>
                <w:szCs w:val="20"/>
              </w:rPr>
              <w:t>»</w:t>
            </w:r>
            <w:r w:rsidR="00C2700E" w:rsidRPr="00D82380">
              <w:rPr>
                <w:rStyle w:val="Rimandonotaapidipagina"/>
                <w:rFonts w:ascii="Garamond" w:hAnsi="Garamond"/>
                <w:sz w:val="20"/>
                <w:szCs w:val="20"/>
              </w:rPr>
              <w:footnoteReference w:id="47"/>
            </w:r>
          </w:p>
        </w:tc>
      </w:tr>
    </w:tbl>
    <w:p w14:paraId="67A91DCA" w14:textId="77777777" w:rsidR="00094F3B" w:rsidRPr="00D82380" w:rsidRDefault="00094F3B" w:rsidP="00685FF2">
      <w:pPr>
        <w:pStyle w:val="TitoloparagrafoCR"/>
        <w:keepNext w:val="0"/>
        <w:keepLines w:val="0"/>
        <w:widowControl w:val="0"/>
        <w:jc w:val="both"/>
        <w:rPr>
          <w:smallCaps w:val="0"/>
          <w:sz w:val="10"/>
          <w:szCs w:val="1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094F3B" w:rsidRPr="00D82380" w14:paraId="6E1ABA6A" w14:textId="77777777" w:rsidTr="0007648F">
        <w:trPr>
          <w:cantSplit/>
        </w:trPr>
        <w:tc>
          <w:tcPr>
            <w:tcW w:w="3261" w:type="dxa"/>
          </w:tcPr>
          <w:p w14:paraId="423C7B58" w14:textId="71E4ED0E" w:rsidR="00094F3B" w:rsidRPr="00D82380" w:rsidRDefault="00094F3B"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35. </w:t>
            </w:r>
            <w:r w:rsidRPr="00D82380">
              <w:rPr>
                <w:rFonts w:ascii="Garamond" w:hAnsi="Garamond"/>
                <w:sz w:val="20"/>
                <w:szCs w:val="20"/>
              </w:rPr>
              <w:t>(</w:t>
            </w:r>
            <w:r w:rsidRPr="00D82380">
              <w:rPr>
                <w:rFonts w:ascii="Garamond" w:hAnsi="Garamond"/>
                <w:i/>
                <w:sz w:val="20"/>
                <w:szCs w:val="20"/>
              </w:rPr>
              <w:t>BC</w:t>
            </w:r>
            <w:r w:rsidRPr="00D82380">
              <w:rPr>
                <w:rFonts w:ascii="Garamond" w:hAnsi="Garamond"/>
                <w:sz w:val="20"/>
                <w:szCs w:val="20"/>
              </w:rPr>
              <w:t>)</w:t>
            </w:r>
          </w:p>
        </w:tc>
        <w:tc>
          <w:tcPr>
            <w:tcW w:w="302" w:type="dxa"/>
            <w:vMerge w:val="restart"/>
          </w:tcPr>
          <w:p w14:paraId="2554B4B0" w14:textId="77777777" w:rsidR="00094F3B" w:rsidRPr="00D82380" w:rsidRDefault="00094F3B"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3DA495FC" w14:textId="4F1BDF61" w:rsidR="00094F3B" w:rsidRPr="00D82380" w:rsidRDefault="00094F3B"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4E41A8" w:rsidRPr="00D82380">
              <w:rPr>
                <w:rFonts w:ascii="Garamond" w:hAnsi="Garamond"/>
                <w:smallCaps/>
                <w:sz w:val="20"/>
                <w:szCs w:val="20"/>
                <w:lang w:val="es-ES"/>
              </w:rPr>
              <w:t>lxvii</w:t>
            </w:r>
          </w:p>
        </w:tc>
      </w:tr>
      <w:tr w:rsidR="00094F3B" w:rsidRPr="00D82380" w14:paraId="7FE41F18" w14:textId="77777777" w:rsidTr="0007648F">
        <w:trPr>
          <w:cantSplit/>
        </w:trPr>
        <w:tc>
          <w:tcPr>
            <w:tcW w:w="3261" w:type="dxa"/>
          </w:tcPr>
          <w:p w14:paraId="126E547E" w14:textId="0675444F" w:rsidR="00094F3B" w:rsidRPr="00D82380" w:rsidRDefault="00CF44A9" w:rsidP="00360141">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Q</w:t>
            </w:r>
            <w:r w:rsidR="00C94A0E" w:rsidRPr="00D82380">
              <w:rPr>
                <w:rFonts w:ascii="Garamond" w:hAnsi="Garamond"/>
                <w:sz w:val="20"/>
                <w:szCs w:val="20"/>
                <w:lang w:val="es-ES"/>
              </w:rPr>
              <w:t>uanto m</w:t>
            </w:r>
            <w:r w:rsidRPr="00D82380">
              <w:rPr>
                <w:rFonts w:ascii="Garamond" w:hAnsi="Garamond"/>
                <w:sz w:val="20"/>
                <w:szCs w:val="20"/>
                <w:lang w:val="es-ES"/>
              </w:rPr>
              <w:t>á</w:t>
            </w:r>
            <w:r w:rsidR="00C94A0E" w:rsidRPr="00D82380">
              <w:rPr>
                <w:rFonts w:ascii="Garamond" w:hAnsi="Garamond"/>
                <w:sz w:val="20"/>
                <w:szCs w:val="20"/>
                <w:lang w:val="es-ES"/>
              </w:rPr>
              <w:t>s alto es el estado tanto m</w:t>
            </w:r>
            <w:r w:rsidRPr="00D82380">
              <w:rPr>
                <w:rFonts w:ascii="Garamond" w:hAnsi="Garamond"/>
                <w:sz w:val="20"/>
                <w:szCs w:val="20"/>
                <w:lang w:val="es-ES"/>
              </w:rPr>
              <w:t>á</w:t>
            </w:r>
            <w:r w:rsidR="00C94A0E" w:rsidRPr="00D82380">
              <w:rPr>
                <w:rFonts w:ascii="Garamond" w:hAnsi="Garamond"/>
                <w:sz w:val="20"/>
                <w:szCs w:val="20"/>
                <w:lang w:val="es-ES"/>
              </w:rPr>
              <w:t>s suena la ca</w:t>
            </w:r>
            <w:r w:rsidRPr="00D82380">
              <w:rPr>
                <w:rFonts w:ascii="Garamond" w:hAnsi="Garamond"/>
                <w:sz w:val="20"/>
                <w:szCs w:val="20"/>
                <w:lang w:val="es-ES"/>
              </w:rPr>
              <w:t>í</w:t>
            </w:r>
            <w:r w:rsidR="00C94A0E" w:rsidRPr="00D82380">
              <w:rPr>
                <w:rFonts w:ascii="Garamond" w:hAnsi="Garamond"/>
                <w:sz w:val="20"/>
                <w:szCs w:val="20"/>
                <w:lang w:val="es-ES"/>
              </w:rPr>
              <w:t>da</w:t>
            </w:r>
            <w:r w:rsidRPr="00D82380">
              <w:rPr>
                <w:rFonts w:ascii="Garamond" w:hAnsi="Garamond"/>
                <w:sz w:val="20"/>
                <w:szCs w:val="20"/>
                <w:lang w:val="es-ES"/>
              </w:rPr>
              <w:t>.</w:t>
            </w:r>
          </w:p>
          <w:p w14:paraId="2DAC337A" w14:textId="77777777" w:rsidR="00094F3B" w:rsidRPr="00D82380" w:rsidRDefault="00094F3B" w:rsidP="004D27DD">
            <w:pPr>
              <w:widowControl w:val="0"/>
              <w:tabs>
                <w:tab w:val="left" w:pos="340"/>
                <w:tab w:val="left" w:pos="397"/>
              </w:tabs>
              <w:rPr>
                <w:rFonts w:ascii="Garamond" w:hAnsi="Garamond"/>
                <w:sz w:val="20"/>
                <w:szCs w:val="20"/>
              </w:rPr>
            </w:pPr>
          </w:p>
          <w:p w14:paraId="423F90A8" w14:textId="0CD32C54" w:rsidR="00094F3B" w:rsidRPr="00D82380" w:rsidRDefault="00094F3B" w:rsidP="004D27DD">
            <w:pPr>
              <w:widowControl w:val="0"/>
              <w:tabs>
                <w:tab w:val="left" w:pos="340"/>
                <w:tab w:val="left" w:pos="397"/>
              </w:tabs>
              <w:rPr>
                <w:rFonts w:ascii="Garamond" w:hAnsi="Garamond"/>
                <w:sz w:val="20"/>
                <w:szCs w:val="20"/>
                <w:lang w:val="es-ES"/>
              </w:rPr>
            </w:pPr>
          </w:p>
        </w:tc>
        <w:tc>
          <w:tcPr>
            <w:tcW w:w="302" w:type="dxa"/>
            <w:vMerge/>
            <w:tcBorders>
              <w:bottom w:val="nil"/>
            </w:tcBorders>
          </w:tcPr>
          <w:p w14:paraId="1B9D65DC" w14:textId="77777777" w:rsidR="00094F3B" w:rsidRPr="00D82380" w:rsidRDefault="00094F3B"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005960D3" w14:textId="033601F2" w:rsidR="00094F3B" w:rsidRPr="00D82380" w:rsidRDefault="00AF0C06" w:rsidP="00C5787E">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5E36A2" w:rsidRPr="00D82380">
              <w:rPr>
                <w:rFonts w:ascii="Garamond" w:hAnsi="Garamond"/>
                <w:sz w:val="20"/>
                <w:szCs w:val="20"/>
              </w:rPr>
              <w:t xml:space="preserve">e si por falta de consejo algunt menoscabo se oviese a tomar tanto seriades mas culpado quanto e mayor tenedes el sennorio, ca </w:t>
            </w:r>
            <w:r w:rsidR="005E36A2" w:rsidRPr="00D82380">
              <w:rPr>
                <w:rFonts w:ascii="Garamond" w:hAnsi="Garamond"/>
                <w:i/>
                <w:sz w:val="20"/>
                <w:szCs w:val="20"/>
              </w:rPr>
              <w:t>quanto mas alto es el estado mas suena la cayda</w:t>
            </w:r>
            <w:r w:rsidR="00094F3B" w:rsidRPr="00D82380">
              <w:rPr>
                <w:rFonts w:ascii="Garamond" w:hAnsi="Garamond"/>
                <w:sz w:val="20"/>
                <w:szCs w:val="20"/>
              </w:rPr>
              <w:t>.</w:t>
            </w:r>
            <w:r w:rsidR="005E36A2" w:rsidRPr="00D82380">
              <w:rPr>
                <w:rFonts w:ascii="Garamond" w:hAnsi="Garamond"/>
                <w:sz w:val="20"/>
                <w:szCs w:val="20"/>
              </w:rPr>
              <w:t>»</w:t>
            </w:r>
            <w:r w:rsidR="00094F3B" w:rsidRPr="00D82380">
              <w:rPr>
                <w:rStyle w:val="Rimandonotaapidipagina"/>
                <w:rFonts w:ascii="Garamond" w:hAnsi="Garamond"/>
                <w:sz w:val="20"/>
                <w:szCs w:val="20"/>
              </w:rPr>
              <w:footnoteReference w:id="48"/>
            </w:r>
          </w:p>
        </w:tc>
      </w:tr>
    </w:tbl>
    <w:p w14:paraId="1FDF1F7C" w14:textId="77777777" w:rsidR="00C2700E" w:rsidRPr="00B0256F" w:rsidRDefault="00C2700E" w:rsidP="004D27DD">
      <w:pPr>
        <w:pStyle w:val="TitoloparagrafoCR"/>
        <w:keepNext w:val="0"/>
        <w:keepLines w:val="0"/>
        <w:widowControl w:val="0"/>
        <w:jc w:val="left"/>
        <w:rPr>
          <w:smallCaps w:val="0"/>
          <w:sz w:val="20"/>
          <w:szCs w:val="20"/>
        </w:rPr>
      </w:pPr>
    </w:p>
    <w:p w14:paraId="2975B203" w14:textId="1B1497BE" w:rsidR="009F640E" w:rsidRPr="00D82380" w:rsidRDefault="00B0256F" w:rsidP="004D27DD">
      <w:pPr>
        <w:pStyle w:val="TitoloparagrafoCR"/>
        <w:keepNext w:val="0"/>
        <w:keepLines w:val="0"/>
        <w:widowControl w:val="0"/>
        <w:jc w:val="both"/>
        <w:rPr>
          <w:smallCaps w:val="0"/>
        </w:rPr>
      </w:pPr>
      <w:r>
        <w:rPr>
          <w:smallCaps w:val="0"/>
        </w:rPr>
        <w:t xml:space="preserve">È evidente che con </w:t>
      </w:r>
      <w:r w:rsidR="002D0681" w:rsidRPr="00D82380">
        <w:rPr>
          <w:smallCaps w:val="0"/>
        </w:rPr>
        <w:t xml:space="preserve">questi detti siamo rimasti, sul piano tematico, pienamente nella scia di quelli di Priamo, dedicati </w:t>
      </w:r>
      <w:r w:rsidR="008451CF" w:rsidRPr="00D82380">
        <w:rPr>
          <w:smallCaps w:val="0"/>
        </w:rPr>
        <w:t>al problema</w:t>
      </w:r>
      <w:r w:rsidR="002D0681" w:rsidRPr="00D82380">
        <w:rPr>
          <w:smallCaps w:val="0"/>
        </w:rPr>
        <w:t xml:space="preserve"> crucial</w:t>
      </w:r>
      <w:r w:rsidR="008451CF" w:rsidRPr="00D82380">
        <w:rPr>
          <w:smallCaps w:val="0"/>
        </w:rPr>
        <w:t>e</w:t>
      </w:r>
      <w:r w:rsidR="002D0681" w:rsidRPr="00D82380">
        <w:rPr>
          <w:smallCaps w:val="0"/>
        </w:rPr>
        <w:t xml:space="preserve"> </w:t>
      </w:r>
      <w:r w:rsidR="008451CF" w:rsidRPr="00D82380">
        <w:rPr>
          <w:smallCaps w:val="0"/>
        </w:rPr>
        <w:t>del</w:t>
      </w:r>
      <w:r w:rsidR="008451CF" w:rsidRPr="00D82380">
        <w:rPr>
          <w:smallCaps w:val="0"/>
        </w:rPr>
        <w:lastRenderedPageBreak/>
        <w:t>la scelta della guerra con i rischi e le prospettive che essa comporta</w:t>
      </w:r>
      <w:r w:rsidR="00605C5E">
        <w:rPr>
          <w:smallCaps w:val="0"/>
        </w:rPr>
        <w:t>, come accadrà anche in molti dei successivi</w:t>
      </w:r>
      <w:r w:rsidR="008451CF" w:rsidRPr="00D82380">
        <w:rPr>
          <w:smallCaps w:val="0"/>
        </w:rPr>
        <w:t xml:space="preserve">; e </w:t>
      </w:r>
      <w:r w:rsidR="00605C5E">
        <w:rPr>
          <w:smallCaps w:val="0"/>
        </w:rPr>
        <w:t>in tutti i casi</w:t>
      </w:r>
      <w:r w:rsidR="008451CF" w:rsidRPr="00D82380">
        <w:rPr>
          <w:smallCaps w:val="0"/>
        </w:rPr>
        <w:t xml:space="preserve"> il </w:t>
      </w:r>
      <w:r w:rsidR="005251B0" w:rsidRPr="00D82380">
        <w:rPr>
          <w:smallCaps w:val="0"/>
        </w:rPr>
        <w:t>ricorso al repertorio proverbiale rimane costante (in particolare il n. 35 riprende un motivo notissimo, di cui si ha traccia per esempio nei</w:t>
      </w:r>
      <w:r w:rsidR="00AF2A88" w:rsidRPr="00D82380">
        <w:rPr>
          <w:smallCaps w:val="0"/>
        </w:rPr>
        <w:t xml:space="preserve"> </w:t>
      </w:r>
      <w:r w:rsidR="00AF2A88" w:rsidRPr="00D82380">
        <w:rPr>
          <w:i/>
          <w:smallCaps w:val="0"/>
        </w:rPr>
        <w:t>Bocados de oro</w:t>
      </w:r>
      <w:r w:rsidR="005251B0" w:rsidRPr="00D82380">
        <w:rPr>
          <w:smallCaps w:val="0"/>
        </w:rPr>
        <w:t>:</w:t>
      </w:r>
      <w:r w:rsidR="00AF2A88" w:rsidRPr="00D82380">
        <w:rPr>
          <w:smallCaps w:val="0"/>
        </w:rPr>
        <w:t xml:space="preserve"> «quanto fue mas alta la sobida tanto fue baxa la su cayda»</w:t>
      </w:r>
      <w:r w:rsidR="00605C5E">
        <w:rPr>
          <w:smallCaps w:val="0"/>
        </w:rPr>
        <w:t>)</w:t>
      </w:r>
      <w:r w:rsidR="005251B0" w:rsidRPr="00D82380">
        <w:rPr>
          <w:smallCaps w:val="0"/>
        </w:rPr>
        <w:t>.</w:t>
      </w:r>
    </w:p>
    <w:p w14:paraId="4DC7A991" w14:textId="1794FA15" w:rsidR="00C2700E" w:rsidRPr="00D82380" w:rsidRDefault="00066D55" w:rsidP="00727169">
      <w:pPr>
        <w:pStyle w:val="TitoloparagrafoCR"/>
        <w:keepNext w:val="0"/>
        <w:keepLines w:val="0"/>
        <w:widowControl w:val="0"/>
        <w:jc w:val="both"/>
        <w:rPr>
          <w:smallCaps w:val="0"/>
        </w:rPr>
      </w:pPr>
      <w:r>
        <w:rPr>
          <w:smallCaps w:val="0"/>
        </w:rPr>
        <w:t>Dopo</w:t>
      </w:r>
      <w:r w:rsidR="00727169" w:rsidRPr="00D82380">
        <w:rPr>
          <w:smallCaps w:val="0"/>
        </w:rPr>
        <w:t xml:space="preserve"> una veloce puntata</w:t>
      </w:r>
      <w:r w:rsidR="00607266" w:rsidRPr="00D82380">
        <w:rPr>
          <w:smallCaps w:val="0"/>
        </w:rPr>
        <w:t xml:space="preserve"> </w:t>
      </w:r>
      <w:r w:rsidR="00727169" w:rsidRPr="00D82380">
        <w:rPr>
          <w:smallCaps w:val="0"/>
        </w:rPr>
        <w:t>nelle prime carte, con il discorso di</w:t>
      </w:r>
      <w:r w:rsidR="00607266" w:rsidRPr="00D82380">
        <w:rPr>
          <w:smallCaps w:val="0"/>
        </w:rPr>
        <w:t xml:space="preserve"> Giove (in </w:t>
      </w:r>
      <w:r w:rsidR="00607266" w:rsidRPr="00D82380">
        <w:rPr>
          <w:i/>
          <w:smallCaps w:val="0"/>
        </w:rPr>
        <w:t>C</w:t>
      </w:r>
      <w:r w:rsidR="00607266" w:rsidRPr="00D82380">
        <w:rPr>
          <w:smallCaps w:val="0"/>
        </w:rPr>
        <w:t>: «dichos de jupiter</w:t>
      </w:r>
      <w:r w:rsidR="00727169" w:rsidRPr="00D82380">
        <w:rPr>
          <w:smallCaps w:val="0"/>
        </w:rPr>
        <w:t>») alla madre in</w:t>
      </w:r>
      <w:r>
        <w:rPr>
          <w:smallCaps w:val="0"/>
        </w:rPr>
        <w:t xml:space="preserve"> </w:t>
      </w:r>
      <w:r w:rsidR="00727169" w:rsidRPr="00D82380">
        <w:rPr>
          <w:smallCaps w:val="0"/>
        </w:rPr>
        <w:t xml:space="preserve">merito alla legittimità del regno del </w:t>
      </w:r>
      <w:r>
        <w:rPr>
          <w:smallCaps w:val="0"/>
        </w:rPr>
        <w:t>Saturno,</w:t>
      </w:r>
    </w:p>
    <w:p w14:paraId="60988700" w14:textId="77777777" w:rsidR="00727169" w:rsidRPr="00D82380" w:rsidRDefault="00727169" w:rsidP="00727169">
      <w:pPr>
        <w:pStyle w:val="TitoloparagrafoCR"/>
        <w:keepNext w:val="0"/>
        <w:keepLines w:val="0"/>
        <w:widowControl w:val="0"/>
        <w:jc w:val="both"/>
        <w:rPr>
          <w:smallCaps w:val="0"/>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094F3B" w:rsidRPr="00D82380" w14:paraId="6A3AF793" w14:textId="77777777" w:rsidTr="0007648F">
        <w:trPr>
          <w:cantSplit/>
        </w:trPr>
        <w:tc>
          <w:tcPr>
            <w:tcW w:w="3261" w:type="dxa"/>
          </w:tcPr>
          <w:p w14:paraId="4652ED49" w14:textId="0ACB2E82" w:rsidR="00094F3B" w:rsidRPr="00D82380" w:rsidRDefault="00094F3B" w:rsidP="00607266">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36. </w:t>
            </w:r>
            <w:r w:rsidRPr="00D82380">
              <w:rPr>
                <w:rFonts w:ascii="Garamond" w:hAnsi="Garamond"/>
                <w:sz w:val="20"/>
                <w:szCs w:val="20"/>
              </w:rPr>
              <w:t>(</w:t>
            </w:r>
            <w:r w:rsidRPr="00D82380">
              <w:rPr>
                <w:rFonts w:ascii="Garamond" w:hAnsi="Garamond"/>
                <w:i/>
                <w:sz w:val="20"/>
                <w:szCs w:val="20"/>
              </w:rPr>
              <w:t>BC</w:t>
            </w:r>
            <w:r w:rsidRPr="00D82380">
              <w:rPr>
                <w:rFonts w:ascii="Garamond" w:hAnsi="Garamond"/>
                <w:sz w:val="20"/>
                <w:szCs w:val="20"/>
              </w:rPr>
              <w:t>)</w:t>
            </w:r>
          </w:p>
        </w:tc>
        <w:tc>
          <w:tcPr>
            <w:tcW w:w="302" w:type="dxa"/>
            <w:vMerge w:val="restart"/>
          </w:tcPr>
          <w:p w14:paraId="7665EC0C" w14:textId="77777777" w:rsidR="00094F3B" w:rsidRPr="00D82380" w:rsidRDefault="00094F3B"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3F1D8318" w14:textId="4C7A3F89" w:rsidR="00094F3B" w:rsidRPr="00D82380" w:rsidRDefault="00094F3B"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59626F" w:rsidRPr="00D82380">
              <w:rPr>
                <w:rFonts w:ascii="Garamond" w:hAnsi="Garamond"/>
                <w:smallCaps/>
                <w:sz w:val="20"/>
                <w:szCs w:val="20"/>
                <w:lang w:val="es-ES"/>
              </w:rPr>
              <w:t>xi</w:t>
            </w:r>
          </w:p>
        </w:tc>
      </w:tr>
      <w:tr w:rsidR="00094F3B" w:rsidRPr="00D82380" w14:paraId="0E7E5259" w14:textId="77777777" w:rsidTr="0007648F">
        <w:trPr>
          <w:cantSplit/>
        </w:trPr>
        <w:tc>
          <w:tcPr>
            <w:tcW w:w="3261" w:type="dxa"/>
          </w:tcPr>
          <w:p w14:paraId="7338A3A8" w14:textId="01FD5022" w:rsidR="00094F3B" w:rsidRPr="00D82380" w:rsidRDefault="00291761" w:rsidP="007E53A3">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O</w:t>
            </w:r>
            <w:r w:rsidR="00C94A0E" w:rsidRPr="00D82380">
              <w:rPr>
                <w:rFonts w:ascii="Garamond" w:hAnsi="Garamond"/>
                <w:sz w:val="20"/>
                <w:szCs w:val="20"/>
                <w:lang w:val="es-ES"/>
              </w:rPr>
              <w:t>mne</w:t>
            </w:r>
            <w:r w:rsidR="004C4BE4" w:rsidRPr="00D82380">
              <w:rPr>
                <w:rFonts w:ascii="Garamond" w:hAnsi="Garamond"/>
                <w:sz w:val="20"/>
                <w:szCs w:val="20"/>
                <w:lang w:val="es-ES"/>
              </w:rPr>
              <w:t xml:space="preserve"> de tanta crueldat que la natura niega</w:t>
            </w:r>
            <w:r w:rsidR="00C94A0E" w:rsidRPr="00D82380">
              <w:rPr>
                <w:rFonts w:ascii="Garamond" w:hAnsi="Garamond"/>
                <w:sz w:val="20"/>
                <w:szCs w:val="20"/>
                <w:lang w:val="es-ES"/>
              </w:rPr>
              <w:t xml:space="preserve"> </w:t>
            </w:r>
            <w:r w:rsidR="004C4BE4" w:rsidRPr="00D82380">
              <w:rPr>
                <w:rFonts w:ascii="Garamond" w:hAnsi="Garamond"/>
                <w:sz w:val="20"/>
                <w:szCs w:val="20"/>
                <w:lang w:val="es-ES"/>
              </w:rPr>
              <w:t>non meresçe r</w:t>
            </w:r>
            <w:r w:rsidR="00C94A0E" w:rsidRPr="00D82380">
              <w:rPr>
                <w:rFonts w:ascii="Garamond" w:hAnsi="Garamond"/>
                <w:sz w:val="20"/>
                <w:szCs w:val="20"/>
                <w:lang w:val="es-ES"/>
              </w:rPr>
              <w:t>e</w:t>
            </w:r>
            <w:r w:rsidR="004C4BE4" w:rsidRPr="00D82380">
              <w:rPr>
                <w:rFonts w:ascii="Garamond" w:hAnsi="Garamond"/>
                <w:sz w:val="20"/>
                <w:szCs w:val="20"/>
                <w:lang w:val="es-ES"/>
              </w:rPr>
              <w:t>i</w:t>
            </w:r>
            <w:r w:rsidR="00C94A0E" w:rsidRPr="00D82380">
              <w:rPr>
                <w:rFonts w:ascii="Garamond" w:hAnsi="Garamond"/>
                <w:sz w:val="20"/>
                <w:szCs w:val="20"/>
                <w:lang w:val="es-ES"/>
              </w:rPr>
              <w:t>nar</w:t>
            </w:r>
            <w:r w:rsidR="004C4BE4" w:rsidRPr="00D82380">
              <w:rPr>
                <w:rFonts w:ascii="Garamond" w:hAnsi="Garamond"/>
                <w:sz w:val="20"/>
                <w:szCs w:val="20"/>
                <w:lang w:val="es-ES"/>
              </w:rPr>
              <w:t>.</w:t>
            </w:r>
          </w:p>
          <w:p w14:paraId="5EEB5B64" w14:textId="77777777" w:rsidR="00094F3B" w:rsidRPr="00D82380" w:rsidRDefault="00094F3B" w:rsidP="004D27DD">
            <w:pPr>
              <w:widowControl w:val="0"/>
              <w:tabs>
                <w:tab w:val="left" w:pos="340"/>
                <w:tab w:val="left" w:pos="397"/>
              </w:tabs>
              <w:rPr>
                <w:rFonts w:ascii="Garamond" w:hAnsi="Garamond"/>
                <w:sz w:val="20"/>
                <w:szCs w:val="20"/>
              </w:rPr>
            </w:pPr>
          </w:p>
          <w:p w14:paraId="061DF2CF" w14:textId="78C054CE" w:rsidR="00094F3B" w:rsidRPr="00D82380" w:rsidRDefault="007E53A3" w:rsidP="00EA58B2">
            <w:pPr>
              <w:widowControl w:val="0"/>
              <w:tabs>
                <w:tab w:val="left" w:pos="340"/>
                <w:tab w:val="left" w:pos="397"/>
              </w:tabs>
              <w:jc w:val="both"/>
              <w:rPr>
                <w:rFonts w:ascii="Garamond" w:hAnsi="Garamond"/>
                <w:i/>
                <w:sz w:val="18"/>
                <w:szCs w:val="18"/>
                <w:lang w:val="es-ES"/>
              </w:rPr>
            </w:pPr>
            <w:r w:rsidRPr="00D82380">
              <w:rPr>
                <w:rFonts w:ascii="Garamond" w:hAnsi="Garamond"/>
                <w:sz w:val="18"/>
                <w:szCs w:val="18"/>
              </w:rPr>
              <w:t xml:space="preserve">Omne] </w:t>
            </w:r>
            <w:r w:rsidRPr="00D82380">
              <w:rPr>
                <w:rFonts w:ascii="Garamond" w:hAnsi="Garamond"/>
                <w:i/>
                <w:sz w:val="18"/>
                <w:szCs w:val="18"/>
              </w:rPr>
              <w:t>B</w:t>
            </w:r>
            <w:r w:rsidRPr="00D82380">
              <w:rPr>
                <w:rFonts w:ascii="Garamond" w:hAnsi="Garamond"/>
                <w:sz w:val="18"/>
                <w:szCs w:val="18"/>
              </w:rPr>
              <w:t xml:space="preserve">  </w:t>
            </w:r>
            <w:r w:rsidRPr="00D82380">
              <w:rPr>
                <w:rFonts w:ascii="Garamond" w:hAnsi="Garamond"/>
                <w:i/>
                <w:sz w:val="18"/>
                <w:szCs w:val="18"/>
              </w:rPr>
              <w:t xml:space="preserve">praem. </w:t>
            </w:r>
            <w:r w:rsidRPr="00D82380">
              <w:rPr>
                <w:rFonts w:ascii="Garamond" w:hAnsi="Garamond"/>
                <w:sz w:val="18"/>
                <w:szCs w:val="18"/>
              </w:rPr>
              <w:t xml:space="preserve">el </w:t>
            </w:r>
            <w:r w:rsidRPr="00D82380">
              <w:rPr>
                <w:rFonts w:ascii="Garamond" w:hAnsi="Garamond"/>
                <w:i/>
                <w:sz w:val="18"/>
                <w:szCs w:val="18"/>
              </w:rPr>
              <w:t>C</w:t>
            </w:r>
            <w:r w:rsidRPr="00D82380">
              <w:rPr>
                <w:rFonts w:ascii="Garamond" w:hAnsi="Garamond"/>
                <w:sz w:val="18"/>
                <w:szCs w:val="18"/>
              </w:rPr>
              <w:t xml:space="preserve">   </w:t>
            </w:r>
            <w:r w:rsidR="00291761" w:rsidRPr="00D82380">
              <w:rPr>
                <w:rFonts w:ascii="Garamond" w:hAnsi="Garamond"/>
                <w:sz w:val="18"/>
                <w:szCs w:val="18"/>
              </w:rPr>
              <w:t>de...</w:t>
            </w:r>
            <w:r w:rsidRPr="00D82380">
              <w:rPr>
                <w:rFonts w:ascii="Garamond" w:hAnsi="Garamond"/>
                <w:sz w:val="18"/>
                <w:szCs w:val="18"/>
              </w:rPr>
              <w:t xml:space="preserve"> niega</w:t>
            </w:r>
            <w:r w:rsidR="00291761" w:rsidRPr="00D82380">
              <w:rPr>
                <w:rFonts w:ascii="Garamond" w:hAnsi="Garamond"/>
                <w:sz w:val="18"/>
                <w:szCs w:val="18"/>
              </w:rPr>
              <w:t xml:space="preserve"> </w:t>
            </w:r>
            <w:r w:rsidR="00094F3B" w:rsidRPr="00D82380">
              <w:rPr>
                <w:rFonts w:ascii="Garamond" w:hAnsi="Garamond"/>
                <w:sz w:val="18"/>
                <w:szCs w:val="18"/>
              </w:rPr>
              <w:t xml:space="preserve">] </w:t>
            </w:r>
            <w:r w:rsidR="004C4BE4" w:rsidRPr="00D82380">
              <w:rPr>
                <w:rFonts w:ascii="Garamond" w:hAnsi="Garamond"/>
                <w:i/>
                <w:sz w:val="18"/>
                <w:szCs w:val="18"/>
              </w:rPr>
              <w:t>B</w:t>
            </w:r>
            <w:r w:rsidR="004C4BE4" w:rsidRPr="00D82380">
              <w:rPr>
                <w:rFonts w:ascii="Garamond" w:hAnsi="Garamond"/>
                <w:sz w:val="18"/>
                <w:szCs w:val="18"/>
              </w:rPr>
              <w:t xml:space="preserve">  </w:t>
            </w:r>
            <w:r w:rsidR="004C4BE4" w:rsidRPr="00D82380">
              <w:rPr>
                <w:rFonts w:ascii="Garamond" w:hAnsi="Garamond"/>
                <w:sz w:val="18"/>
                <w:szCs w:val="18"/>
                <w:lang w:val="es-ES"/>
              </w:rPr>
              <w:t>q</w:t>
            </w:r>
            <w:r w:rsidR="004C4BE4" w:rsidRPr="00D82380">
              <w:rPr>
                <w:rFonts w:ascii="Garamond" w:hAnsi="Garamond"/>
                <w:i/>
                <w:sz w:val="18"/>
                <w:szCs w:val="18"/>
                <w:lang w:val="es-ES"/>
              </w:rPr>
              <w:t>ue</w:t>
            </w:r>
            <w:r w:rsidR="004C4BE4" w:rsidRPr="00D82380">
              <w:rPr>
                <w:rFonts w:ascii="Garamond" w:hAnsi="Garamond"/>
                <w:sz w:val="18"/>
                <w:szCs w:val="18"/>
                <w:lang w:val="es-ES"/>
              </w:rPr>
              <w:t>s cruel cont</w:t>
            </w:r>
            <w:r w:rsidR="004C4BE4" w:rsidRPr="00D82380">
              <w:rPr>
                <w:rFonts w:ascii="Garamond" w:hAnsi="Garamond"/>
                <w:i/>
                <w:sz w:val="18"/>
                <w:szCs w:val="18"/>
                <w:lang w:val="es-ES"/>
              </w:rPr>
              <w:t>r</w:t>
            </w:r>
            <w:r w:rsidR="004C4BE4" w:rsidRPr="00D82380">
              <w:rPr>
                <w:rFonts w:ascii="Garamond" w:hAnsi="Garamond"/>
                <w:sz w:val="18"/>
                <w:szCs w:val="18"/>
                <w:lang w:val="es-ES"/>
              </w:rPr>
              <w:t xml:space="preserve">a la natura </w:t>
            </w:r>
            <w:r w:rsidR="004C4BE4" w:rsidRPr="00D82380">
              <w:rPr>
                <w:rFonts w:ascii="Garamond" w:hAnsi="Garamond"/>
                <w:i/>
                <w:sz w:val="18"/>
                <w:szCs w:val="18"/>
                <w:lang w:val="es-ES"/>
              </w:rPr>
              <w:t>C</w:t>
            </w:r>
            <w:r w:rsidRPr="00D82380">
              <w:rPr>
                <w:rFonts w:ascii="Garamond" w:hAnsi="Garamond"/>
                <w:sz w:val="18"/>
                <w:szCs w:val="18"/>
                <w:lang w:val="es-ES"/>
              </w:rPr>
              <w:t xml:space="preserve">   </w:t>
            </w:r>
            <w:r w:rsidR="00EA58B2" w:rsidRPr="00D82380">
              <w:rPr>
                <w:rFonts w:ascii="Garamond" w:hAnsi="Garamond"/>
                <w:sz w:val="18"/>
                <w:szCs w:val="18"/>
                <w:lang w:val="es-ES"/>
              </w:rPr>
              <w:t xml:space="preserve">meresçe] </w:t>
            </w:r>
            <w:r w:rsidR="00EA58B2" w:rsidRPr="00D82380">
              <w:rPr>
                <w:rFonts w:ascii="Garamond" w:hAnsi="Garamond"/>
                <w:i/>
                <w:sz w:val="18"/>
                <w:szCs w:val="18"/>
                <w:lang w:val="es-ES"/>
              </w:rPr>
              <w:t>C</w:t>
            </w:r>
            <w:r w:rsidR="00EA58B2" w:rsidRPr="00D82380">
              <w:rPr>
                <w:rFonts w:ascii="Garamond" w:hAnsi="Garamond"/>
                <w:sz w:val="18"/>
                <w:szCs w:val="18"/>
                <w:lang w:val="es-ES"/>
              </w:rPr>
              <w:t xml:space="preserve">  deue </w:t>
            </w:r>
            <w:r w:rsidR="00EA58B2" w:rsidRPr="00D82380">
              <w:rPr>
                <w:rFonts w:ascii="Garamond" w:hAnsi="Garamond"/>
                <w:i/>
                <w:sz w:val="18"/>
                <w:szCs w:val="18"/>
                <w:lang w:val="es-ES"/>
              </w:rPr>
              <w:t>B</w:t>
            </w:r>
          </w:p>
        </w:tc>
        <w:tc>
          <w:tcPr>
            <w:tcW w:w="302" w:type="dxa"/>
            <w:vMerge/>
            <w:tcBorders>
              <w:bottom w:val="nil"/>
            </w:tcBorders>
          </w:tcPr>
          <w:p w14:paraId="45F89CC1" w14:textId="77777777" w:rsidR="00094F3B" w:rsidRPr="00D82380" w:rsidRDefault="00094F3B"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6DA282BC" w14:textId="5780FDCD" w:rsidR="00094F3B" w:rsidRPr="00D82380" w:rsidRDefault="00E4381C" w:rsidP="00E4381C">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«Sennora, vos folgad e tomad mucho plazer que aqui sera guardada la vuestra onrra, e de vuestro mandando yo nunca saldre, e al rey yo nunca yre, e sy el a mi veniere la sangre de mis hermanos peleara por mi, ca </w:t>
            </w:r>
            <w:r w:rsidRPr="00D82380">
              <w:rPr>
                <w:rFonts w:ascii="Garamond" w:hAnsi="Garamond"/>
                <w:i/>
                <w:sz w:val="20"/>
                <w:szCs w:val="20"/>
              </w:rPr>
              <w:t>omne de tanta crueldat que la natura niega non mereçe reynar</w:t>
            </w:r>
            <w:r w:rsidRPr="00D82380">
              <w:rPr>
                <w:rFonts w:ascii="Garamond" w:hAnsi="Garamond"/>
                <w:sz w:val="20"/>
                <w:szCs w:val="20"/>
              </w:rPr>
              <w:t>.»</w:t>
            </w:r>
            <w:r w:rsidR="00094F3B" w:rsidRPr="00D82380">
              <w:rPr>
                <w:rStyle w:val="Rimandonotaapidipagina"/>
                <w:rFonts w:ascii="Garamond" w:hAnsi="Garamond"/>
                <w:sz w:val="20"/>
                <w:szCs w:val="20"/>
              </w:rPr>
              <w:footnoteReference w:id="49"/>
            </w:r>
          </w:p>
        </w:tc>
      </w:tr>
    </w:tbl>
    <w:p w14:paraId="5DE8C824" w14:textId="77777777" w:rsidR="00094F3B" w:rsidRPr="00D82380" w:rsidRDefault="00094F3B" w:rsidP="004D27DD">
      <w:pPr>
        <w:pStyle w:val="TitoloparagrafoCR"/>
        <w:keepNext w:val="0"/>
        <w:keepLines w:val="0"/>
        <w:widowControl w:val="0"/>
        <w:jc w:val="left"/>
        <w:rPr>
          <w:smallCaps w:val="0"/>
          <w:sz w:val="20"/>
          <w:szCs w:val="20"/>
        </w:rPr>
      </w:pPr>
    </w:p>
    <w:p w14:paraId="48FE9DAB" w14:textId="788F1BC5" w:rsidR="00CF0638" w:rsidRPr="00D82380" w:rsidRDefault="00066D55" w:rsidP="00621F25">
      <w:pPr>
        <w:pStyle w:val="TitoloparagrafoCR"/>
        <w:keepNext w:val="0"/>
        <w:keepLines w:val="0"/>
        <w:widowControl w:val="0"/>
        <w:jc w:val="both"/>
        <w:rPr>
          <w:smallCaps w:val="0"/>
        </w:rPr>
      </w:pPr>
      <w:r>
        <w:rPr>
          <w:smallCaps w:val="0"/>
        </w:rPr>
        <w:t>Si</w:t>
      </w:r>
      <w:r w:rsidR="00727169" w:rsidRPr="00D82380">
        <w:rPr>
          <w:smallCaps w:val="0"/>
        </w:rPr>
        <w:t xml:space="preserve"> torna </w:t>
      </w:r>
      <w:r>
        <w:rPr>
          <w:smallCaps w:val="0"/>
        </w:rPr>
        <w:t>quindi</w:t>
      </w:r>
      <w:r w:rsidR="00727169" w:rsidRPr="00D82380">
        <w:rPr>
          <w:smallCaps w:val="0"/>
        </w:rPr>
        <w:t xml:space="preserve"> al primo consiglio di guerra, ma lasciando </w:t>
      </w:r>
      <w:r w:rsidR="00006792" w:rsidRPr="00D82380">
        <w:rPr>
          <w:smallCaps w:val="0"/>
        </w:rPr>
        <w:t>la parola ad Anchise:</w:t>
      </w:r>
    </w:p>
    <w:p w14:paraId="7FC1117D" w14:textId="77777777" w:rsidR="00C2700E" w:rsidRPr="00D82380" w:rsidRDefault="00C2700E" w:rsidP="004D27DD">
      <w:pPr>
        <w:pStyle w:val="TitoloparagrafoCR"/>
        <w:keepNext w:val="0"/>
        <w:keepLines w:val="0"/>
        <w:widowControl w:val="0"/>
        <w:jc w:val="left"/>
        <w:rPr>
          <w:smallCaps w:val="0"/>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0E6489" w:rsidRPr="00D82380" w14:paraId="60525203" w14:textId="77777777" w:rsidTr="0007648F">
        <w:trPr>
          <w:cantSplit/>
        </w:trPr>
        <w:tc>
          <w:tcPr>
            <w:tcW w:w="3261" w:type="dxa"/>
          </w:tcPr>
          <w:p w14:paraId="3BB70986" w14:textId="42C55D9D" w:rsidR="000E6489" w:rsidRPr="00D82380" w:rsidRDefault="000E6489"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37. </w:t>
            </w:r>
            <w:r w:rsidRPr="00D82380">
              <w:rPr>
                <w:rFonts w:ascii="Garamond" w:hAnsi="Garamond"/>
                <w:sz w:val="20"/>
                <w:szCs w:val="20"/>
              </w:rPr>
              <w:t>(</w:t>
            </w:r>
            <w:r w:rsidRPr="00D82380">
              <w:rPr>
                <w:rFonts w:ascii="Garamond" w:hAnsi="Garamond"/>
                <w:i/>
                <w:sz w:val="20"/>
                <w:szCs w:val="20"/>
              </w:rPr>
              <w:t>BC</w:t>
            </w:r>
            <w:r w:rsidRPr="00D82380">
              <w:rPr>
                <w:rFonts w:ascii="Garamond" w:hAnsi="Garamond"/>
                <w:sz w:val="20"/>
                <w:szCs w:val="20"/>
              </w:rPr>
              <w:t>)</w:t>
            </w:r>
          </w:p>
        </w:tc>
        <w:tc>
          <w:tcPr>
            <w:tcW w:w="302" w:type="dxa"/>
            <w:vMerge w:val="restart"/>
          </w:tcPr>
          <w:p w14:paraId="77F5389C" w14:textId="77777777" w:rsidR="000E6489" w:rsidRPr="00D82380" w:rsidRDefault="000E6489"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1589BE32" w14:textId="24605483" w:rsidR="000E6489" w:rsidRPr="00D82380" w:rsidRDefault="000E6489" w:rsidP="004E41A8">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4E41A8" w:rsidRPr="00D82380">
              <w:rPr>
                <w:rFonts w:ascii="Garamond" w:hAnsi="Garamond"/>
                <w:smallCaps/>
                <w:sz w:val="20"/>
                <w:szCs w:val="20"/>
                <w:lang w:val="es-ES"/>
              </w:rPr>
              <w:t>lxviii</w:t>
            </w:r>
          </w:p>
        </w:tc>
      </w:tr>
      <w:tr w:rsidR="000E6489" w:rsidRPr="00D82380" w14:paraId="378529C8" w14:textId="77777777" w:rsidTr="0007648F">
        <w:trPr>
          <w:cantSplit/>
        </w:trPr>
        <w:tc>
          <w:tcPr>
            <w:tcW w:w="3261" w:type="dxa"/>
          </w:tcPr>
          <w:p w14:paraId="512132BA" w14:textId="7DD6524B" w:rsidR="000E6489" w:rsidRPr="00D82380" w:rsidRDefault="00BD6C84" w:rsidP="004D27DD">
            <w:pPr>
              <w:widowControl w:val="0"/>
              <w:tabs>
                <w:tab w:val="left" w:pos="340"/>
                <w:tab w:val="left" w:pos="397"/>
              </w:tabs>
              <w:rPr>
                <w:rFonts w:ascii="Garamond" w:hAnsi="Garamond"/>
                <w:sz w:val="20"/>
                <w:szCs w:val="20"/>
                <w:lang w:val="es-ES"/>
              </w:rPr>
            </w:pPr>
            <w:r w:rsidRPr="00D82380">
              <w:rPr>
                <w:rFonts w:ascii="Garamond" w:hAnsi="Garamond"/>
                <w:sz w:val="20"/>
                <w:szCs w:val="20"/>
                <w:lang w:val="es-ES"/>
              </w:rPr>
              <w:t>L</w:t>
            </w:r>
            <w:r w:rsidR="00D670D5" w:rsidRPr="00D82380">
              <w:rPr>
                <w:rFonts w:ascii="Garamond" w:hAnsi="Garamond"/>
                <w:sz w:val="20"/>
                <w:szCs w:val="20"/>
                <w:lang w:val="es-ES"/>
              </w:rPr>
              <w:t>os comienços son de catar</w:t>
            </w:r>
            <w:r w:rsidRPr="00D82380">
              <w:rPr>
                <w:rFonts w:ascii="Garamond" w:hAnsi="Garamond"/>
                <w:sz w:val="20"/>
                <w:szCs w:val="20"/>
                <w:lang w:val="es-ES"/>
              </w:rPr>
              <w:t>,</w:t>
            </w:r>
            <w:r w:rsidR="00D670D5" w:rsidRPr="00D82380">
              <w:rPr>
                <w:rFonts w:ascii="Garamond" w:hAnsi="Garamond"/>
                <w:sz w:val="20"/>
                <w:szCs w:val="20"/>
                <w:lang w:val="es-ES"/>
              </w:rPr>
              <w:t xml:space="preserve"> ca </w:t>
            </w:r>
            <w:r w:rsidR="00B90CDF" w:rsidRPr="00D82380">
              <w:rPr>
                <w:rFonts w:ascii="Garamond" w:hAnsi="Garamond"/>
                <w:sz w:val="20"/>
                <w:szCs w:val="20"/>
                <w:lang w:val="es-ES"/>
              </w:rPr>
              <w:t xml:space="preserve">de </w:t>
            </w:r>
            <w:r w:rsidR="00D670D5" w:rsidRPr="00D82380">
              <w:rPr>
                <w:rFonts w:ascii="Garamond" w:hAnsi="Garamond"/>
                <w:sz w:val="20"/>
                <w:szCs w:val="20"/>
                <w:lang w:val="es-ES"/>
              </w:rPr>
              <w:t>la f</w:t>
            </w:r>
            <w:r w:rsidR="00FF7D03" w:rsidRPr="00D82380">
              <w:rPr>
                <w:rFonts w:ascii="Garamond" w:hAnsi="Garamond"/>
                <w:sz w:val="20"/>
                <w:szCs w:val="20"/>
                <w:lang w:val="es-ES"/>
              </w:rPr>
              <w:t>i</w:t>
            </w:r>
            <w:r w:rsidR="00D670D5" w:rsidRPr="00D82380">
              <w:rPr>
                <w:rFonts w:ascii="Garamond" w:hAnsi="Garamond"/>
                <w:sz w:val="20"/>
                <w:szCs w:val="20"/>
                <w:lang w:val="es-ES"/>
              </w:rPr>
              <w:t>n la ventura es el juez</w:t>
            </w:r>
            <w:r w:rsidR="00FF7D03" w:rsidRPr="00D82380">
              <w:rPr>
                <w:rFonts w:ascii="Garamond" w:hAnsi="Garamond"/>
                <w:sz w:val="20"/>
                <w:szCs w:val="20"/>
                <w:lang w:val="es-ES"/>
              </w:rPr>
              <w:t>.</w:t>
            </w:r>
          </w:p>
          <w:p w14:paraId="01A3EA28" w14:textId="77777777" w:rsidR="000E6489" w:rsidRPr="00D82380" w:rsidRDefault="000E6489" w:rsidP="004D27DD">
            <w:pPr>
              <w:widowControl w:val="0"/>
              <w:tabs>
                <w:tab w:val="left" w:pos="340"/>
                <w:tab w:val="left" w:pos="397"/>
              </w:tabs>
              <w:rPr>
                <w:rFonts w:ascii="Garamond" w:hAnsi="Garamond"/>
                <w:sz w:val="20"/>
                <w:szCs w:val="20"/>
              </w:rPr>
            </w:pPr>
          </w:p>
          <w:p w14:paraId="085AB92E" w14:textId="0B7491E0" w:rsidR="000E6489" w:rsidRPr="00D82380" w:rsidRDefault="00E14078" w:rsidP="004D27DD">
            <w:pPr>
              <w:widowControl w:val="0"/>
              <w:tabs>
                <w:tab w:val="left" w:pos="340"/>
                <w:tab w:val="left" w:pos="397"/>
              </w:tabs>
              <w:rPr>
                <w:rFonts w:ascii="Garamond" w:hAnsi="Garamond"/>
                <w:sz w:val="20"/>
                <w:szCs w:val="20"/>
                <w:lang w:val="es-ES"/>
              </w:rPr>
            </w:pPr>
            <w:r w:rsidRPr="00D82380">
              <w:rPr>
                <w:rFonts w:ascii="Garamond" w:hAnsi="Garamond"/>
                <w:sz w:val="20"/>
                <w:szCs w:val="20"/>
              </w:rPr>
              <w:t>de</w:t>
            </w:r>
            <w:r w:rsidRPr="00D82380">
              <w:rPr>
                <w:rFonts w:ascii="Garamond" w:hAnsi="Garamond"/>
                <w:sz w:val="20"/>
                <w:szCs w:val="20"/>
                <w:vertAlign w:val="superscript"/>
              </w:rPr>
              <w:t>2</w:t>
            </w:r>
            <w:r w:rsidR="000E6489" w:rsidRPr="00D82380">
              <w:rPr>
                <w:rFonts w:ascii="Garamond" w:hAnsi="Garamond"/>
                <w:sz w:val="20"/>
                <w:szCs w:val="20"/>
              </w:rPr>
              <w:t xml:space="preserve">] </w:t>
            </w:r>
            <w:r w:rsidR="00BD6C84" w:rsidRPr="00D82380">
              <w:rPr>
                <w:rFonts w:ascii="Garamond" w:hAnsi="Garamond"/>
                <w:i/>
                <w:sz w:val="20"/>
                <w:szCs w:val="20"/>
              </w:rPr>
              <w:t xml:space="preserve">B  om. </w:t>
            </w:r>
            <w:r w:rsidRPr="00D82380">
              <w:rPr>
                <w:rFonts w:ascii="Garamond" w:hAnsi="Garamond"/>
                <w:i/>
                <w:sz w:val="20"/>
                <w:szCs w:val="20"/>
              </w:rPr>
              <w:t>C</w:t>
            </w:r>
            <w:r w:rsidR="00BD6C84" w:rsidRPr="00D82380">
              <w:rPr>
                <w:rFonts w:ascii="Garamond" w:hAnsi="Garamond"/>
                <w:sz w:val="20"/>
                <w:szCs w:val="20"/>
              </w:rPr>
              <w:t xml:space="preserve"> </w:t>
            </w:r>
          </w:p>
        </w:tc>
        <w:tc>
          <w:tcPr>
            <w:tcW w:w="302" w:type="dxa"/>
            <w:vMerge/>
            <w:tcBorders>
              <w:bottom w:val="nil"/>
            </w:tcBorders>
          </w:tcPr>
          <w:p w14:paraId="1B7ED97B" w14:textId="77777777" w:rsidR="000E6489" w:rsidRPr="00D82380" w:rsidRDefault="000E6489"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6C69F266" w14:textId="3EBABC7A" w:rsidR="000E6489" w:rsidRPr="00D82380" w:rsidRDefault="00357DAE" w:rsidP="00E750AE">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E750AE" w:rsidRPr="00D82380">
              <w:rPr>
                <w:rFonts w:ascii="Garamond" w:hAnsi="Garamond"/>
                <w:sz w:val="20"/>
                <w:szCs w:val="20"/>
              </w:rPr>
              <w:t xml:space="preserve">...me pareçe que primero deuen ser requeridos que vos saquen de querella e si fazer lo quisieren mucho mejor seria, ca, sennor, en todos los fechos </w:t>
            </w:r>
            <w:r w:rsidR="00E750AE" w:rsidRPr="00D82380">
              <w:rPr>
                <w:rFonts w:ascii="Garamond" w:hAnsi="Garamond"/>
                <w:i/>
                <w:sz w:val="20"/>
                <w:szCs w:val="20"/>
              </w:rPr>
              <w:t>los comienços son de catar, ca de la fyn la ventura es el juez</w:t>
            </w:r>
            <w:r w:rsidR="000E6489" w:rsidRPr="00D82380">
              <w:rPr>
                <w:rFonts w:ascii="Garamond" w:hAnsi="Garamond"/>
                <w:sz w:val="20"/>
                <w:szCs w:val="20"/>
              </w:rPr>
              <w:t>.</w:t>
            </w:r>
            <w:r w:rsidR="00E750AE" w:rsidRPr="00D82380">
              <w:rPr>
                <w:rFonts w:ascii="Garamond" w:hAnsi="Garamond"/>
                <w:sz w:val="20"/>
                <w:szCs w:val="20"/>
              </w:rPr>
              <w:t>»</w:t>
            </w:r>
            <w:r w:rsidR="000E6489" w:rsidRPr="00D82380">
              <w:rPr>
                <w:rStyle w:val="Rimandonotaapidipagina"/>
                <w:rFonts w:ascii="Garamond" w:hAnsi="Garamond"/>
                <w:sz w:val="20"/>
                <w:szCs w:val="20"/>
              </w:rPr>
              <w:footnoteReference w:id="50"/>
            </w:r>
          </w:p>
        </w:tc>
      </w:tr>
    </w:tbl>
    <w:p w14:paraId="23D84AB7" w14:textId="77777777" w:rsidR="000E6489" w:rsidRPr="00D82380" w:rsidRDefault="000E6489" w:rsidP="004D27DD">
      <w:pPr>
        <w:pStyle w:val="TitoloparagrafoCR"/>
        <w:keepNext w:val="0"/>
        <w:keepLines w:val="0"/>
        <w:widowControl w:val="0"/>
        <w:jc w:val="left"/>
        <w:rPr>
          <w:smallCaps w:val="0"/>
          <w:sz w:val="20"/>
          <w:szCs w:val="20"/>
        </w:rPr>
      </w:pPr>
    </w:p>
    <w:p w14:paraId="7A4C8F7E" w14:textId="75E28E63" w:rsidR="00740AB5" w:rsidRPr="00D82380" w:rsidRDefault="002C0D5E" w:rsidP="002C0D5E">
      <w:pPr>
        <w:pStyle w:val="TitoloparagrafoCR"/>
        <w:keepNext w:val="0"/>
        <w:keepLines w:val="0"/>
        <w:widowControl w:val="0"/>
        <w:jc w:val="both"/>
        <w:rPr>
          <w:smallCaps w:val="0"/>
        </w:rPr>
      </w:pPr>
      <w:r w:rsidRPr="00D82380">
        <w:rPr>
          <w:smallCaps w:val="0"/>
        </w:rPr>
        <w:t>Anche qui possiamo trovare</w:t>
      </w:r>
      <w:r w:rsidR="005C3F26" w:rsidRPr="00D82380">
        <w:rPr>
          <w:smallCaps w:val="0"/>
        </w:rPr>
        <w:t xml:space="preserve"> </w:t>
      </w:r>
      <w:r w:rsidRPr="00D82380">
        <w:rPr>
          <w:smallCaps w:val="0"/>
        </w:rPr>
        <w:t>una certa somiglianza con un passo</w:t>
      </w:r>
      <w:r w:rsidR="001F5512">
        <w:rPr>
          <w:smallCaps w:val="0"/>
        </w:rPr>
        <w:t xml:space="preserve"> fortunato</w:t>
      </w:r>
      <w:r w:rsidRPr="00D82380">
        <w:rPr>
          <w:smallCaps w:val="0"/>
        </w:rPr>
        <w:t xml:space="preserve"> di Seneca (</w:t>
      </w:r>
      <w:r w:rsidRPr="00D82380">
        <w:rPr>
          <w:i/>
          <w:smallCaps w:val="0"/>
        </w:rPr>
        <w:t xml:space="preserve">Ep. </w:t>
      </w:r>
      <w:r w:rsidRPr="00D82380">
        <w:rPr>
          <w:smallCaps w:val="0"/>
        </w:rPr>
        <w:t xml:space="preserve">14: </w:t>
      </w:r>
      <w:r w:rsidR="006A788F" w:rsidRPr="00D82380">
        <w:rPr>
          <w:smallCaps w:val="0"/>
        </w:rPr>
        <w:t>«</w:t>
      </w:r>
      <w:r w:rsidR="007E2D98" w:rsidRPr="00D82380">
        <w:rPr>
          <w:i/>
          <w:smallCaps w:val="0"/>
        </w:rPr>
        <w:t>Initia in potestate nostra sunt, de eventu fortuna iudicabit</w:t>
      </w:r>
      <w:r w:rsidRPr="00D82380">
        <w:rPr>
          <w:smallCaps w:val="0"/>
        </w:rPr>
        <w:t>»</w:t>
      </w:r>
      <w:r w:rsidR="007E2D98" w:rsidRPr="00D82380">
        <w:rPr>
          <w:smallCaps w:val="0"/>
        </w:rPr>
        <w:t>).</w:t>
      </w:r>
      <w:r w:rsidRPr="00D82380">
        <w:rPr>
          <w:smallCaps w:val="0"/>
        </w:rPr>
        <w:t xml:space="preserve"> </w:t>
      </w:r>
      <w:r w:rsidR="00691D5F">
        <w:rPr>
          <w:smallCaps w:val="0"/>
        </w:rPr>
        <w:t>Dopodiché</w:t>
      </w:r>
      <w:r w:rsidRPr="00D82380">
        <w:rPr>
          <w:smallCaps w:val="0"/>
        </w:rPr>
        <w:t xml:space="preserve"> è il turno di </w:t>
      </w:r>
      <w:r w:rsidR="00740AB5" w:rsidRPr="00D82380">
        <w:rPr>
          <w:smallCaps w:val="0"/>
        </w:rPr>
        <w:t>Paride (</w:t>
      </w:r>
      <w:r w:rsidR="00740AB5" w:rsidRPr="00D82380">
        <w:rPr>
          <w:i/>
          <w:smallCaps w:val="0"/>
        </w:rPr>
        <w:t>C</w:t>
      </w:r>
      <w:r w:rsidR="00740AB5" w:rsidRPr="00D82380">
        <w:rPr>
          <w:smallCaps w:val="0"/>
        </w:rPr>
        <w:t>: «</w:t>
      </w:r>
      <w:r w:rsidR="00740AB5" w:rsidRPr="00D82380">
        <w:rPr>
          <w:smallCaps w:val="0"/>
          <w:lang w:val="es-ES"/>
        </w:rPr>
        <w:t>dichos de Paris»)</w:t>
      </w:r>
      <w:r w:rsidR="007C76AB" w:rsidRPr="00D82380">
        <w:rPr>
          <w:smallCaps w:val="0"/>
          <w:lang w:val="es-ES"/>
        </w:rPr>
        <w:t xml:space="preserve"> di intervenire nel medesimo contesto, e come nel caso precede</w:t>
      </w:r>
      <w:r w:rsidR="00691D5F">
        <w:rPr>
          <w:smallCaps w:val="0"/>
          <w:lang w:val="es-ES"/>
        </w:rPr>
        <w:t>nte la frase estrapolata è quel</w:t>
      </w:r>
      <w:r w:rsidR="007C76AB" w:rsidRPr="00D82380">
        <w:rPr>
          <w:smallCaps w:val="0"/>
          <w:lang w:val="es-ES"/>
        </w:rPr>
        <w:t>la che conclude il discorso (e pure il capitolo)</w:t>
      </w:r>
      <w:r w:rsidR="00740AB5" w:rsidRPr="00D82380">
        <w:rPr>
          <w:smallCaps w:val="0"/>
          <w:lang w:val="es-ES"/>
        </w:rPr>
        <w:t>:</w:t>
      </w:r>
    </w:p>
    <w:p w14:paraId="637F99EE" w14:textId="77777777" w:rsidR="003C3783" w:rsidRDefault="003C3783" w:rsidP="004D27DD">
      <w:pPr>
        <w:pStyle w:val="TitoloparagrafoCR"/>
        <w:keepNext w:val="0"/>
        <w:keepLines w:val="0"/>
        <w:widowControl w:val="0"/>
        <w:jc w:val="left"/>
        <w:rPr>
          <w:sz w:val="20"/>
          <w:szCs w:val="20"/>
        </w:rPr>
      </w:pPr>
    </w:p>
    <w:p w14:paraId="1147A9AB" w14:textId="77777777" w:rsidR="002E1A6E" w:rsidRDefault="002E1A6E" w:rsidP="004D27DD">
      <w:pPr>
        <w:pStyle w:val="TitoloparagrafoCR"/>
        <w:keepNext w:val="0"/>
        <w:keepLines w:val="0"/>
        <w:widowControl w:val="0"/>
        <w:jc w:val="left"/>
        <w:rPr>
          <w:sz w:val="20"/>
          <w:szCs w:val="20"/>
        </w:rPr>
      </w:pPr>
    </w:p>
    <w:p w14:paraId="0544C351" w14:textId="77777777" w:rsidR="002E1A6E" w:rsidRDefault="002E1A6E" w:rsidP="004D27DD">
      <w:pPr>
        <w:pStyle w:val="TitoloparagrafoCR"/>
        <w:keepNext w:val="0"/>
        <w:keepLines w:val="0"/>
        <w:widowControl w:val="0"/>
        <w:jc w:val="left"/>
        <w:rPr>
          <w:sz w:val="20"/>
          <w:szCs w:val="20"/>
        </w:rPr>
      </w:pPr>
    </w:p>
    <w:p w14:paraId="3A05A4C3" w14:textId="77777777" w:rsidR="002E1A6E" w:rsidRDefault="002E1A6E" w:rsidP="004D27DD">
      <w:pPr>
        <w:pStyle w:val="TitoloparagrafoCR"/>
        <w:keepNext w:val="0"/>
        <w:keepLines w:val="0"/>
        <w:widowControl w:val="0"/>
        <w:jc w:val="left"/>
        <w:rPr>
          <w:sz w:val="20"/>
          <w:szCs w:val="20"/>
        </w:rPr>
      </w:pPr>
    </w:p>
    <w:p w14:paraId="058E985F" w14:textId="77777777" w:rsidR="002E1A6E" w:rsidRDefault="002E1A6E" w:rsidP="004D27DD">
      <w:pPr>
        <w:pStyle w:val="TitoloparagrafoCR"/>
        <w:keepNext w:val="0"/>
        <w:keepLines w:val="0"/>
        <w:widowControl w:val="0"/>
        <w:jc w:val="left"/>
        <w:rPr>
          <w:sz w:val="20"/>
          <w:szCs w:val="20"/>
        </w:rPr>
      </w:pPr>
    </w:p>
    <w:p w14:paraId="4A782B95" w14:textId="77777777" w:rsidR="002E1A6E" w:rsidRPr="00D82380" w:rsidRDefault="002E1A6E" w:rsidP="004D27DD">
      <w:pPr>
        <w:pStyle w:val="TitoloparagrafoCR"/>
        <w:keepNext w:val="0"/>
        <w:keepLines w:val="0"/>
        <w:widowControl w:val="0"/>
        <w:jc w:val="left"/>
        <w:rPr>
          <w:sz w:val="20"/>
          <w:szCs w:val="20"/>
        </w:rPr>
      </w:pPr>
    </w:p>
    <w:tbl>
      <w:tblPr>
        <w:tblW w:w="6733" w:type="dxa"/>
        <w:tblLayout w:type="fixed"/>
        <w:tblCellMar>
          <w:left w:w="70" w:type="dxa"/>
          <w:right w:w="70" w:type="dxa"/>
        </w:tblCellMar>
        <w:tblLook w:val="0000" w:firstRow="0" w:lastRow="0" w:firstColumn="0" w:lastColumn="0" w:noHBand="0" w:noVBand="0"/>
      </w:tblPr>
      <w:tblGrid>
        <w:gridCol w:w="3261"/>
        <w:gridCol w:w="302"/>
        <w:gridCol w:w="3170"/>
      </w:tblGrid>
      <w:tr w:rsidR="000E6489" w:rsidRPr="00D82380" w14:paraId="170EED6F" w14:textId="77777777" w:rsidTr="009D54F9">
        <w:trPr>
          <w:cantSplit/>
        </w:trPr>
        <w:tc>
          <w:tcPr>
            <w:tcW w:w="3261" w:type="dxa"/>
          </w:tcPr>
          <w:p w14:paraId="436AC1B5" w14:textId="322BD26B" w:rsidR="000E6489" w:rsidRPr="00D82380" w:rsidRDefault="000E6489" w:rsidP="00740AB5">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lastRenderedPageBreak/>
              <w:t xml:space="preserve">38. </w:t>
            </w:r>
            <w:r w:rsidRPr="00D82380">
              <w:rPr>
                <w:rFonts w:ascii="Garamond" w:hAnsi="Garamond"/>
                <w:sz w:val="20"/>
                <w:szCs w:val="20"/>
              </w:rPr>
              <w:t>(</w:t>
            </w:r>
            <w:r w:rsidRPr="00D82380">
              <w:rPr>
                <w:rFonts w:ascii="Garamond" w:hAnsi="Garamond"/>
                <w:i/>
                <w:sz w:val="20"/>
                <w:szCs w:val="20"/>
              </w:rPr>
              <w:t>BC</w:t>
            </w:r>
            <w:r w:rsidRPr="00D82380">
              <w:rPr>
                <w:rFonts w:ascii="Garamond" w:hAnsi="Garamond"/>
                <w:sz w:val="20"/>
                <w:szCs w:val="20"/>
              </w:rPr>
              <w:t>)</w:t>
            </w:r>
          </w:p>
        </w:tc>
        <w:tc>
          <w:tcPr>
            <w:tcW w:w="302" w:type="dxa"/>
            <w:vMerge w:val="restart"/>
          </w:tcPr>
          <w:p w14:paraId="7196147E" w14:textId="77777777" w:rsidR="000E6489" w:rsidRPr="00D82380" w:rsidRDefault="000E6489"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170" w:type="dxa"/>
          </w:tcPr>
          <w:p w14:paraId="259D1A83" w14:textId="194E9CD7" w:rsidR="000E6489" w:rsidRPr="00D82380" w:rsidRDefault="000E6489"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DA2F54" w:rsidRPr="00D82380">
              <w:rPr>
                <w:rFonts w:ascii="Garamond" w:hAnsi="Garamond"/>
                <w:smallCaps/>
                <w:sz w:val="20"/>
                <w:szCs w:val="20"/>
                <w:lang w:val="es-ES"/>
              </w:rPr>
              <w:t>lxix</w:t>
            </w:r>
          </w:p>
        </w:tc>
      </w:tr>
      <w:tr w:rsidR="000E6489" w:rsidRPr="00D82380" w14:paraId="0F5797FE" w14:textId="77777777" w:rsidTr="009D54F9">
        <w:trPr>
          <w:cantSplit/>
        </w:trPr>
        <w:tc>
          <w:tcPr>
            <w:tcW w:w="3261" w:type="dxa"/>
          </w:tcPr>
          <w:p w14:paraId="32B766A2" w14:textId="3D00D3CF" w:rsidR="000E6489" w:rsidRPr="00D82380" w:rsidRDefault="00740AB5" w:rsidP="00740AB5">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D</w:t>
            </w:r>
            <w:r w:rsidR="00FC3DBA" w:rsidRPr="00D82380">
              <w:rPr>
                <w:rFonts w:ascii="Garamond" w:hAnsi="Garamond"/>
                <w:sz w:val="20"/>
                <w:szCs w:val="20"/>
                <w:lang w:val="es-ES"/>
              </w:rPr>
              <w:t>ubdar omne a su enemigo fuerça es q</w:t>
            </w:r>
            <w:r w:rsidR="00FC3DBA" w:rsidRPr="00D82380">
              <w:rPr>
                <w:rFonts w:ascii="Garamond" w:hAnsi="Garamond"/>
                <w:i/>
                <w:sz w:val="20"/>
                <w:szCs w:val="20"/>
                <w:lang w:val="es-ES"/>
              </w:rPr>
              <w:t>ue</w:t>
            </w:r>
            <w:r w:rsidR="00FC3DBA" w:rsidRPr="00D82380">
              <w:rPr>
                <w:rFonts w:ascii="Garamond" w:hAnsi="Garamond"/>
                <w:sz w:val="20"/>
                <w:szCs w:val="20"/>
                <w:lang w:val="es-ES"/>
              </w:rPr>
              <w:t xml:space="preserve"> lo acreçienta</w:t>
            </w:r>
            <w:r w:rsidRPr="00D82380">
              <w:rPr>
                <w:rFonts w:ascii="Garamond" w:hAnsi="Garamond"/>
                <w:sz w:val="20"/>
                <w:szCs w:val="20"/>
                <w:lang w:val="es-ES"/>
              </w:rPr>
              <w:t>.</w:t>
            </w:r>
          </w:p>
          <w:p w14:paraId="40E92E3E" w14:textId="77777777" w:rsidR="000E6489" w:rsidRPr="00D82380" w:rsidRDefault="000E6489" w:rsidP="004D27DD">
            <w:pPr>
              <w:widowControl w:val="0"/>
              <w:tabs>
                <w:tab w:val="left" w:pos="340"/>
                <w:tab w:val="left" w:pos="397"/>
              </w:tabs>
              <w:rPr>
                <w:rFonts w:ascii="Garamond" w:hAnsi="Garamond"/>
                <w:sz w:val="20"/>
                <w:szCs w:val="20"/>
              </w:rPr>
            </w:pPr>
          </w:p>
          <w:p w14:paraId="4C9FCEC0" w14:textId="256B5509" w:rsidR="000E6489" w:rsidRPr="00D82380" w:rsidRDefault="00655F90" w:rsidP="001F2CEF">
            <w:pPr>
              <w:widowControl w:val="0"/>
              <w:tabs>
                <w:tab w:val="left" w:pos="340"/>
                <w:tab w:val="left" w:pos="397"/>
              </w:tabs>
              <w:jc w:val="both"/>
              <w:rPr>
                <w:rFonts w:ascii="Garamond" w:hAnsi="Garamond"/>
                <w:i/>
                <w:sz w:val="20"/>
                <w:szCs w:val="20"/>
                <w:lang w:val="es-ES"/>
              </w:rPr>
            </w:pPr>
            <w:r w:rsidRPr="00D82380">
              <w:rPr>
                <w:rFonts w:ascii="Garamond" w:hAnsi="Garamond"/>
                <w:sz w:val="20"/>
                <w:szCs w:val="20"/>
              </w:rPr>
              <w:t>Dubdar</w:t>
            </w:r>
            <w:r w:rsidR="000E6489" w:rsidRPr="00D82380">
              <w:rPr>
                <w:rFonts w:ascii="Garamond" w:hAnsi="Garamond"/>
                <w:sz w:val="20"/>
                <w:szCs w:val="20"/>
              </w:rPr>
              <w:t>]</w:t>
            </w:r>
            <w:r w:rsidRPr="00D82380">
              <w:rPr>
                <w:rFonts w:ascii="Garamond" w:hAnsi="Garamond"/>
                <w:sz w:val="20"/>
                <w:szCs w:val="20"/>
              </w:rPr>
              <w:t xml:space="preserve"> </w:t>
            </w:r>
            <w:r w:rsidRPr="00D82380">
              <w:rPr>
                <w:rFonts w:ascii="Garamond" w:hAnsi="Garamond"/>
                <w:i/>
                <w:sz w:val="20"/>
                <w:szCs w:val="20"/>
              </w:rPr>
              <w:t>C</w:t>
            </w:r>
            <w:r w:rsidRPr="00D82380">
              <w:rPr>
                <w:rFonts w:ascii="Garamond" w:hAnsi="Garamond"/>
                <w:sz w:val="20"/>
                <w:szCs w:val="20"/>
              </w:rPr>
              <w:t xml:space="preserve">  </w:t>
            </w:r>
            <w:r w:rsidRPr="00D82380">
              <w:rPr>
                <w:rFonts w:ascii="Garamond" w:hAnsi="Garamond"/>
                <w:i/>
                <w:sz w:val="20"/>
                <w:szCs w:val="20"/>
              </w:rPr>
              <w:t xml:space="preserve">praem. </w:t>
            </w:r>
            <w:r w:rsidRPr="00D82380">
              <w:rPr>
                <w:rFonts w:ascii="Garamond" w:hAnsi="Garamond"/>
                <w:sz w:val="20"/>
                <w:szCs w:val="20"/>
              </w:rPr>
              <w:t xml:space="preserve">en </w:t>
            </w:r>
            <w:r w:rsidRPr="00D82380">
              <w:rPr>
                <w:rFonts w:ascii="Garamond" w:hAnsi="Garamond"/>
                <w:i/>
                <w:sz w:val="20"/>
                <w:szCs w:val="20"/>
              </w:rPr>
              <w:t>B</w:t>
            </w:r>
            <w:r w:rsidR="000E6489" w:rsidRPr="00D82380">
              <w:rPr>
                <w:rFonts w:ascii="Garamond" w:hAnsi="Garamond"/>
                <w:sz w:val="20"/>
                <w:szCs w:val="20"/>
              </w:rPr>
              <w:t xml:space="preserve"> </w:t>
            </w:r>
            <w:r w:rsidRPr="00D82380">
              <w:rPr>
                <w:rFonts w:ascii="Garamond" w:hAnsi="Garamond"/>
                <w:sz w:val="20"/>
                <w:szCs w:val="20"/>
              </w:rPr>
              <w:t xml:space="preserve">  </w:t>
            </w:r>
            <w:r w:rsidR="001F2CEF" w:rsidRPr="00D82380">
              <w:rPr>
                <w:rFonts w:ascii="Garamond" w:hAnsi="Garamond"/>
                <w:sz w:val="20"/>
                <w:szCs w:val="20"/>
              </w:rPr>
              <w:t xml:space="preserve">omne] </w:t>
            </w:r>
            <w:r w:rsidR="001F2CEF" w:rsidRPr="00D82380">
              <w:rPr>
                <w:rFonts w:ascii="Garamond" w:hAnsi="Garamond"/>
                <w:i/>
                <w:sz w:val="20"/>
                <w:szCs w:val="20"/>
              </w:rPr>
              <w:t>C</w:t>
            </w:r>
            <w:r w:rsidR="001F2CEF" w:rsidRPr="00D82380">
              <w:rPr>
                <w:rFonts w:ascii="Garamond" w:hAnsi="Garamond"/>
                <w:sz w:val="20"/>
                <w:szCs w:val="20"/>
              </w:rPr>
              <w:t xml:space="preserve">  </w:t>
            </w:r>
            <w:r w:rsidR="001F2CEF" w:rsidRPr="00D82380">
              <w:rPr>
                <w:rFonts w:ascii="Garamond" w:hAnsi="Garamond"/>
                <w:i/>
                <w:sz w:val="20"/>
                <w:szCs w:val="20"/>
              </w:rPr>
              <w:t>praem.</w:t>
            </w:r>
            <w:r w:rsidR="001F2CEF" w:rsidRPr="00D82380">
              <w:rPr>
                <w:rFonts w:ascii="Garamond" w:hAnsi="Garamond"/>
                <w:sz w:val="20"/>
                <w:szCs w:val="20"/>
              </w:rPr>
              <w:t xml:space="preserve"> el </w:t>
            </w:r>
            <w:r w:rsidR="001F2CEF" w:rsidRPr="00D82380">
              <w:rPr>
                <w:rFonts w:ascii="Garamond" w:hAnsi="Garamond"/>
                <w:i/>
                <w:sz w:val="20"/>
                <w:szCs w:val="20"/>
              </w:rPr>
              <w:t>B</w:t>
            </w:r>
          </w:p>
        </w:tc>
        <w:tc>
          <w:tcPr>
            <w:tcW w:w="302" w:type="dxa"/>
            <w:vMerge/>
            <w:tcBorders>
              <w:bottom w:val="nil"/>
            </w:tcBorders>
          </w:tcPr>
          <w:p w14:paraId="29CB6781" w14:textId="77777777" w:rsidR="000E6489" w:rsidRPr="00D82380" w:rsidRDefault="000E6489" w:rsidP="004D27DD">
            <w:pPr>
              <w:widowControl w:val="0"/>
              <w:tabs>
                <w:tab w:val="left" w:pos="340"/>
                <w:tab w:val="left" w:pos="397"/>
              </w:tabs>
              <w:rPr>
                <w:rFonts w:ascii="Garamond" w:hAnsi="Garamond"/>
                <w:sz w:val="20"/>
                <w:szCs w:val="20"/>
                <w:lang w:val="es-ES"/>
              </w:rPr>
            </w:pPr>
          </w:p>
        </w:tc>
        <w:tc>
          <w:tcPr>
            <w:tcW w:w="3170" w:type="dxa"/>
            <w:tcBorders>
              <w:bottom w:val="nil"/>
            </w:tcBorders>
          </w:tcPr>
          <w:p w14:paraId="7B4E8BD6" w14:textId="62F44C04" w:rsidR="000E6489" w:rsidRPr="00D82380" w:rsidRDefault="00C44FD2" w:rsidP="00B0157C">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B0157C" w:rsidRPr="00D82380">
              <w:rPr>
                <w:rFonts w:ascii="Garamond" w:hAnsi="Garamond"/>
                <w:sz w:val="20"/>
                <w:szCs w:val="20"/>
              </w:rPr>
              <w:t xml:space="preserve">...sy non con estas tal prenda podemos fazer ante que sean aperçebidos de que quedemos bien emendados. Ca en los muchos consejos syenpre ay muchas dudas; e </w:t>
            </w:r>
            <w:r w:rsidR="00B0157C" w:rsidRPr="00D82380">
              <w:rPr>
                <w:rFonts w:ascii="Garamond" w:hAnsi="Garamond"/>
                <w:i/>
                <w:sz w:val="20"/>
                <w:szCs w:val="20"/>
              </w:rPr>
              <w:t>dudar omne a su enemigo fuerça es que le acreçienta</w:t>
            </w:r>
            <w:r w:rsidR="000E6489" w:rsidRPr="00D82380">
              <w:rPr>
                <w:rFonts w:ascii="Garamond" w:hAnsi="Garamond"/>
                <w:sz w:val="20"/>
                <w:szCs w:val="20"/>
              </w:rPr>
              <w:t>.</w:t>
            </w:r>
            <w:r w:rsidRPr="00D82380">
              <w:rPr>
                <w:rFonts w:ascii="Garamond" w:hAnsi="Garamond"/>
                <w:sz w:val="20"/>
                <w:szCs w:val="20"/>
              </w:rPr>
              <w:t>»</w:t>
            </w:r>
            <w:r w:rsidR="000E6489" w:rsidRPr="00D82380">
              <w:rPr>
                <w:rStyle w:val="Rimandonotaapidipagina"/>
                <w:rFonts w:ascii="Garamond" w:hAnsi="Garamond"/>
                <w:sz w:val="20"/>
                <w:szCs w:val="20"/>
              </w:rPr>
              <w:footnoteReference w:id="51"/>
            </w:r>
          </w:p>
        </w:tc>
      </w:tr>
    </w:tbl>
    <w:p w14:paraId="176CC914" w14:textId="77777777" w:rsidR="000E6489" w:rsidRPr="00D82380" w:rsidRDefault="000E6489" w:rsidP="004D27DD">
      <w:pPr>
        <w:pStyle w:val="TitoloparagrafoCR"/>
        <w:keepNext w:val="0"/>
        <w:keepLines w:val="0"/>
        <w:widowControl w:val="0"/>
        <w:jc w:val="left"/>
        <w:rPr>
          <w:smallCaps w:val="0"/>
          <w:sz w:val="20"/>
          <w:szCs w:val="20"/>
        </w:rPr>
      </w:pPr>
    </w:p>
    <w:p w14:paraId="701EFB23" w14:textId="38CF00E8" w:rsidR="00847B41" w:rsidRPr="00D82380" w:rsidRDefault="007B3437" w:rsidP="006922C7">
      <w:pPr>
        <w:pStyle w:val="TitoloparagrafoCR"/>
        <w:keepNext w:val="0"/>
        <w:keepLines w:val="0"/>
        <w:widowControl w:val="0"/>
        <w:jc w:val="both"/>
        <w:rPr>
          <w:smallCaps w:val="0"/>
        </w:rPr>
      </w:pPr>
      <w:r w:rsidRPr="00D82380">
        <w:rPr>
          <w:smallCaps w:val="0"/>
        </w:rPr>
        <w:t>Sempre dalla conclusione di un discorso rivolto ai familiari pr</w:t>
      </w:r>
      <w:r w:rsidR="002E1A6E">
        <w:rPr>
          <w:smallCaps w:val="0"/>
        </w:rPr>
        <w:t>oviene il detto successivo, ancora di Paride</w:t>
      </w:r>
      <w:r w:rsidRPr="00D82380">
        <w:rPr>
          <w:smallCaps w:val="0"/>
        </w:rPr>
        <w:t>:</w:t>
      </w:r>
    </w:p>
    <w:p w14:paraId="6F957110" w14:textId="77777777" w:rsidR="00847B41" w:rsidRPr="00D82380" w:rsidRDefault="00847B41" w:rsidP="004D27DD">
      <w:pPr>
        <w:pStyle w:val="TitoloparagrafoCR"/>
        <w:keepNext w:val="0"/>
        <w:keepLines w:val="0"/>
        <w:widowControl w:val="0"/>
        <w:jc w:val="left"/>
        <w:rPr>
          <w:smallCaps w:val="0"/>
          <w:sz w:val="20"/>
          <w:szCs w:val="20"/>
        </w:rPr>
      </w:pPr>
    </w:p>
    <w:tbl>
      <w:tblPr>
        <w:tblW w:w="6733" w:type="dxa"/>
        <w:tblLayout w:type="fixed"/>
        <w:tblCellMar>
          <w:left w:w="70" w:type="dxa"/>
          <w:right w:w="70" w:type="dxa"/>
        </w:tblCellMar>
        <w:tblLook w:val="0000" w:firstRow="0" w:lastRow="0" w:firstColumn="0" w:lastColumn="0" w:noHBand="0" w:noVBand="0"/>
      </w:tblPr>
      <w:tblGrid>
        <w:gridCol w:w="3261"/>
        <w:gridCol w:w="302"/>
        <w:gridCol w:w="3170"/>
      </w:tblGrid>
      <w:tr w:rsidR="00847B41" w:rsidRPr="00D82380" w14:paraId="32D96D35" w14:textId="77777777" w:rsidTr="009D54F9">
        <w:trPr>
          <w:cantSplit/>
        </w:trPr>
        <w:tc>
          <w:tcPr>
            <w:tcW w:w="3261" w:type="dxa"/>
          </w:tcPr>
          <w:p w14:paraId="753398BC" w14:textId="633BA86F" w:rsidR="00847B41"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39</w:t>
            </w:r>
            <w:r w:rsidR="00847B41" w:rsidRPr="00D82380">
              <w:rPr>
                <w:rFonts w:ascii="Garamond" w:hAnsi="Garamond"/>
                <w:sz w:val="20"/>
                <w:szCs w:val="20"/>
                <w:lang w:val="es-ES"/>
              </w:rPr>
              <w:t xml:space="preserve">. </w:t>
            </w:r>
            <w:r w:rsidR="00847B41" w:rsidRPr="00D82380">
              <w:rPr>
                <w:rFonts w:ascii="Garamond" w:hAnsi="Garamond"/>
                <w:sz w:val="20"/>
                <w:szCs w:val="20"/>
              </w:rPr>
              <w:t>(</w:t>
            </w:r>
            <w:r w:rsidR="00847B41" w:rsidRPr="00D82380">
              <w:rPr>
                <w:rFonts w:ascii="Garamond" w:hAnsi="Garamond"/>
                <w:i/>
                <w:sz w:val="20"/>
                <w:szCs w:val="20"/>
              </w:rPr>
              <w:t>BC</w:t>
            </w:r>
            <w:r w:rsidR="00847B41" w:rsidRPr="00D82380">
              <w:rPr>
                <w:rFonts w:ascii="Garamond" w:hAnsi="Garamond"/>
                <w:sz w:val="20"/>
                <w:szCs w:val="20"/>
              </w:rPr>
              <w:t>)</w:t>
            </w:r>
          </w:p>
        </w:tc>
        <w:tc>
          <w:tcPr>
            <w:tcW w:w="302" w:type="dxa"/>
            <w:vMerge w:val="restart"/>
          </w:tcPr>
          <w:p w14:paraId="57776B77" w14:textId="77777777" w:rsidR="00847B41" w:rsidRPr="00D82380" w:rsidRDefault="00847B41"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170" w:type="dxa"/>
          </w:tcPr>
          <w:p w14:paraId="1B62A826" w14:textId="378AEFD8" w:rsidR="00847B41" w:rsidRPr="00D82380" w:rsidRDefault="00847B41"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2D2975" w:rsidRPr="00D82380">
              <w:rPr>
                <w:rFonts w:ascii="Garamond" w:hAnsi="Garamond"/>
                <w:smallCaps/>
                <w:sz w:val="20"/>
                <w:szCs w:val="20"/>
                <w:lang w:val="es-ES"/>
              </w:rPr>
              <w:t>lxxviii</w:t>
            </w:r>
          </w:p>
        </w:tc>
      </w:tr>
      <w:tr w:rsidR="00847B41" w:rsidRPr="00D82380" w14:paraId="772C741F" w14:textId="77777777" w:rsidTr="009D54F9">
        <w:trPr>
          <w:cantSplit/>
        </w:trPr>
        <w:tc>
          <w:tcPr>
            <w:tcW w:w="3261" w:type="dxa"/>
          </w:tcPr>
          <w:p w14:paraId="5A3F54F5" w14:textId="36E9310E" w:rsidR="00847B41" w:rsidRPr="00D82380" w:rsidRDefault="0094065F" w:rsidP="0094065F">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L</w:t>
            </w:r>
            <w:r w:rsidR="00FC3DBA" w:rsidRPr="00D82380">
              <w:rPr>
                <w:rFonts w:ascii="Garamond" w:hAnsi="Garamond"/>
                <w:sz w:val="20"/>
                <w:szCs w:val="20"/>
                <w:lang w:val="es-ES"/>
              </w:rPr>
              <w:t>a ventura tantas vezes se falla que la non saben los omnes tomar</w:t>
            </w:r>
            <w:r w:rsidR="009C711D" w:rsidRPr="00D82380">
              <w:rPr>
                <w:rFonts w:ascii="Garamond" w:hAnsi="Garamond"/>
                <w:sz w:val="20"/>
                <w:szCs w:val="20"/>
                <w:lang w:val="es-ES"/>
              </w:rPr>
              <w:t>.</w:t>
            </w:r>
          </w:p>
          <w:p w14:paraId="4AAB1884" w14:textId="77777777" w:rsidR="00847B41" w:rsidRPr="00D82380" w:rsidRDefault="00847B41" w:rsidP="004D27DD">
            <w:pPr>
              <w:widowControl w:val="0"/>
              <w:tabs>
                <w:tab w:val="left" w:pos="340"/>
                <w:tab w:val="left" w:pos="397"/>
              </w:tabs>
              <w:rPr>
                <w:rFonts w:ascii="Garamond" w:hAnsi="Garamond"/>
                <w:sz w:val="20"/>
                <w:szCs w:val="20"/>
              </w:rPr>
            </w:pPr>
          </w:p>
          <w:p w14:paraId="20D84DCE" w14:textId="6C113367" w:rsidR="00847B41" w:rsidRPr="00D82380" w:rsidRDefault="00BE7037" w:rsidP="004D27DD">
            <w:pPr>
              <w:widowControl w:val="0"/>
              <w:tabs>
                <w:tab w:val="left" w:pos="340"/>
                <w:tab w:val="left" w:pos="397"/>
              </w:tabs>
              <w:rPr>
                <w:rFonts w:ascii="Garamond" w:hAnsi="Garamond"/>
                <w:sz w:val="20"/>
                <w:szCs w:val="20"/>
                <w:lang w:val="es-ES"/>
              </w:rPr>
            </w:pPr>
            <w:r w:rsidRPr="00D82380">
              <w:rPr>
                <w:rFonts w:ascii="Garamond" w:hAnsi="Garamond"/>
                <w:sz w:val="20"/>
                <w:szCs w:val="20"/>
              </w:rPr>
              <w:t>tomar</w:t>
            </w:r>
            <w:r w:rsidR="00847B41" w:rsidRPr="00D82380">
              <w:rPr>
                <w:rFonts w:ascii="Garamond" w:hAnsi="Garamond"/>
                <w:sz w:val="20"/>
                <w:szCs w:val="20"/>
              </w:rPr>
              <w:t>]</w:t>
            </w:r>
            <w:r w:rsidRPr="00D82380">
              <w:rPr>
                <w:rFonts w:ascii="Garamond" w:hAnsi="Garamond"/>
                <w:sz w:val="20"/>
                <w:szCs w:val="20"/>
              </w:rPr>
              <w:t xml:space="preserve"> </w:t>
            </w:r>
            <w:r w:rsidRPr="00D82380">
              <w:rPr>
                <w:rFonts w:ascii="Garamond" w:hAnsi="Garamond"/>
                <w:i/>
                <w:sz w:val="20"/>
                <w:szCs w:val="20"/>
              </w:rPr>
              <w:t>C</w:t>
            </w:r>
            <w:r w:rsidRPr="00D82380">
              <w:rPr>
                <w:rFonts w:ascii="Garamond" w:hAnsi="Garamond"/>
                <w:sz w:val="20"/>
                <w:szCs w:val="20"/>
              </w:rPr>
              <w:t xml:space="preserve">  conosçer </w:t>
            </w:r>
            <w:r w:rsidRPr="00D82380">
              <w:rPr>
                <w:rFonts w:ascii="Garamond" w:hAnsi="Garamond"/>
                <w:i/>
                <w:sz w:val="20"/>
                <w:szCs w:val="20"/>
              </w:rPr>
              <w:t>B</w:t>
            </w:r>
            <w:r w:rsidR="00847B41" w:rsidRPr="00D82380">
              <w:rPr>
                <w:rFonts w:ascii="Garamond" w:hAnsi="Garamond"/>
                <w:sz w:val="20"/>
                <w:szCs w:val="20"/>
              </w:rPr>
              <w:t xml:space="preserve"> </w:t>
            </w:r>
          </w:p>
        </w:tc>
        <w:tc>
          <w:tcPr>
            <w:tcW w:w="302" w:type="dxa"/>
            <w:vMerge/>
            <w:tcBorders>
              <w:bottom w:val="nil"/>
            </w:tcBorders>
          </w:tcPr>
          <w:p w14:paraId="252DA71D" w14:textId="77777777" w:rsidR="00847B41" w:rsidRPr="00D82380" w:rsidRDefault="00847B41" w:rsidP="004D27DD">
            <w:pPr>
              <w:widowControl w:val="0"/>
              <w:tabs>
                <w:tab w:val="left" w:pos="340"/>
                <w:tab w:val="left" w:pos="397"/>
              </w:tabs>
              <w:rPr>
                <w:rFonts w:ascii="Garamond" w:hAnsi="Garamond"/>
                <w:sz w:val="20"/>
                <w:szCs w:val="20"/>
                <w:lang w:val="es-ES"/>
              </w:rPr>
            </w:pPr>
          </w:p>
        </w:tc>
        <w:tc>
          <w:tcPr>
            <w:tcW w:w="3170" w:type="dxa"/>
            <w:tcBorders>
              <w:bottom w:val="nil"/>
            </w:tcBorders>
          </w:tcPr>
          <w:p w14:paraId="6370BDC1" w14:textId="7A6B30F3" w:rsidR="00847B41" w:rsidRPr="00D82380" w:rsidRDefault="00C44FD2" w:rsidP="00C4180F">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916AAD" w:rsidRPr="00D82380">
              <w:rPr>
                <w:rFonts w:ascii="Garamond" w:hAnsi="Garamond"/>
                <w:sz w:val="20"/>
                <w:szCs w:val="20"/>
              </w:rPr>
              <w:t xml:space="preserve">Por que vos digo que querria que si a vos otros pareçe que lo deuiamos tomar e tornarnos a nuestra çibdat. Ca </w:t>
            </w:r>
            <w:r w:rsidR="00916AAD" w:rsidRPr="00D82380">
              <w:rPr>
                <w:rFonts w:ascii="Garamond" w:hAnsi="Garamond"/>
                <w:i/>
                <w:sz w:val="20"/>
                <w:szCs w:val="20"/>
              </w:rPr>
              <w:t>la ventura tantas vezes se falla que la non saben los omnes tomar</w:t>
            </w:r>
            <w:r w:rsidR="00916AAD" w:rsidRPr="00D82380">
              <w:rPr>
                <w:rFonts w:ascii="Garamond" w:hAnsi="Garamond"/>
                <w:sz w:val="20"/>
                <w:szCs w:val="20"/>
              </w:rPr>
              <w:t xml:space="preserve"> commo se busca e non se falla</w:t>
            </w:r>
            <w:r w:rsidR="00847B41" w:rsidRPr="00D82380">
              <w:rPr>
                <w:rFonts w:ascii="Garamond" w:hAnsi="Garamond"/>
                <w:sz w:val="20"/>
                <w:szCs w:val="20"/>
              </w:rPr>
              <w:t>.</w:t>
            </w:r>
            <w:r w:rsidRPr="00D82380">
              <w:rPr>
                <w:rFonts w:ascii="Garamond" w:hAnsi="Garamond"/>
                <w:sz w:val="20"/>
                <w:szCs w:val="20"/>
              </w:rPr>
              <w:t>»</w:t>
            </w:r>
            <w:r w:rsidR="00847B41" w:rsidRPr="00D82380">
              <w:rPr>
                <w:rStyle w:val="Rimandonotaapidipagina"/>
                <w:rFonts w:ascii="Garamond" w:hAnsi="Garamond"/>
                <w:sz w:val="20"/>
                <w:szCs w:val="20"/>
              </w:rPr>
              <w:footnoteReference w:id="52"/>
            </w:r>
          </w:p>
        </w:tc>
      </w:tr>
    </w:tbl>
    <w:p w14:paraId="531F5CAF" w14:textId="77777777" w:rsidR="00847B41" w:rsidRPr="00D82380" w:rsidRDefault="00847B41" w:rsidP="004D27DD">
      <w:pPr>
        <w:pStyle w:val="TitoloparagrafoCR"/>
        <w:keepNext w:val="0"/>
        <w:keepLines w:val="0"/>
        <w:widowControl w:val="0"/>
        <w:jc w:val="left"/>
        <w:rPr>
          <w:smallCaps w:val="0"/>
          <w:sz w:val="20"/>
          <w:szCs w:val="20"/>
        </w:rPr>
      </w:pPr>
    </w:p>
    <w:p w14:paraId="276A844E" w14:textId="726D0EBD" w:rsidR="00847B41" w:rsidRPr="00D82380" w:rsidRDefault="00653F5B" w:rsidP="00395323">
      <w:pPr>
        <w:pStyle w:val="TitoloparagrafoCR"/>
        <w:keepNext w:val="0"/>
        <w:keepLines w:val="0"/>
        <w:widowControl w:val="0"/>
        <w:jc w:val="both"/>
        <w:rPr>
          <w:smallCaps w:val="0"/>
        </w:rPr>
      </w:pPr>
      <w:r w:rsidRPr="00D82380">
        <w:rPr>
          <w:smallCaps w:val="0"/>
        </w:rPr>
        <w:t>A questo punto assistiamo, senza particolari segnali</w:t>
      </w:r>
      <w:r w:rsidR="00395323" w:rsidRPr="00D82380">
        <w:rPr>
          <w:smallCaps w:val="0"/>
        </w:rPr>
        <w:t>,</w:t>
      </w:r>
      <w:r w:rsidRPr="00D82380">
        <w:rPr>
          <w:smallCaps w:val="0"/>
        </w:rPr>
        <w:t xml:space="preserve"> </w:t>
      </w:r>
      <w:r w:rsidR="00C12BBE" w:rsidRPr="00D82380">
        <w:rPr>
          <w:smallCaps w:val="0"/>
        </w:rPr>
        <w:t>a una prima incursione in campo</w:t>
      </w:r>
      <w:r w:rsidRPr="00D82380">
        <w:rPr>
          <w:smallCaps w:val="0"/>
        </w:rPr>
        <w:t xml:space="preserve"> avverso, </w:t>
      </w:r>
      <w:r w:rsidR="00395323" w:rsidRPr="00D82380">
        <w:rPr>
          <w:smallCaps w:val="0"/>
        </w:rPr>
        <w:t xml:space="preserve">con </w:t>
      </w:r>
      <w:r w:rsidRPr="00D82380">
        <w:rPr>
          <w:smallCaps w:val="0"/>
        </w:rPr>
        <w:t>l’</w:t>
      </w:r>
      <w:r w:rsidR="00395323" w:rsidRPr="00D82380">
        <w:rPr>
          <w:smallCaps w:val="0"/>
        </w:rPr>
        <w:t>esortazione rivolta da Ulisse ad Achille perché smetta di nascondersi e partecipi alla spedizione:</w:t>
      </w:r>
    </w:p>
    <w:p w14:paraId="37AB449D" w14:textId="77777777" w:rsidR="00653F5B" w:rsidRPr="00D82380" w:rsidRDefault="00653F5B" w:rsidP="004D27DD">
      <w:pPr>
        <w:pStyle w:val="TitoloparagrafoCR"/>
        <w:keepNext w:val="0"/>
        <w:keepLines w:val="0"/>
        <w:widowControl w:val="0"/>
        <w:jc w:val="left"/>
        <w:rPr>
          <w:smallCaps w:val="0"/>
          <w:sz w:val="20"/>
          <w:szCs w:val="20"/>
        </w:rPr>
      </w:pPr>
    </w:p>
    <w:tbl>
      <w:tblPr>
        <w:tblW w:w="6733" w:type="dxa"/>
        <w:tblLayout w:type="fixed"/>
        <w:tblCellMar>
          <w:left w:w="70" w:type="dxa"/>
          <w:right w:w="70" w:type="dxa"/>
        </w:tblCellMar>
        <w:tblLook w:val="0000" w:firstRow="0" w:lastRow="0" w:firstColumn="0" w:lastColumn="0" w:noHBand="0" w:noVBand="0"/>
      </w:tblPr>
      <w:tblGrid>
        <w:gridCol w:w="3261"/>
        <w:gridCol w:w="302"/>
        <w:gridCol w:w="3170"/>
      </w:tblGrid>
      <w:tr w:rsidR="00847B41" w:rsidRPr="00D82380" w14:paraId="5894365B" w14:textId="77777777" w:rsidTr="009D54F9">
        <w:trPr>
          <w:cantSplit/>
        </w:trPr>
        <w:tc>
          <w:tcPr>
            <w:tcW w:w="3261" w:type="dxa"/>
          </w:tcPr>
          <w:p w14:paraId="25F77F68" w14:textId="02B99015" w:rsidR="00847B41"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40</w:t>
            </w:r>
            <w:r w:rsidR="00847B41" w:rsidRPr="00D82380">
              <w:rPr>
                <w:rFonts w:ascii="Garamond" w:hAnsi="Garamond"/>
                <w:sz w:val="20"/>
                <w:szCs w:val="20"/>
                <w:lang w:val="es-ES"/>
              </w:rPr>
              <w:t xml:space="preserve">. </w:t>
            </w:r>
            <w:r w:rsidR="00847B41" w:rsidRPr="00D82380">
              <w:rPr>
                <w:rFonts w:ascii="Garamond" w:hAnsi="Garamond"/>
                <w:sz w:val="20"/>
                <w:szCs w:val="20"/>
              </w:rPr>
              <w:t>(</w:t>
            </w:r>
            <w:r w:rsidR="00847B41" w:rsidRPr="00D82380">
              <w:rPr>
                <w:rFonts w:ascii="Garamond" w:hAnsi="Garamond"/>
                <w:i/>
                <w:sz w:val="20"/>
                <w:szCs w:val="20"/>
              </w:rPr>
              <w:t>BC</w:t>
            </w:r>
            <w:r w:rsidR="00847B41" w:rsidRPr="00D82380">
              <w:rPr>
                <w:rFonts w:ascii="Garamond" w:hAnsi="Garamond"/>
                <w:sz w:val="20"/>
                <w:szCs w:val="20"/>
              </w:rPr>
              <w:t>)</w:t>
            </w:r>
          </w:p>
        </w:tc>
        <w:tc>
          <w:tcPr>
            <w:tcW w:w="302" w:type="dxa"/>
            <w:vMerge w:val="restart"/>
          </w:tcPr>
          <w:p w14:paraId="22DF7A32" w14:textId="77777777" w:rsidR="00847B41" w:rsidRPr="00D82380" w:rsidRDefault="00847B41"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170" w:type="dxa"/>
          </w:tcPr>
          <w:p w14:paraId="725F9997" w14:textId="0094579C" w:rsidR="00847B41" w:rsidRPr="00D82380" w:rsidRDefault="00847B41"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59287A" w:rsidRPr="00D82380">
              <w:rPr>
                <w:rFonts w:ascii="Garamond" w:hAnsi="Garamond"/>
                <w:smallCaps/>
                <w:sz w:val="20"/>
                <w:szCs w:val="20"/>
                <w:lang w:val="es-ES"/>
              </w:rPr>
              <w:t>xcii</w:t>
            </w:r>
          </w:p>
        </w:tc>
      </w:tr>
      <w:tr w:rsidR="00847B41" w:rsidRPr="00D82380" w14:paraId="7CBCC33B" w14:textId="77777777" w:rsidTr="009D54F9">
        <w:trPr>
          <w:cantSplit/>
        </w:trPr>
        <w:tc>
          <w:tcPr>
            <w:tcW w:w="3261" w:type="dxa"/>
          </w:tcPr>
          <w:p w14:paraId="48F62EAE" w14:textId="5D1E870A" w:rsidR="00847B41" w:rsidRPr="00D82380" w:rsidRDefault="00EE0770" w:rsidP="00C05227">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N</w:t>
            </w:r>
            <w:r w:rsidR="00395C88" w:rsidRPr="00D82380">
              <w:rPr>
                <w:rFonts w:ascii="Garamond" w:hAnsi="Garamond"/>
                <w:sz w:val="20"/>
                <w:szCs w:val="20"/>
                <w:lang w:val="es-ES"/>
              </w:rPr>
              <w:t xml:space="preserve">on </w:t>
            </w:r>
            <w:r w:rsidR="00926C50" w:rsidRPr="00D82380">
              <w:rPr>
                <w:rFonts w:ascii="Garamond" w:hAnsi="Garamond"/>
                <w:sz w:val="20"/>
                <w:szCs w:val="20"/>
                <w:lang w:val="es-ES"/>
              </w:rPr>
              <w:t>es de tr</w:t>
            </w:r>
            <w:r w:rsidR="00C02118" w:rsidRPr="00D82380">
              <w:rPr>
                <w:rFonts w:ascii="Garamond" w:hAnsi="Garamond"/>
                <w:sz w:val="20"/>
                <w:szCs w:val="20"/>
                <w:lang w:val="es-ES"/>
              </w:rPr>
              <w:t>o</w:t>
            </w:r>
            <w:r w:rsidR="00926C50" w:rsidRPr="00D82380">
              <w:rPr>
                <w:rFonts w:ascii="Garamond" w:hAnsi="Garamond"/>
                <w:sz w:val="20"/>
                <w:szCs w:val="20"/>
                <w:lang w:val="es-ES"/>
              </w:rPr>
              <w:t xml:space="preserve">car </w:t>
            </w:r>
            <w:r w:rsidR="00395C88" w:rsidRPr="00D82380">
              <w:rPr>
                <w:rFonts w:ascii="Garamond" w:hAnsi="Garamond"/>
                <w:sz w:val="20"/>
                <w:szCs w:val="20"/>
                <w:lang w:val="es-ES"/>
              </w:rPr>
              <w:t xml:space="preserve">el </w:t>
            </w:r>
            <w:r w:rsidR="00926C50" w:rsidRPr="00D82380">
              <w:rPr>
                <w:rFonts w:ascii="Garamond" w:hAnsi="Garamond"/>
                <w:sz w:val="20"/>
                <w:szCs w:val="20"/>
                <w:lang w:val="es-ES"/>
              </w:rPr>
              <w:t xml:space="preserve">grand </w:t>
            </w:r>
            <w:r w:rsidR="00395C88" w:rsidRPr="00D82380">
              <w:rPr>
                <w:rFonts w:ascii="Garamond" w:hAnsi="Garamond"/>
                <w:sz w:val="20"/>
                <w:szCs w:val="20"/>
                <w:lang w:val="es-ES"/>
              </w:rPr>
              <w:t xml:space="preserve">prez de la nonbradia por </w:t>
            </w:r>
            <w:r w:rsidR="00926C50" w:rsidRPr="00D82380">
              <w:rPr>
                <w:rFonts w:ascii="Garamond" w:hAnsi="Garamond"/>
                <w:sz w:val="20"/>
                <w:szCs w:val="20"/>
                <w:lang w:val="es-ES"/>
              </w:rPr>
              <w:t>ninguna d</w:t>
            </w:r>
            <w:r w:rsidR="00C02118" w:rsidRPr="00D82380">
              <w:rPr>
                <w:rFonts w:ascii="Garamond" w:hAnsi="Garamond"/>
                <w:sz w:val="20"/>
                <w:szCs w:val="20"/>
                <w:lang w:val="es-ES"/>
              </w:rPr>
              <w:t>e</w:t>
            </w:r>
            <w:r w:rsidR="00926C50" w:rsidRPr="00D82380">
              <w:rPr>
                <w:rFonts w:ascii="Garamond" w:hAnsi="Garamond"/>
                <w:sz w:val="20"/>
                <w:szCs w:val="20"/>
                <w:lang w:val="es-ES"/>
              </w:rPr>
              <w:t>l</w:t>
            </w:r>
            <w:r w:rsidR="00C02118" w:rsidRPr="00D82380">
              <w:rPr>
                <w:rFonts w:ascii="Garamond" w:hAnsi="Garamond"/>
                <w:sz w:val="20"/>
                <w:szCs w:val="20"/>
                <w:lang w:val="es-ES"/>
              </w:rPr>
              <w:t>e</w:t>
            </w:r>
            <w:r w:rsidR="00926C50" w:rsidRPr="00D82380">
              <w:rPr>
                <w:rFonts w:ascii="Garamond" w:hAnsi="Garamond"/>
                <w:sz w:val="20"/>
                <w:szCs w:val="20"/>
                <w:lang w:val="es-ES"/>
              </w:rPr>
              <w:t>itosa vida</w:t>
            </w:r>
            <w:r w:rsidR="00C8417C" w:rsidRPr="00D82380">
              <w:rPr>
                <w:rFonts w:ascii="Garamond" w:hAnsi="Garamond"/>
                <w:sz w:val="20"/>
                <w:szCs w:val="20"/>
                <w:lang w:val="es-ES"/>
              </w:rPr>
              <w:t>.</w:t>
            </w:r>
          </w:p>
          <w:p w14:paraId="27699916" w14:textId="77777777" w:rsidR="00847B41" w:rsidRPr="00D82380" w:rsidRDefault="00847B41" w:rsidP="004D27DD">
            <w:pPr>
              <w:widowControl w:val="0"/>
              <w:tabs>
                <w:tab w:val="left" w:pos="340"/>
                <w:tab w:val="left" w:pos="397"/>
              </w:tabs>
              <w:rPr>
                <w:rFonts w:ascii="Garamond" w:hAnsi="Garamond"/>
                <w:sz w:val="20"/>
                <w:szCs w:val="20"/>
              </w:rPr>
            </w:pPr>
          </w:p>
          <w:p w14:paraId="1922AC99" w14:textId="74EB510D" w:rsidR="00847B41" w:rsidRPr="00D82380" w:rsidRDefault="00926C50" w:rsidP="00C02118">
            <w:pPr>
              <w:widowControl w:val="0"/>
              <w:tabs>
                <w:tab w:val="left" w:pos="340"/>
                <w:tab w:val="left" w:pos="397"/>
              </w:tabs>
              <w:jc w:val="both"/>
              <w:rPr>
                <w:rFonts w:ascii="Garamond" w:hAnsi="Garamond"/>
                <w:i/>
                <w:sz w:val="18"/>
                <w:szCs w:val="18"/>
                <w:lang w:val="es-ES"/>
              </w:rPr>
            </w:pPr>
            <w:r w:rsidRPr="00D82380">
              <w:rPr>
                <w:rFonts w:ascii="Garamond" w:hAnsi="Garamond"/>
                <w:sz w:val="18"/>
                <w:szCs w:val="18"/>
              </w:rPr>
              <w:t>es de tr</w:t>
            </w:r>
            <w:r w:rsidR="00C02118" w:rsidRPr="00D82380">
              <w:rPr>
                <w:rFonts w:ascii="Garamond" w:hAnsi="Garamond"/>
                <w:sz w:val="18"/>
                <w:szCs w:val="18"/>
              </w:rPr>
              <w:t>o</w:t>
            </w:r>
            <w:r w:rsidRPr="00D82380">
              <w:rPr>
                <w:rFonts w:ascii="Garamond" w:hAnsi="Garamond"/>
                <w:sz w:val="18"/>
                <w:szCs w:val="18"/>
              </w:rPr>
              <w:t xml:space="preserve">car] </w:t>
            </w:r>
            <w:r w:rsidRPr="00D82380">
              <w:rPr>
                <w:rFonts w:ascii="Garamond" w:hAnsi="Garamond"/>
                <w:i/>
                <w:sz w:val="18"/>
                <w:szCs w:val="18"/>
              </w:rPr>
              <w:t xml:space="preserve">B  </w:t>
            </w:r>
            <w:r w:rsidRPr="00D82380">
              <w:rPr>
                <w:rFonts w:ascii="Garamond" w:hAnsi="Garamond"/>
                <w:sz w:val="18"/>
                <w:szCs w:val="18"/>
              </w:rPr>
              <w:t>troq</w:t>
            </w:r>
            <w:r w:rsidRPr="00D82380">
              <w:rPr>
                <w:rFonts w:ascii="Garamond" w:hAnsi="Garamond"/>
                <w:i/>
                <w:sz w:val="18"/>
                <w:szCs w:val="18"/>
              </w:rPr>
              <w:t>ue</w:t>
            </w:r>
            <w:r w:rsidRPr="00D82380">
              <w:rPr>
                <w:rFonts w:ascii="Garamond" w:hAnsi="Garamond"/>
                <w:sz w:val="18"/>
                <w:szCs w:val="18"/>
              </w:rPr>
              <w:t xml:space="preserve">s </w:t>
            </w:r>
            <w:r w:rsidRPr="00D82380">
              <w:rPr>
                <w:rFonts w:ascii="Garamond" w:hAnsi="Garamond"/>
                <w:i/>
                <w:sz w:val="18"/>
                <w:szCs w:val="18"/>
              </w:rPr>
              <w:t xml:space="preserve">C </w:t>
            </w:r>
            <w:r w:rsidRPr="00D82380">
              <w:rPr>
                <w:rFonts w:ascii="Garamond" w:hAnsi="Garamond"/>
                <w:sz w:val="18"/>
                <w:szCs w:val="18"/>
              </w:rPr>
              <w:t xml:space="preserve"> </w:t>
            </w:r>
            <w:r w:rsidR="00847B41" w:rsidRPr="00D82380">
              <w:rPr>
                <w:rFonts w:ascii="Garamond" w:hAnsi="Garamond"/>
                <w:sz w:val="18"/>
                <w:szCs w:val="18"/>
              </w:rPr>
              <w:t xml:space="preserve"> </w:t>
            </w:r>
            <w:r w:rsidRPr="00D82380">
              <w:rPr>
                <w:rFonts w:ascii="Garamond" w:hAnsi="Garamond"/>
                <w:sz w:val="18"/>
                <w:szCs w:val="18"/>
              </w:rPr>
              <w:t xml:space="preserve">grand] </w:t>
            </w:r>
            <w:r w:rsidRPr="00D82380">
              <w:rPr>
                <w:rFonts w:ascii="Garamond" w:hAnsi="Garamond"/>
                <w:i/>
                <w:sz w:val="18"/>
                <w:szCs w:val="18"/>
              </w:rPr>
              <w:t>B</w:t>
            </w:r>
            <w:r w:rsidRPr="00D82380">
              <w:rPr>
                <w:rFonts w:ascii="Garamond" w:hAnsi="Garamond"/>
                <w:sz w:val="18"/>
                <w:szCs w:val="18"/>
              </w:rPr>
              <w:t xml:space="preserve">  </w:t>
            </w:r>
            <w:r w:rsidRPr="00D82380">
              <w:rPr>
                <w:rFonts w:ascii="Garamond" w:hAnsi="Garamond"/>
                <w:i/>
                <w:sz w:val="18"/>
                <w:szCs w:val="18"/>
              </w:rPr>
              <w:t xml:space="preserve">om. C   </w:t>
            </w:r>
            <w:r w:rsidR="00C02118" w:rsidRPr="00D82380">
              <w:rPr>
                <w:rFonts w:ascii="Garamond" w:hAnsi="Garamond"/>
                <w:sz w:val="18"/>
                <w:szCs w:val="18"/>
              </w:rPr>
              <w:t>deleitosa</w:t>
            </w:r>
            <w:r w:rsidRPr="00D82380">
              <w:rPr>
                <w:rFonts w:ascii="Garamond" w:hAnsi="Garamond"/>
                <w:sz w:val="18"/>
                <w:szCs w:val="18"/>
              </w:rPr>
              <w:t xml:space="preserve"> vida] </w:t>
            </w:r>
            <w:r w:rsidRPr="00D82380">
              <w:rPr>
                <w:rFonts w:ascii="Garamond" w:hAnsi="Garamond"/>
                <w:i/>
                <w:sz w:val="18"/>
                <w:szCs w:val="18"/>
              </w:rPr>
              <w:t>B</w:t>
            </w:r>
            <w:r w:rsidRPr="00D82380">
              <w:rPr>
                <w:rFonts w:ascii="Garamond" w:hAnsi="Garamond"/>
                <w:sz w:val="18"/>
                <w:szCs w:val="18"/>
              </w:rPr>
              <w:t xml:space="preserve">   </w:t>
            </w:r>
            <w:r w:rsidRPr="00D82380">
              <w:rPr>
                <w:rFonts w:ascii="Garamond" w:hAnsi="Garamond"/>
                <w:sz w:val="18"/>
                <w:szCs w:val="18"/>
                <w:lang w:val="es-ES"/>
              </w:rPr>
              <w:t xml:space="preserve">vida deleytosa </w:t>
            </w:r>
            <w:r w:rsidRPr="00D82380">
              <w:rPr>
                <w:rFonts w:ascii="Garamond" w:hAnsi="Garamond"/>
                <w:i/>
                <w:sz w:val="18"/>
                <w:szCs w:val="18"/>
                <w:lang w:val="es-ES"/>
              </w:rPr>
              <w:t>C</w:t>
            </w:r>
          </w:p>
        </w:tc>
        <w:tc>
          <w:tcPr>
            <w:tcW w:w="302" w:type="dxa"/>
            <w:vMerge/>
            <w:tcBorders>
              <w:bottom w:val="nil"/>
            </w:tcBorders>
          </w:tcPr>
          <w:p w14:paraId="6244279F" w14:textId="77777777" w:rsidR="00847B41" w:rsidRPr="00D82380" w:rsidRDefault="00847B41" w:rsidP="004D27DD">
            <w:pPr>
              <w:widowControl w:val="0"/>
              <w:tabs>
                <w:tab w:val="left" w:pos="340"/>
                <w:tab w:val="left" w:pos="397"/>
              </w:tabs>
              <w:rPr>
                <w:rFonts w:ascii="Garamond" w:hAnsi="Garamond"/>
                <w:sz w:val="20"/>
                <w:szCs w:val="20"/>
                <w:lang w:val="es-ES"/>
              </w:rPr>
            </w:pPr>
          </w:p>
        </w:tc>
        <w:tc>
          <w:tcPr>
            <w:tcW w:w="3170" w:type="dxa"/>
            <w:tcBorders>
              <w:bottom w:val="nil"/>
            </w:tcBorders>
          </w:tcPr>
          <w:p w14:paraId="6BB0E7E2" w14:textId="7EA4DEBF" w:rsidR="00847B41" w:rsidRPr="00D82380" w:rsidRDefault="00345726" w:rsidP="0043704E">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 parad mientes commo desonrrades la vuestra real sangre, ca </w:t>
            </w:r>
            <w:r w:rsidRPr="00D82380">
              <w:rPr>
                <w:rFonts w:ascii="Garamond" w:hAnsi="Garamond"/>
                <w:i/>
                <w:sz w:val="20"/>
                <w:szCs w:val="20"/>
              </w:rPr>
              <w:t>non es de trocar el grand pres de la nonbradia por ninguna deleytosa vida</w:t>
            </w:r>
            <w:r w:rsidR="00847B41" w:rsidRPr="00D82380">
              <w:rPr>
                <w:rFonts w:ascii="Garamond" w:hAnsi="Garamond"/>
                <w:sz w:val="20"/>
                <w:szCs w:val="20"/>
              </w:rPr>
              <w:t>.</w:t>
            </w:r>
            <w:r w:rsidRPr="00D82380">
              <w:rPr>
                <w:rFonts w:ascii="Garamond" w:hAnsi="Garamond"/>
                <w:sz w:val="20"/>
                <w:szCs w:val="20"/>
              </w:rPr>
              <w:t>»</w:t>
            </w:r>
            <w:r w:rsidR="00847B41" w:rsidRPr="00D82380">
              <w:rPr>
                <w:rStyle w:val="Rimandonotaapidipagina"/>
                <w:rFonts w:ascii="Garamond" w:hAnsi="Garamond"/>
                <w:sz w:val="20"/>
                <w:szCs w:val="20"/>
              </w:rPr>
              <w:footnoteReference w:id="53"/>
            </w:r>
          </w:p>
        </w:tc>
      </w:tr>
    </w:tbl>
    <w:p w14:paraId="3C626633" w14:textId="77777777" w:rsidR="00847B41" w:rsidRPr="00D82380" w:rsidRDefault="00847B41" w:rsidP="004D27DD">
      <w:pPr>
        <w:pStyle w:val="TitoloparagrafoCR"/>
        <w:keepNext w:val="0"/>
        <w:keepLines w:val="0"/>
        <w:widowControl w:val="0"/>
        <w:jc w:val="left"/>
        <w:rPr>
          <w:sz w:val="20"/>
          <w:szCs w:val="20"/>
        </w:rPr>
      </w:pPr>
    </w:p>
    <w:p w14:paraId="77EB5BDF" w14:textId="6D25DEDE" w:rsidR="00C12BBE" w:rsidRPr="00D82380" w:rsidRDefault="00C12BBE" w:rsidP="004D27DD">
      <w:pPr>
        <w:pStyle w:val="TitoloparagrafoCR"/>
        <w:keepNext w:val="0"/>
        <w:keepLines w:val="0"/>
        <w:widowControl w:val="0"/>
        <w:jc w:val="left"/>
        <w:rPr>
          <w:smallCaps w:val="0"/>
        </w:rPr>
      </w:pPr>
      <w:r w:rsidRPr="00D82380">
        <w:rPr>
          <w:smallCaps w:val="0"/>
        </w:rPr>
        <w:t xml:space="preserve">Tuttavia </w:t>
      </w:r>
      <w:r w:rsidR="000264E2" w:rsidRPr="00D82380">
        <w:rPr>
          <w:smallCaps w:val="0"/>
        </w:rPr>
        <w:t>si ritorna subito in campo troiano, con l’opposizione di Eleno e Cassandra alla scelta del conflitto:</w:t>
      </w:r>
    </w:p>
    <w:p w14:paraId="799D6FC9" w14:textId="77777777" w:rsidR="00847B41" w:rsidRPr="00D82380" w:rsidRDefault="00847B41" w:rsidP="004D27DD">
      <w:pPr>
        <w:pStyle w:val="TitoloparagrafoCR"/>
        <w:keepNext w:val="0"/>
        <w:keepLines w:val="0"/>
        <w:widowControl w:val="0"/>
        <w:jc w:val="left"/>
        <w:rPr>
          <w:sz w:val="20"/>
          <w:szCs w:val="20"/>
        </w:rPr>
      </w:pPr>
    </w:p>
    <w:tbl>
      <w:tblPr>
        <w:tblW w:w="6806" w:type="dxa"/>
        <w:tblLayout w:type="fixed"/>
        <w:tblCellMar>
          <w:left w:w="70" w:type="dxa"/>
          <w:right w:w="70" w:type="dxa"/>
        </w:tblCellMar>
        <w:tblLook w:val="0000" w:firstRow="0" w:lastRow="0" w:firstColumn="0" w:lastColumn="0" w:noHBand="0" w:noVBand="0"/>
      </w:tblPr>
      <w:tblGrid>
        <w:gridCol w:w="3261"/>
        <w:gridCol w:w="302"/>
        <w:gridCol w:w="3243"/>
      </w:tblGrid>
      <w:tr w:rsidR="00AF27C0" w:rsidRPr="00D82380" w14:paraId="37FD70B1" w14:textId="77777777" w:rsidTr="00AF27C0">
        <w:trPr>
          <w:cantSplit/>
        </w:trPr>
        <w:tc>
          <w:tcPr>
            <w:tcW w:w="3261" w:type="dxa"/>
          </w:tcPr>
          <w:p w14:paraId="42AC84F5" w14:textId="23D91C5E" w:rsidR="002F2965"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4</w:t>
            </w:r>
            <w:r w:rsidR="002F2965" w:rsidRPr="00D82380">
              <w:rPr>
                <w:rFonts w:ascii="Garamond" w:hAnsi="Garamond"/>
                <w:sz w:val="20"/>
                <w:szCs w:val="20"/>
                <w:lang w:val="es-ES"/>
              </w:rPr>
              <w:t xml:space="preserve">1. </w:t>
            </w:r>
            <w:r w:rsidR="002F2965" w:rsidRPr="00D82380">
              <w:rPr>
                <w:rFonts w:ascii="Garamond" w:hAnsi="Garamond"/>
                <w:sz w:val="20"/>
                <w:szCs w:val="20"/>
              </w:rPr>
              <w:t>(</w:t>
            </w:r>
            <w:r w:rsidR="002F2965" w:rsidRPr="00D82380">
              <w:rPr>
                <w:rFonts w:ascii="Garamond" w:hAnsi="Garamond"/>
                <w:i/>
                <w:sz w:val="20"/>
                <w:szCs w:val="20"/>
              </w:rPr>
              <w:t>BC</w:t>
            </w:r>
            <w:r w:rsidR="002F2965" w:rsidRPr="00D82380">
              <w:rPr>
                <w:rFonts w:ascii="Garamond" w:hAnsi="Garamond"/>
                <w:sz w:val="20"/>
                <w:szCs w:val="20"/>
              </w:rPr>
              <w:t>)</w:t>
            </w:r>
          </w:p>
        </w:tc>
        <w:tc>
          <w:tcPr>
            <w:tcW w:w="302" w:type="dxa"/>
            <w:vMerge w:val="restart"/>
          </w:tcPr>
          <w:p w14:paraId="6F758E48" w14:textId="77777777" w:rsidR="002F2965" w:rsidRPr="00D82380" w:rsidRDefault="002F2965"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243" w:type="dxa"/>
          </w:tcPr>
          <w:p w14:paraId="0BE053D9" w14:textId="7FD79884" w:rsidR="002F2965" w:rsidRPr="00D82380" w:rsidRDefault="002F2965"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6C018B" w:rsidRPr="00D82380">
              <w:rPr>
                <w:rFonts w:ascii="Garamond" w:hAnsi="Garamond"/>
                <w:smallCaps/>
                <w:sz w:val="20"/>
                <w:szCs w:val="20"/>
                <w:lang w:val="es-ES"/>
              </w:rPr>
              <w:t>lxxii</w:t>
            </w:r>
          </w:p>
        </w:tc>
      </w:tr>
      <w:tr w:rsidR="00AF27C0" w:rsidRPr="00D82380" w14:paraId="03DAAACC" w14:textId="77777777" w:rsidTr="00AF27C0">
        <w:trPr>
          <w:cantSplit/>
        </w:trPr>
        <w:tc>
          <w:tcPr>
            <w:tcW w:w="3261" w:type="dxa"/>
          </w:tcPr>
          <w:p w14:paraId="10D90D5F" w14:textId="4ACACAAD" w:rsidR="002F2965" w:rsidRPr="00D82380" w:rsidRDefault="00933B3E" w:rsidP="00C05227">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N</w:t>
            </w:r>
            <w:r w:rsidR="00EB72B1" w:rsidRPr="00D82380">
              <w:rPr>
                <w:rFonts w:ascii="Garamond" w:hAnsi="Garamond"/>
                <w:sz w:val="20"/>
                <w:szCs w:val="20"/>
                <w:lang w:val="es-ES"/>
              </w:rPr>
              <w:t>on es buena la vengança con que</w:t>
            </w:r>
            <w:r w:rsidRPr="00D82380">
              <w:rPr>
                <w:rFonts w:ascii="Garamond" w:hAnsi="Garamond"/>
                <w:sz w:val="20"/>
                <w:szCs w:val="20"/>
                <w:lang w:val="es-ES"/>
              </w:rPr>
              <w:t xml:space="preserve"> la hon</w:t>
            </w:r>
            <w:r w:rsidR="00EB72B1" w:rsidRPr="00D82380">
              <w:rPr>
                <w:rFonts w:ascii="Garamond" w:hAnsi="Garamond"/>
                <w:sz w:val="20"/>
                <w:szCs w:val="20"/>
                <w:lang w:val="es-ES"/>
              </w:rPr>
              <w:t xml:space="preserve">ra se pierde </w:t>
            </w:r>
            <w:r w:rsidRPr="00D82380">
              <w:rPr>
                <w:rFonts w:ascii="Garamond" w:hAnsi="Garamond"/>
                <w:sz w:val="20"/>
                <w:szCs w:val="20"/>
                <w:lang w:val="es-ES"/>
              </w:rPr>
              <w:t>e</w:t>
            </w:r>
            <w:r w:rsidR="00EB72B1" w:rsidRPr="00D82380">
              <w:rPr>
                <w:rFonts w:ascii="Garamond" w:hAnsi="Garamond"/>
                <w:i/>
                <w:sz w:val="20"/>
                <w:szCs w:val="20"/>
                <w:lang w:val="es-ES"/>
              </w:rPr>
              <w:t xml:space="preserve"> </w:t>
            </w:r>
            <w:r w:rsidR="00EB72B1" w:rsidRPr="00D82380">
              <w:rPr>
                <w:rFonts w:ascii="Garamond" w:hAnsi="Garamond"/>
                <w:sz w:val="20"/>
                <w:szCs w:val="20"/>
                <w:lang w:val="es-ES"/>
              </w:rPr>
              <w:t>el dolor se acreçienta</w:t>
            </w:r>
            <w:r w:rsidRPr="00D82380">
              <w:rPr>
                <w:rFonts w:ascii="Garamond" w:hAnsi="Garamond"/>
                <w:sz w:val="20"/>
                <w:szCs w:val="20"/>
                <w:lang w:val="es-ES"/>
              </w:rPr>
              <w:t>.</w:t>
            </w:r>
          </w:p>
          <w:p w14:paraId="1FDB7F30" w14:textId="3A5ACFFB" w:rsidR="002F2965" w:rsidRPr="00D82380" w:rsidRDefault="002F2965" w:rsidP="004D27DD">
            <w:pPr>
              <w:widowControl w:val="0"/>
              <w:tabs>
                <w:tab w:val="left" w:pos="340"/>
                <w:tab w:val="left" w:pos="397"/>
              </w:tabs>
              <w:rPr>
                <w:rFonts w:ascii="Garamond" w:hAnsi="Garamond"/>
                <w:sz w:val="20"/>
                <w:szCs w:val="20"/>
                <w:lang w:val="es-ES"/>
              </w:rPr>
            </w:pPr>
          </w:p>
        </w:tc>
        <w:tc>
          <w:tcPr>
            <w:tcW w:w="302" w:type="dxa"/>
            <w:vMerge/>
            <w:tcBorders>
              <w:bottom w:val="nil"/>
            </w:tcBorders>
          </w:tcPr>
          <w:p w14:paraId="42AB14CD" w14:textId="77777777" w:rsidR="002F2965" w:rsidRPr="00D82380" w:rsidRDefault="002F2965" w:rsidP="004D27DD">
            <w:pPr>
              <w:widowControl w:val="0"/>
              <w:tabs>
                <w:tab w:val="left" w:pos="340"/>
                <w:tab w:val="left" w:pos="397"/>
              </w:tabs>
              <w:rPr>
                <w:rFonts w:ascii="Garamond" w:hAnsi="Garamond"/>
                <w:sz w:val="20"/>
                <w:szCs w:val="20"/>
                <w:lang w:val="es-ES"/>
              </w:rPr>
            </w:pPr>
          </w:p>
        </w:tc>
        <w:tc>
          <w:tcPr>
            <w:tcW w:w="3243" w:type="dxa"/>
            <w:tcBorders>
              <w:bottom w:val="nil"/>
            </w:tcBorders>
          </w:tcPr>
          <w:p w14:paraId="3849D770" w14:textId="7BF9AB91" w:rsidR="002F2965" w:rsidRPr="00D82380" w:rsidRDefault="006C018B" w:rsidP="006C018B">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 Eleno e Casandra muy afincada mente requirieron al rey e a toda la corte que aquel consejo de fazer prenda en Greçia que çesase, que non era sano </w:t>
            </w:r>
            <w:r w:rsidRPr="00D82380">
              <w:rPr>
                <w:rFonts w:ascii="Garamond" w:hAnsi="Garamond"/>
                <w:i/>
                <w:sz w:val="20"/>
                <w:szCs w:val="20"/>
              </w:rPr>
              <w:t>nin era buena la vengança</w:t>
            </w:r>
            <w:r w:rsidR="0091628C" w:rsidRPr="00D82380">
              <w:rPr>
                <w:rFonts w:ascii="Garamond" w:hAnsi="Garamond"/>
                <w:i/>
                <w:sz w:val="20"/>
                <w:szCs w:val="20"/>
              </w:rPr>
              <w:t xml:space="preserve"> con que la onrra se pierde e el dolor se acreçienta</w:t>
            </w:r>
            <w:r w:rsidR="002F2965" w:rsidRPr="00D82380">
              <w:rPr>
                <w:rFonts w:ascii="Garamond" w:hAnsi="Garamond"/>
                <w:sz w:val="20"/>
                <w:szCs w:val="20"/>
              </w:rPr>
              <w:t>.</w:t>
            </w:r>
            <w:r w:rsidR="002F2965" w:rsidRPr="00D82380">
              <w:rPr>
                <w:rStyle w:val="Rimandonotaapidipagina"/>
                <w:rFonts w:ascii="Garamond" w:hAnsi="Garamond"/>
                <w:sz w:val="20"/>
                <w:szCs w:val="20"/>
              </w:rPr>
              <w:footnoteReference w:id="54"/>
            </w:r>
          </w:p>
        </w:tc>
      </w:tr>
    </w:tbl>
    <w:p w14:paraId="27D66D6E" w14:textId="77777777" w:rsidR="00847B41" w:rsidRPr="00D82380" w:rsidRDefault="00847B41" w:rsidP="004D27DD">
      <w:pPr>
        <w:pStyle w:val="TitoloparagrafoCR"/>
        <w:keepNext w:val="0"/>
        <w:keepLines w:val="0"/>
        <w:widowControl w:val="0"/>
        <w:jc w:val="left"/>
        <w:rPr>
          <w:smallCaps w:val="0"/>
          <w:sz w:val="20"/>
          <w:szCs w:val="20"/>
        </w:rPr>
      </w:pPr>
    </w:p>
    <w:p w14:paraId="737965C1" w14:textId="2A5C76C9" w:rsidR="002423EA" w:rsidRPr="00D82380" w:rsidRDefault="000264E2" w:rsidP="00AF27C0">
      <w:pPr>
        <w:pStyle w:val="TitoloparagrafoCR"/>
        <w:keepNext w:val="0"/>
        <w:keepLines w:val="0"/>
        <w:widowControl w:val="0"/>
        <w:jc w:val="both"/>
        <w:rPr>
          <w:smallCaps w:val="0"/>
          <w:lang w:val="es-ES"/>
        </w:rPr>
      </w:pPr>
      <w:r w:rsidRPr="00D82380">
        <w:rPr>
          <w:smallCaps w:val="0"/>
        </w:rPr>
        <w:t xml:space="preserve">Si passa </w:t>
      </w:r>
      <w:r w:rsidR="002726EE" w:rsidRPr="00D82380">
        <w:rPr>
          <w:smallCaps w:val="0"/>
        </w:rPr>
        <w:t xml:space="preserve">poi </w:t>
      </w:r>
      <w:r w:rsidRPr="00D82380">
        <w:rPr>
          <w:smallCaps w:val="0"/>
        </w:rPr>
        <w:t xml:space="preserve">alla risposta di Telamone all’ambasceria di Antenore </w:t>
      </w:r>
      <w:r w:rsidR="002423EA" w:rsidRPr="00D82380">
        <w:rPr>
          <w:smallCaps w:val="0"/>
        </w:rPr>
        <w:t>(</w:t>
      </w:r>
      <w:r w:rsidR="002423EA" w:rsidRPr="00D82380">
        <w:rPr>
          <w:i/>
          <w:smallCaps w:val="0"/>
        </w:rPr>
        <w:t>C</w:t>
      </w:r>
      <w:r w:rsidR="002423EA" w:rsidRPr="00D82380">
        <w:rPr>
          <w:smallCaps w:val="0"/>
        </w:rPr>
        <w:t>: «</w:t>
      </w:r>
      <w:r w:rsidR="002423EA" w:rsidRPr="00D82380">
        <w:rPr>
          <w:smallCaps w:val="0"/>
          <w:lang w:val="es-ES"/>
        </w:rPr>
        <w:t>dichos de rrey thalamon»):</w:t>
      </w:r>
    </w:p>
    <w:p w14:paraId="1F43149F" w14:textId="77777777" w:rsidR="002F2965" w:rsidRPr="00837050" w:rsidRDefault="002F2965" w:rsidP="004D27DD">
      <w:pPr>
        <w:pStyle w:val="TitoloparagrafoCR"/>
        <w:keepNext w:val="0"/>
        <w:keepLines w:val="0"/>
        <w:widowControl w:val="0"/>
        <w:jc w:val="left"/>
        <w:rPr>
          <w:smallCaps w:val="0"/>
          <w:sz w:val="20"/>
          <w:szCs w:val="20"/>
        </w:rPr>
      </w:pPr>
    </w:p>
    <w:tbl>
      <w:tblPr>
        <w:tblW w:w="6733" w:type="dxa"/>
        <w:tblLayout w:type="fixed"/>
        <w:tblCellMar>
          <w:left w:w="70" w:type="dxa"/>
          <w:right w:w="70" w:type="dxa"/>
        </w:tblCellMar>
        <w:tblLook w:val="0000" w:firstRow="0" w:lastRow="0" w:firstColumn="0" w:lastColumn="0" w:noHBand="0" w:noVBand="0"/>
      </w:tblPr>
      <w:tblGrid>
        <w:gridCol w:w="3261"/>
        <w:gridCol w:w="302"/>
        <w:gridCol w:w="3170"/>
      </w:tblGrid>
      <w:tr w:rsidR="002F2965" w:rsidRPr="00D82380" w14:paraId="136921AB" w14:textId="77777777" w:rsidTr="009D54F9">
        <w:trPr>
          <w:cantSplit/>
        </w:trPr>
        <w:tc>
          <w:tcPr>
            <w:tcW w:w="3261" w:type="dxa"/>
          </w:tcPr>
          <w:p w14:paraId="6537A243" w14:textId="76C23F57" w:rsidR="002F2965" w:rsidRPr="00D82380" w:rsidRDefault="002112F2" w:rsidP="002423EA">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42</w:t>
            </w:r>
            <w:r w:rsidR="002F2965" w:rsidRPr="00D82380">
              <w:rPr>
                <w:rFonts w:ascii="Garamond" w:hAnsi="Garamond"/>
                <w:sz w:val="20"/>
                <w:szCs w:val="20"/>
                <w:lang w:val="es-ES"/>
              </w:rPr>
              <w:t xml:space="preserve">. </w:t>
            </w:r>
            <w:r w:rsidR="002F2965" w:rsidRPr="00D82380">
              <w:rPr>
                <w:rFonts w:ascii="Garamond" w:hAnsi="Garamond"/>
                <w:sz w:val="20"/>
                <w:szCs w:val="20"/>
              </w:rPr>
              <w:t>(</w:t>
            </w:r>
            <w:r w:rsidR="002F2965" w:rsidRPr="00D82380">
              <w:rPr>
                <w:rFonts w:ascii="Garamond" w:hAnsi="Garamond"/>
                <w:i/>
                <w:sz w:val="20"/>
                <w:szCs w:val="20"/>
              </w:rPr>
              <w:t>BC</w:t>
            </w:r>
            <w:r w:rsidR="002F2965" w:rsidRPr="00D82380">
              <w:rPr>
                <w:rFonts w:ascii="Garamond" w:hAnsi="Garamond"/>
                <w:sz w:val="20"/>
                <w:szCs w:val="20"/>
              </w:rPr>
              <w:t>)</w:t>
            </w:r>
          </w:p>
        </w:tc>
        <w:tc>
          <w:tcPr>
            <w:tcW w:w="302" w:type="dxa"/>
            <w:vMerge w:val="restart"/>
          </w:tcPr>
          <w:p w14:paraId="2258E418" w14:textId="77777777" w:rsidR="002F2965" w:rsidRPr="00D82380" w:rsidRDefault="002F2965"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170" w:type="dxa"/>
          </w:tcPr>
          <w:p w14:paraId="47333AF2" w14:textId="1DDCADF6" w:rsidR="002F2965" w:rsidRPr="00D82380" w:rsidRDefault="002F2965"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2C682F" w:rsidRPr="00D82380">
              <w:rPr>
                <w:rFonts w:ascii="Garamond" w:hAnsi="Garamond"/>
                <w:smallCaps/>
                <w:sz w:val="20"/>
                <w:szCs w:val="20"/>
                <w:lang w:val="es-ES"/>
              </w:rPr>
              <w:t>lxxiv</w:t>
            </w:r>
          </w:p>
        </w:tc>
      </w:tr>
      <w:tr w:rsidR="002F2965" w:rsidRPr="00D82380" w14:paraId="3FED650E" w14:textId="77777777" w:rsidTr="009D54F9">
        <w:trPr>
          <w:cantSplit/>
        </w:trPr>
        <w:tc>
          <w:tcPr>
            <w:tcW w:w="3261" w:type="dxa"/>
          </w:tcPr>
          <w:p w14:paraId="433D6919" w14:textId="033BFD4A" w:rsidR="002F2965" w:rsidRPr="00D82380" w:rsidRDefault="00015692" w:rsidP="00015692">
            <w:pPr>
              <w:widowControl w:val="0"/>
              <w:tabs>
                <w:tab w:val="left" w:pos="340"/>
                <w:tab w:val="left" w:pos="397"/>
              </w:tabs>
              <w:jc w:val="both"/>
              <w:rPr>
                <w:rFonts w:ascii="Garamond" w:hAnsi="Garamond"/>
                <w:color w:val="000000"/>
                <w:sz w:val="20"/>
                <w:szCs w:val="20"/>
                <w:lang w:val="es-ES"/>
              </w:rPr>
            </w:pPr>
            <w:r w:rsidRPr="00D82380">
              <w:rPr>
                <w:rFonts w:ascii="Garamond" w:hAnsi="Garamond"/>
                <w:color w:val="000000"/>
                <w:sz w:val="20"/>
                <w:szCs w:val="20"/>
                <w:lang w:val="es-ES"/>
              </w:rPr>
              <w:t>L</w:t>
            </w:r>
            <w:r w:rsidR="007B2617" w:rsidRPr="00D82380">
              <w:rPr>
                <w:rFonts w:ascii="Garamond" w:hAnsi="Garamond"/>
                <w:color w:val="000000"/>
                <w:sz w:val="20"/>
                <w:szCs w:val="20"/>
                <w:lang w:val="es-ES"/>
              </w:rPr>
              <w:t>a nobleza que</w:t>
            </w:r>
            <w:r w:rsidR="007B2617" w:rsidRPr="00D82380">
              <w:rPr>
                <w:rFonts w:ascii="Garamond" w:hAnsi="Garamond"/>
                <w:i/>
                <w:color w:val="000000"/>
                <w:sz w:val="20"/>
                <w:szCs w:val="20"/>
                <w:lang w:val="es-ES"/>
              </w:rPr>
              <w:t xml:space="preserve"> </w:t>
            </w:r>
            <w:r w:rsidR="007B2617" w:rsidRPr="00D82380">
              <w:rPr>
                <w:rFonts w:ascii="Garamond" w:hAnsi="Garamond"/>
                <w:color w:val="000000"/>
                <w:sz w:val="20"/>
                <w:szCs w:val="20"/>
                <w:lang w:val="es-ES"/>
              </w:rPr>
              <w:t>por si mesma se esfuerça es de loar</w:t>
            </w:r>
            <w:r w:rsidRPr="00D82380">
              <w:rPr>
                <w:rFonts w:ascii="Garamond" w:hAnsi="Garamond"/>
                <w:color w:val="000000"/>
                <w:sz w:val="20"/>
                <w:szCs w:val="20"/>
                <w:lang w:val="es-ES"/>
              </w:rPr>
              <w:t>,</w:t>
            </w:r>
            <w:r w:rsidR="007B2617" w:rsidRPr="00D82380">
              <w:rPr>
                <w:rFonts w:ascii="Garamond" w:hAnsi="Garamond"/>
                <w:color w:val="000000"/>
                <w:sz w:val="20"/>
                <w:szCs w:val="20"/>
                <w:lang w:val="es-ES"/>
              </w:rPr>
              <w:t xml:space="preserve"> que la otra m</w:t>
            </w:r>
            <w:r w:rsidR="007915F3" w:rsidRPr="00D82380">
              <w:rPr>
                <w:rFonts w:ascii="Garamond" w:hAnsi="Garamond"/>
                <w:color w:val="000000"/>
                <w:sz w:val="20"/>
                <w:szCs w:val="20"/>
                <w:lang w:val="es-ES"/>
              </w:rPr>
              <w:t>á</w:t>
            </w:r>
            <w:r w:rsidR="007B2617" w:rsidRPr="00D82380">
              <w:rPr>
                <w:rFonts w:ascii="Garamond" w:hAnsi="Garamond"/>
                <w:color w:val="000000"/>
                <w:sz w:val="20"/>
                <w:szCs w:val="20"/>
                <w:lang w:val="es-ES"/>
              </w:rPr>
              <w:t>s es denuesto</w:t>
            </w:r>
            <w:r w:rsidR="004B3BF2" w:rsidRPr="00D82380">
              <w:rPr>
                <w:rFonts w:ascii="Garamond" w:hAnsi="Garamond"/>
                <w:color w:val="000000"/>
                <w:sz w:val="20"/>
                <w:szCs w:val="20"/>
                <w:lang w:val="es-ES"/>
              </w:rPr>
              <w:t>.</w:t>
            </w:r>
          </w:p>
          <w:p w14:paraId="25F5C4F7" w14:textId="77777777" w:rsidR="002F2965" w:rsidRPr="00D82380" w:rsidRDefault="002F2965" w:rsidP="004D27DD">
            <w:pPr>
              <w:widowControl w:val="0"/>
              <w:tabs>
                <w:tab w:val="left" w:pos="340"/>
                <w:tab w:val="left" w:pos="397"/>
              </w:tabs>
              <w:rPr>
                <w:rFonts w:ascii="Garamond" w:hAnsi="Garamond"/>
                <w:sz w:val="20"/>
                <w:szCs w:val="20"/>
              </w:rPr>
            </w:pPr>
          </w:p>
          <w:p w14:paraId="60920C3F" w14:textId="30C7F72F" w:rsidR="002F2965" w:rsidRPr="00D82380" w:rsidRDefault="00B1541D" w:rsidP="004D1285">
            <w:pPr>
              <w:widowControl w:val="0"/>
              <w:tabs>
                <w:tab w:val="left" w:pos="340"/>
                <w:tab w:val="left" w:pos="397"/>
              </w:tabs>
              <w:jc w:val="both"/>
              <w:rPr>
                <w:rFonts w:ascii="Garamond" w:hAnsi="Garamond"/>
                <w:sz w:val="18"/>
                <w:szCs w:val="18"/>
                <w:lang w:val="es-ES"/>
              </w:rPr>
            </w:pPr>
            <w:r w:rsidRPr="00D82380">
              <w:rPr>
                <w:rFonts w:ascii="Garamond" w:hAnsi="Garamond"/>
                <w:sz w:val="18"/>
                <w:szCs w:val="18"/>
              </w:rPr>
              <w:t>nobleza</w:t>
            </w:r>
            <w:r w:rsidR="002F2965" w:rsidRPr="00D82380">
              <w:rPr>
                <w:rFonts w:ascii="Garamond" w:hAnsi="Garamond"/>
                <w:sz w:val="18"/>
                <w:szCs w:val="18"/>
              </w:rPr>
              <w:t>]</w:t>
            </w:r>
            <w:r w:rsidRPr="00D82380">
              <w:rPr>
                <w:rFonts w:ascii="Garamond" w:hAnsi="Garamond"/>
                <w:sz w:val="18"/>
                <w:szCs w:val="18"/>
              </w:rPr>
              <w:t xml:space="preserve"> </w:t>
            </w:r>
            <w:r w:rsidRPr="00D82380">
              <w:rPr>
                <w:rFonts w:ascii="Garamond" w:hAnsi="Garamond"/>
                <w:i/>
                <w:sz w:val="18"/>
                <w:szCs w:val="18"/>
              </w:rPr>
              <w:t>C</w:t>
            </w:r>
            <w:r w:rsidRPr="00D82380">
              <w:rPr>
                <w:rFonts w:ascii="Garamond" w:hAnsi="Garamond"/>
                <w:sz w:val="18"/>
                <w:szCs w:val="18"/>
              </w:rPr>
              <w:t xml:space="preserve">  </w:t>
            </w:r>
            <w:r w:rsidR="003362F2" w:rsidRPr="00D82380">
              <w:rPr>
                <w:rFonts w:ascii="Garamond" w:hAnsi="Garamond"/>
                <w:sz w:val="18"/>
                <w:szCs w:val="18"/>
              </w:rPr>
              <w:t>vy</w:t>
            </w:r>
            <w:r w:rsidRPr="00D82380">
              <w:rPr>
                <w:rFonts w:ascii="Garamond" w:hAnsi="Garamond"/>
                <w:sz w:val="18"/>
                <w:szCs w:val="18"/>
              </w:rPr>
              <w:t xml:space="preserve">rtud </w:t>
            </w:r>
            <w:r w:rsidRPr="00D82380">
              <w:rPr>
                <w:rFonts w:ascii="Garamond" w:hAnsi="Garamond"/>
                <w:i/>
                <w:sz w:val="18"/>
                <w:szCs w:val="18"/>
              </w:rPr>
              <w:t>B</w:t>
            </w:r>
            <w:r w:rsidRPr="00D82380">
              <w:rPr>
                <w:rFonts w:ascii="Garamond" w:hAnsi="Garamond"/>
                <w:sz w:val="18"/>
                <w:szCs w:val="18"/>
              </w:rPr>
              <w:t xml:space="preserve">   esfuerça] </w:t>
            </w:r>
            <w:r w:rsidRPr="00D82380">
              <w:rPr>
                <w:rFonts w:ascii="Garamond" w:hAnsi="Garamond"/>
                <w:i/>
                <w:sz w:val="18"/>
                <w:szCs w:val="18"/>
              </w:rPr>
              <w:t>C</w:t>
            </w:r>
            <w:r w:rsidR="004D1285" w:rsidRPr="00D82380">
              <w:rPr>
                <w:rFonts w:ascii="Garamond" w:hAnsi="Garamond"/>
                <w:sz w:val="18"/>
                <w:szCs w:val="18"/>
              </w:rPr>
              <w:t xml:space="preserve"> </w:t>
            </w:r>
            <w:r w:rsidRPr="00D82380">
              <w:rPr>
                <w:rFonts w:ascii="Garamond" w:hAnsi="Garamond"/>
                <w:sz w:val="18"/>
                <w:szCs w:val="18"/>
              </w:rPr>
              <w:t xml:space="preserve">acresçienta </w:t>
            </w:r>
            <w:r w:rsidRPr="00D82380">
              <w:rPr>
                <w:rFonts w:ascii="Garamond" w:hAnsi="Garamond"/>
                <w:i/>
                <w:sz w:val="18"/>
                <w:szCs w:val="18"/>
              </w:rPr>
              <w:t>B</w:t>
            </w:r>
            <w:r w:rsidR="002F2965" w:rsidRPr="00D82380">
              <w:rPr>
                <w:rFonts w:ascii="Garamond" w:hAnsi="Garamond"/>
                <w:sz w:val="18"/>
                <w:szCs w:val="18"/>
              </w:rPr>
              <w:t xml:space="preserve"> </w:t>
            </w:r>
          </w:p>
        </w:tc>
        <w:tc>
          <w:tcPr>
            <w:tcW w:w="302" w:type="dxa"/>
            <w:vMerge/>
            <w:tcBorders>
              <w:bottom w:val="nil"/>
            </w:tcBorders>
          </w:tcPr>
          <w:p w14:paraId="5DECC8E4" w14:textId="77777777" w:rsidR="002F2965" w:rsidRPr="00D82380" w:rsidRDefault="002F2965" w:rsidP="004D27DD">
            <w:pPr>
              <w:widowControl w:val="0"/>
              <w:tabs>
                <w:tab w:val="left" w:pos="340"/>
                <w:tab w:val="left" w:pos="397"/>
              </w:tabs>
              <w:rPr>
                <w:rFonts w:ascii="Garamond" w:hAnsi="Garamond"/>
                <w:sz w:val="20"/>
                <w:szCs w:val="20"/>
                <w:lang w:val="es-ES"/>
              </w:rPr>
            </w:pPr>
          </w:p>
        </w:tc>
        <w:tc>
          <w:tcPr>
            <w:tcW w:w="3170" w:type="dxa"/>
            <w:tcBorders>
              <w:bottom w:val="nil"/>
            </w:tcBorders>
          </w:tcPr>
          <w:p w14:paraId="5FE3C445" w14:textId="5C991233" w:rsidR="002F2965" w:rsidRPr="00D82380" w:rsidRDefault="005E45D4" w:rsidP="002C682F">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2C682F" w:rsidRPr="00D82380">
              <w:rPr>
                <w:rFonts w:ascii="Garamond" w:hAnsi="Garamond"/>
                <w:sz w:val="20"/>
                <w:szCs w:val="20"/>
              </w:rPr>
              <w:t xml:space="preserve">E Vsiona tiene tanta onrra commo por ser su hermana non mereçia, pero por ser ella en sy mesma quien es le sera sienpre guardada, ca </w:t>
            </w:r>
            <w:r w:rsidR="002C682F" w:rsidRPr="00D82380">
              <w:rPr>
                <w:rFonts w:ascii="Garamond" w:hAnsi="Garamond"/>
                <w:i/>
                <w:sz w:val="20"/>
                <w:szCs w:val="20"/>
              </w:rPr>
              <w:t xml:space="preserve">la nobleza que por sy mesma se esfuerça es de loar, ca la otra mas es denuesto </w:t>
            </w:r>
            <w:r w:rsidR="002C682F" w:rsidRPr="00D82380">
              <w:rPr>
                <w:rFonts w:ascii="Garamond" w:hAnsi="Garamond"/>
                <w:sz w:val="20"/>
                <w:szCs w:val="20"/>
              </w:rPr>
              <w:t>que gloria</w:t>
            </w:r>
            <w:r w:rsidR="002F2965" w:rsidRPr="00D82380">
              <w:rPr>
                <w:rFonts w:ascii="Garamond" w:hAnsi="Garamond"/>
                <w:sz w:val="20"/>
                <w:szCs w:val="20"/>
              </w:rPr>
              <w:t>.</w:t>
            </w:r>
            <w:r w:rsidRPr="00D82380">
              <w:rPr>
                <w:rFonts w:ascii="Garamond" w:hAnsi="Garamond"/>
                <w:sz w:val="20"/>
                <w:szCs w:val="20"/>
              </w:rPr>
              <w:t>»</w:t>
            </w:r>
            <w:r w:rsidR="002F2965" w:rsidRPr="00D82380">
              <w:rPr>
                <w:rStyle w:val="Rimandonotaapidipagina"/>
                <w:rFonts w:ascii="Garamond" w:hAnsi="Garamond"/>
                <w:sz w:val="20"/>
                <w:szCs w:val="20"/>
              </w:rPr>
              <w:footnoteReference w:id="55"/>
            </w:r>
          </w:p>
        </w:tc>
      </w:tr>
    </w:tbl>
    <w:p w14:paraId="78E0C01F" w14:textId="77777777" w:rsidR="00820752" w:rsidRPr="00D82380" w:rsidRDefault="00820752" w:rsidP="004D27DD">
      <w:pPr>
        <w:pStyle w:val="TitoloparagrafoCR"/>
        <w:keepNext w:val="0"/>
        <w:keepLines w:val="0"/>
        <w:widowControl w:val="0"/>
        <w:jc w:val="left"/>
        <w:rPr>
          <w:smallCaps w:val="0"/>
          <w:sz w:val="20"/>
          <w:szCs w:val="20"/>
        </w:rPr>
      </w:pPr>
    </w:p>
    <w:p w14:paraId="0330AA26" w14:textId="7BFB0AFC" w:rsidR="00EA0CDF" w:rsidRPr="00D82380" w:rsidRDefault="00EA0CDF" w:rsidP="00EA0CDF">
      <w:pPr>
        <w:pStyle w:val="TitoloparagrafoCR"/>
        <w:keepNext w:val="0"/>
        <w:keepLines w:val="0"/>
        <w:widowControl w:val="0"/>
        <w:jc w:val="both"/>
        <w:rPr>
          <w:smallCaps w:val="0"/>
          <w:szCs w:val="24"/>
        </w:rPr>
      </w:pPr>
      <w:r w:rsidRPr="00D82380">
        <w:rPr>
          <w:smallCaps w:val="0"/>
          <w:szCs w:val="24"/>
        </w:rPr>
        <w:t xml:space="preserve">Infine </w:t>
      </w:r>
      <w:r w:rsidR="00243FF4">
        <w:rPr>
          <w:smallCaps w:val="0"/>
          <w:szCs w:val="24"/>
        </w:rPr>
        <w:t>veniamo ricondotti</w:t>
      </w:r>
      <w:r w:rsidRPr="00D82380">
        <w:rPr>
          <w:smallCaps w:val="0"/>
          <w:szCs w:val="24"/>
        </w:rPr>
        <w:t xml:space="preserve"> per l’ennesima volta al primo consiglio, dove intervengono con una voce sola Troilo, Deifobo e Enea:  </w:t>
      </w:r>
    </w:p>
    <w:p w14:paraId="7CFC2687" w14:textId="77777777" w:rsidR="00EA0CDF" w:rsidRPr="00D82380" w:rsidRDefault="00EA0CDF" w:rsidP="004D27DD">
      <w:pPr>
        <w:pStyle w:val="TitoloparagrafoCR"/>
        <w:keepNext w:val="0"/>
        <w:keepLines w:val="0"/>
        <w:widowControl w:val="0"/>
        <w:jc w:val="left"/>
        <w:rPr>
          <w:smallCaps w:val="0"/>
          <w:sz w:val="20"/>
          <w:szCs w:val="20"/>
        </w:rPr>
      </w:pPr>
    </w:p>
    <w:tbl>
      <w:tblPr>
        <w:tblW w:w="6738" w:type="dxa"/>
        <w:tblLayout w:type="fixed"/>
        <w:tblCellMar>
          <w:left w:w="70" w:type="dxa"/>
          <w:right w:w="70" w:type="dxa"/>
        </w:tblCellMar>
        <w:tblLook w:val="0000" w:firstRow="0" w:lastRow="0" w:firstColumn="0" w:lastColumn="0" w:noHBand="0" w:noVBand="0"/>
      </w:tblPr>
      <w:tblGrid>
        <w:gridCol w:w="3261"/>
        <w:gridCol w:w="302"/>
        <w:gridCol w:w="3175"/>
      </w:tblGrid>
      <w:tr w:rsidR="002F2965" w:rsidRPr="00D82380" w14:paraId="4BB7C27B" w14:textId="77777777" w:rsidTr="009D54F9">
        <w:trPr>
          <w:cantSplit/>
        </w:trPr>
        <w:tc>
          <w:tcPr>
            <w:tcW w:w="3261" w:type="dxa"/>
          </w:tcPr>
          <w:p w14:paraId="6B3CB6FD" w14:textId="461187AA" w:rsidR="002F2965"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43</w:t>
            </w:r>
            <w:r w:rsidR="002F2965" w:rsidRPr="00D82380">
              <w:rPr>
                <w:rFonts w:ascii="Garamond" w:hAnsi="Garamond"/>
                <w:sz w:val="20"/>
                <w:szCs w:val="20"/>
                <w:lang w:val="es-ES"/>
              </w:rPr>
              <w:t xml:space="preserve">. </w:t>
            </w:r>
            <w:r w:rsidR="002F2965" w:rsidRPr="00D82380">
              <w:rPr>
                <w:rFonts w:ascii="Garamond" w:hAnsi="Garamond"/>
                <w:sz w:val="20"/>
                <w:szCs w:val="20"/>
              </w:rPr>
              <w:t>(</w:t>
            </w:r>
            <w:r w:rsidR="002F2965" w:rsidRPr="00D82380">
              <w:rPr>
                <w:rFonts w:ascii="Garamond" w:hAnsi="Garamond"/>
                <w:i/>
                <w:sz w:val="20"/>
                <w:szCs w:val="20"/>
              </w:rPr>
              <w:t>BC</w:t>
            </w:r>
            <w:r w:rsidR="002F2965" w:rsidRPr="00D82380">
              <w:rPr>
                <w:rFonts w:ascii="Garamond" w:hAnsi="Garamond"/>
                <w:sz w:val="20"/>
                <w:szCs w:val="20"/>
              </w:rPr>
              <w:t>)</w:t>
            </w:r>
          </w:p>
        </w:tc>
        <w:tc>
          <w:tcPr>
            <w:tcW w:w="302" w:type="dxa"/>
            <w:vMerge w:val="restart"/>
          </w:tcPr>
          <w:p w14:paraId="134506C4" w14:textId="77777777" w:rsidR="002F2965" w:rsidRPr="00D82380" w:rsidRDefault="002F2965"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175" w:type="dxa"/>
          </w:tcPr>
          <w:p w14:paraId="5A21549C" w14:textId="78C9089A" w:rsidR="002F2965" w:rsidRPr="00D82380" w:rsidRDefault="002F2965"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096E77" w:rsidRPr="00D82380">
              <w:rPr>
                <w:rFonts w:ascii="Garamond" w:hAnsi="Garamond"/>
                <w:smallCaps/>
                <w:sz w:val="20"/>
                <w:szCs w:val="20"/>
                <w:lang w:val="es-ES"/>
              </w:rPr>
              <w:t>lxxii</w:t>
            </w:r>
          </w:p>
        </w:tc>
      </w:tr>
      <w:tr w:rsidR="002F2965" w:rsidRPr="00D82380" w14:paraId="2330451E" w14:textId="77777777" w:rsidTr="009D54F9">
        <w:trPr>
          <w:cantSplit/>
        </w:trPr>
        <w:tc>
          <w:tcPr>
            <w:tcW w:w="3261" w:type="dxa"/>
          </w:tcPr>
          <w:p w14:paraId="63ACD268" w14:textId="3F9E9FA6" w:rsidR="002F2965" w:rsidRPr="00D82380" w:rsidRDefault="00410DCF" w:rsidP="004D27DD">
            <w:pPr>
              <w:widowControl w:val="0"/>
              <w:tabs>
                <w:tab w:val="left" w:pos="340"/>
                <w:tab w:val="left" w:pos="397"/>
              </w:tabs>
              <w:rPr>
                <w:rFonts w:ascii="Garamond" w:hAnsi="Garamond"/>
                <w:sz w:val="20"/>
                <w:szCs w:val="20"/>
                <w:lang w:val="es-ES"/>
              </w:rPr>
            </w:pPr>
            <w:r w:rsidRPr="00D82380">
              <w:rPr>
                <w:rFonts w:ascii="Garamond" w:hAnsi="Garamond"/>
                <w:sz w:val="20"/>
                <w:szCs w:val="20"/>
                <w:lang w:val="es-ES"/>
              </w:rPr>
              <w:t>N</w:t>
            </w:r>
            <w:r w:rsidR="00821026" w:rsidRPr="00D82380">
              <w:rPr>
                <w:rFonts w:ascii="Garamond" w:hAnsi="Garamond"/>
                <w:sz w:val="20"/>
                <w:szCs w:val="20"/>
                <w:lang w:val="es-ES"/>
              </w:rPr>
              <w:t>o es de r</w:t>
            </w:r>
            <w:r w:rsidR="00096E77" w:rsidRPr="00D82380">
              <w:rPr>
                <w:rFonts w:ascii="Garamond" w:hAnsi="Garamond"/>
                <w:sz w:val="20"/>
                <w:szCs w:val="20"/>
                <w:lang w:val="es-ES"/>
              </w:rPr>
              <w:t>ehusar la guerra</w:t>
            </w:r>
            <w:r w:rsidR="00F96F2C" w:rsidRPr="00D82380">
              <w:rPr>
                <w:rFonts w:ascii="Garamond" w:hAnsi="Garamond"/>
                <w:sz w:val="20"/>
                <w:szCs w:val="20"/>
                <w:lang w:val="es-ES"/>
              </w:rPr>
              <w:t>,</w:t>
            </w:r>
            <w:r w:rsidR="00096E77" w:rsidRPr="00D82380">
              <w:rPr>
                <w:rFonts w:ascii="Garamond" w:hAnsi="Garamond"/>
                <w:sz w:val="20"/>
                <w:szCs w:val="20"/>
                <w:lang w:val="es-ES"/>
              </w:rPr>
              <w:t xml:space="preserve"> que</w:t>
            </w:r>
            <w:r w:rsidR="00F96F2C" w:rsidRPr="00D82380">
              <w:rPr>
                <w:rFonts w:ascii="Garamond" w:hAnsi="Garamond"/>
                <w:sz w:val="20"/>
                <w:szCs w:val="20"/>
                <w:lang w:val="es-ES"/>
              </w:rPr>
              <w:t xml:space="preserve"> por ella se cobra la hon</w:t>
            </w:r>
            <w:r w:rsidR="00096E77" w:rsidRPr="00D82380">
              <w:rPr>
                <w:rFonts w:ascii="Garamond" w:hAnsi="Garamond"/>
                <w:sz w:val="20"/>
                <w:szCs w:val="20"/>
                <w:lang w:val="es-ES"/>
              </w:rPr>
              <w:t>ra perdida</w:t>
            </w:r>
            <w:r w:rsidR="00F96F2C" w:rsidRPr="00D82380">
              <w:rPr>
                <w:rFonts w:ascii="Garamond" w:hAnsi="Garamond"/>
                <w:sz w:val="20"/>
                <w:szCs w:val="20"/>
                <w:lang w:val="es-ES"/>
              </w:rPr>
              <w:t>.</w:t>
            </w:r>
          </w:p>
          <w:p w14:paraId="7810C4EE" w14:textId="77777777" w:rsidR="002F2965" w:rsidRPr="00D82380" w:rsidRDefault="002F2965" w:rsidP="004D27DD">
            <w:pPr>
              <w:widowControl w:val="0"/>
              <w:tabs>
                <w:tab w:val="left" w:pos="340"/>
                <w:tab w:val="left" w:pos="397"/>
              </w:tabs>
              <w:rPr>
                <w:rFonts w:ascii="Garamond" w:hAnsi="Garamond"/>
                <w:sz w:val="20"/>
                <w:szCs w:val="20"/>
              </w:rPr>
            </w:pPr>
          </w:p>
          <w:p w14:paraId="365FE6E8" w14:textId="16CBAB01" w:rsidR="002F2965" w:rsidRPr="00D82380" w:rsidRDefault="002F2965" w:rsidP="004D27DD">
            <w:pPr>
              <w:widowControl w:val="0"/>
              <w:tabs>
                <w:tab w:val="left" w:pos="340"/>
                <w:tab w:val="left" w:pos="397"/>
              </w:tabs>
              <w:rPr>
                <w:rFonts w:ascii="Garamond" w:hAnsi="Garamond"/>
                <w:sz w:val="20"/>
                <w:szCs w:val="20"/>
                <w:lang w:val="es-ES"/>
              </w:rPr>
            </w:pPr>
          </w:p>
        </w:tc>
        <w:tc>
          <w:tcPr>
            <w:tcW w:w="302" w:type="dxa"/>
            <w:vMerge/>
            <w:tcBorders>
              <w:bottom w:val="nil"/>
            </w:tcBorders>
          </w:tcPr>
          <w:p w14:paraId="182A2348" w14:textId="77777777" w:rsidR="002F2965" w:rsidRPr="00D82380" w:rsidRDefault="002F2965" w:rsidP="004D27DD">
            <w:pPr>
              <w:widowControl w:val="0"/>
              <w:tabs>
                <w:tab w:val="left" w:pos="340"/>
                <w:tab w:val="left" w:pos="397"/>
              </w:tabs>
              <w:rPr>
                <w:rFonts w:ascii="Garamond" w:hAnsi="Garamond"/>
                <w:sz w:val="20"/>
                <w:szCs w:val="20"/>
                <w:lang w:val="es-ES"/>
              </w:rPr>
            </w:pPr>
          </w:p>
        </w:tc>
        <w:tc>
          <w:tcPr>
            <w:tcW w:w="3175" w:type="dxa"/>
            <w:tcBorders>
              <w:bottom w:val="nil"/>
            </w:tcBorders>
          </w:tcPr>
          <w:p w14:paraId="23984232" w14:textId="2C15EB96" w:rsidR="002F2965" w:rsidRPr="00D82380" w:rsidRDefault="001A27BF" w:rsidP="000D7F02">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FD52FC" w:rsidRPr="00D82380">
              <w:rPr>
                <w:rFonts w:ascii="Garamond" w:hAnsi="Garamond"/>
                <w:sz w:val="20"/>
                <w:szCs w:val="20"/>
              </w:rPr>
              <w:t>Ca ellos sienpre fueron derecheros e por est</w:t>
            </w:r>
            <w:r w:rsidR="00F04D4B" w:rsidRPr="00D82380">
              <w:rPr>
                <w:rFonts w:ascii="Garamond" w:hAnsi="Garamond"/>
                <w:sz w:val="20"/>
                <w:szCs w:val="20"/>
              </w:rPr>
              <w:t>o nos dieron tanta bien andança, por que quieren que purguemos el denuesto de</w:t>
            </w:r>
            <w:r w:rsidR="000D7F02" w:rsidRPr="00D82380">
              <w:rPr>
                <w:rFonts w:ascii="Garamond" w:hAnsi="Garamond"/>
                <w:sz w:val="20"/>
                <w:szCs w:val="20"/>
              </w:rPr>
              <w:t xml:space="preserve"> la nuestra grand ofensa e desonrra. Ca </w:t>
            </w:r>
            <w:r w:rsidR="000D7F02" w:rsidRPr="00D82380">
              <w:rPr>
                <w:rFonts w:ascii="Garamond" w:hAnsi="Garamond"/>
                <w:i/>
                <w:sz w:val="20"/>
                <w:szCs w:val="20"/>
              </w:rPr>
              <w:t>non es de refusar la guerra por que por ella se recobre la onrra perdida</w:t>
            </w:r>
            <w:r w:rsidR="000D7F02" w:rsidRPr="00D82380">
              <w:rPr>
                <w:rFonts w:ascii="Garamond" w:hAnsi="Garamond"/>
                <w:sz w:val="20"/>
                <w:szCs w:val="20"/>
              </w:rPr>
              <w:t xml:space="preserve"> e puedan venyr a vida de folgada paz</w:t>
            </w:r>
            <w:r w:rsidR="002F2965" w:rsidRPr="00D82380">
              <w:rPr>
                <w:rFonts w:ascii="Garamond" w:hAnsi="Garamond"/>
                <w:sz w:val="20"/>
                <w:szCs w:val="20"/>
              </w:rPr>
              <w:t>.</w:t>
            </w:r>
            <w:r w:rsidR="000669DA" w:rsidRPr="00D82380">
              <w:rPr>
                <w:rFonts w:ascii="Garamond" w:hAnsi="Garamond"/>
                <w:sz w:val="20"/>
                <w:szCs w:val="20"/>
              </w:rPr>
              <w:t>»</w:t>
            </w:r>
            <w:r w:rsidR="002F2965" w:rsidRPr="00D82380">
              <w:rPr>
                <w:rStyle w:val="Rimandonotaapidipagina"/>
                <w:rFonts w:ascii="Garamond" w:hAnsi="Garamond"/>
                <w:sz w:val="20"/>
                <w:szCs w:val="20"/>
              </w:rPr>
              <w:footnoteReference w:id="56"/>
            </w:r>
          </w:p>
        </w:tc>
      </w:tr>
    </w:tbl>
    <w:p w14:paraId="3054F50C" w14:textId="77777777" w:rsidR="002F2965" w:rsidRPr="00D82380" w:rsidRDefault="002F2965" w:rsidP="004D27DD">
      <w:pPr>
        <w:pStyle w:val="TitoloparagrafoCR"/>
        <w:keepNext w:val="0"/>
        <w:keepLines w:val="0"/>
        <w:widowControl w:val="0"/>
        <w:jc w:val="left"/>
        <w:rPr>
          <w:smallCaps w:val="0"/>
          <w:sz w:val="10"/>
          <w:szCs w:val="10"/>
        </w:rPr>
      </w:pPr>
    </w:p>
    <w:tbl>
      <w:tblPr>
        <w:tblW w:w="6733" w:type="dxa"/>
        <w:tblLayout w:type="fixed"/>
        <w:tblCellMar>
          <w:left w:w="70" w:type="dxa"/>
          <w:right w:w="70" w:type="dxa"/>
        </w:tblCellMar>
        <w:tblLook w:val="0000" w:firstRow="0" w:lastRow="0" w:firstColumn="0" w:lastColumn="0" w:noHBand="0" w:noVBand="0"/>
      </w:tblPr>
      <w:tblGrid>
        <w:gridCol w:w="3261"/>
        <w:gridCol w:w="302"/>
        <w:gridCol w:w="3170"/>
      </w:tblGrid>
      <w:tr w:rsidR="002F2965" w:rsidRPr="00D82380" w14:paraId="35849565" w14:textId="77777777" w:rsidTr="009D54F9">
        <w:trPr>
          <w:cantSplit/>
        </w:trPr>
        <w:tc>
          <w:tcPr>
            <w:tcW w:w="3261" w:type="dxa"/>
          </w:tcPr>
          <w:p w14:paraId="12BFBFC8" w14:textId="298E56F5" w:rsidR="002F2965"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44</w:t>
            </w:r>
            <w:r w:rsidR="002F2965" w:rsidRPr="00D82380">
              <w:rPr>
                <w:rFonts w:ascii="Garamond" w:hAnsi="Garamond"/>
                <w:sz w:val="20"/>
                <w:szCs w:val="20"/>
                <w:lang w:val="es-ES"/>
              </w:rPr>
              <w:t xml:space="preserve">. </w:t>
            </w:r>
            <w:r w:rsidR="002F2965" w:rsidRPr="00D82380">
              <w:rPr>
                <w:rFonts w:ascii="Garamond" w:hAnsi="Garamond"/>
                <w:sz w:val="20"/>
                <w:szCs w:val="20"/>
              </w:rPr>
              <w:t>(</w:t>
            </w:r>
            <w:r w:rsidR="002F2965" w:rsidRPr="00D82380">
              <w:rPr>
                <w:rFonts w:ascii="Garamond" w:hAnsi="Garamond"/>
                <w:i/>
                <w:sz w:val="20"/>
                <w:szCs w:val="20"/>
              </w:rPr>
              <w:t>BC</w:t>
            </w:r>
            <w:r w:rsidR="002F2965" w:rsidRPr="00D82380">
              <w:rPr>
                <w:rFonts w:ascii="Garamond" w:hAnsi="Garamond"/>
                <w:sz w:val="20"/>
                <w:szCs w:val="20"/>
              </w:rPr>
              <w:t>)</w:t>
            </w:r>
          </w:p>
        </w:tc>
        <w:tc>
          <w:tcPr>
            <w:tcW w:w="302" w:type="dxa"/>
            <w:vMerge w:val="restart"/>
          </w:tcPr>
          <w:p w14:paraId="612D07B6" w14:textId="77777777" w:rsidR="002F2965" w:rsidRPr="00D82380" w:rsidRDefault="002F2965"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170" w:type="dxa"/>
          </w:tcPr>
          <w:p w14:paraId="178DC9D4" w14:textId="57FEEA97" w:rsidR="002F2965" w:rsidRPr="00D82380" w:rsidRDefault="002F2965"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6700E7" w:rsidRPr="00D82380">
              <w:rPr>
                <w:rFonts w:ascii="Garamond" w:hAnsi="Garamond"/>
                <w:smallCaps/>
                <w:sz w:val="20"/>
                <w:szCs w:val="20"/>
                <w:lang w:val="es-ES"/>
              </w:rPr>
              <w:t>lxxii</w:t>
            </w:r>
          </w:p>
        </w:tc>
      </w:tr>
      <w:tr w:rsidR="002F2965" w:rsidRPr="00D82380" w14:paraId="050B1AD3" w14:textId="77777777" w:rsidTr="009D54F9">
        <w:trPr>
          <w:cantSplit/>
        </w:trPr>
        <w:tc>
          <w:tcPr>
            <w:tcW w:w="3261" w:type="dxa"/>
          </w:tcPr>
          <w:p w14:paraId="3A641331" w14:textId="4C40CED9" w:rsidR="002F2965" w:rsidRPr="00D82380" w:rsidRDefault="004142EC" w:rsidP="004142EC">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T</w:t>
            </w:r>
            <w:r w:rsidR="006700E7" w:rsidRPr="00D82380">
              <w:rPr>
                <w:rFonts w:ascii="Garamond" w:hAnsi="Garamond"/>
                <w:sz w:val="20"/>
                <w:szCs w:val="20"/>
                <w:lang w:val="es-ES"/>
              </w:rPr>
              <w:t>an gran p</w:t>
            </w:r>
            <w:r w:rsidRPr="00D82380">
              <w:rPr>
                <w:rFonts w:ascii="Garamond" w:hAnsi="Garamond"/>
                <w:sz w:val="20"/>
                <w:szCs w:val="20"/>
                <w:lang w:val="es-ES"/>
              </w:rPr>
              <w:t>é</w:t>
            </w:r>
            <w:r w:rsidR="006700E7" w:rsidRPr="00D82380">
              <w:rPr>
                <w:rFonts w:ascii="Garamond" w:hAnsi="Garamond"/>
                <w:sz w:val="20"/>
                <w:szCs w:val="20"/>
                <w:lang w:val="es-ES"/>
              </w:rPr>
              <w:t xml:space="preserve">rdida non pueden los omnes </w:t>
            </w:r>
            <w:r w:rsidR="00C1789E" w:rsidRPr="00D82380">
              <w:rPr>
                <w:rFonts w:ascii="Garamond" w:hAnsi="Garamond"/>
                <w:sz w:val="20"/>
                <w:szCs w:val="20"/>
                <w:lang w:val="es-ES"/>
              </w:rPr>
              <w:t>fazer</w:t>
            </w:r>
            <w:r w:rsidR="006700E7" w:rsidRPr="00D82380">
              <w:rPr>
                <w:rFonts w:ascii="Garamond" w:hAnsi="Garamond"/>
                <w:sz w:val="20"/>
                <w:szCs w:val="20"/>
                <w:lang w:val="es-ES"/>
              </w:rPr>
              <w:t xml:space="preserve"> como perder el tienpo</w:t>
            </w:r>
            <w:r w:rsidRPr="00D82380">
              <w:rPr>
                <w:rFonts w:ascii="Garamond" w:hAnsi="Garamond"/>
                <w:sz w:val="20"/>
                <w:szCs w:val="20"/>
                <w:lang w:val="es-ES"/>
              </w:rPr>
              <w:t>.</w:t>
            </w:r>
          </w:p>
          <w:p w14:paraId="2C410DED" w14:textId="77777777" w:rsidR="002F2965" w:rsidRPr="00D82380" w:rsidRDefault="002F2965" w:rsidP="004D27DD">
            <w:pPr>
              <w:widowControl w:val="0"/>
              <w:tabs>
                <w:tab w:val="left" w:pos="340"/>
                <w:tab w:val="left" w:pos="397"/>
              </w:tabs>
              <w:rPr>
                <w:rFonts w:ascii="Garamond" w:hAnsi="Garamond"/>
                <w:sz w:val="20"/>
                <w:szCs w:val="20"/>
              </w:rPr>
            </w:pPr>
          </w:p>
          <w:p w14:paraId="56C00FBE" w14:textId="6E6C099B" w:rsidR="002F2965" w:rsidRPr="00D82380" w:rsidRDefault="00DC4B7B" w:rsidP="00071641">
            <w:pPr>
              <w:widowControl w:val="0"/>
              <w:tabs>
                <w:tab w:val="left" w:pos="340"/>
                <w:tab w:val="left" w:pos="397"/>
              </w:tabs>
              <w:jc w:val="both"/>
              <w:rPr>
                <w:rFonts w:ascii="Garamond" w:hAnsi="Garamond"/>
                <w:i/>
                <w:sz w:val="18"/>
                <w:szCs w:val="18"/>
                <w:lang w:val="es-ES"/>
              </w:rPr>
            </w:pPr>
            <w:r w:rsidRPr="00D82380">
              <w:rPr>
                <w:rFonts w:ascii="Garamond" w:hAnsi="Garamond"/>
                <w:sz w:val="18"/>
                <w:szCs w:val="18"/>
              </w:rPr>
              <w:t>non... omnes</w:t>
            </w:r>
            <w:r w:rsidR="002F2965" w:rsidRPr="00D82380">
              <w:rPr>
                <w:rFonts w:ascii="Garamond" w:hAnsi="Garamond"/>
                <w:sz w:val="18"/>
                <w:szCs w:val="18"/>
              </w:rPr>
              <w:t>]</w:t>
            </w:r>
            <w:r w:rsidR="00C1789E" w:rsidRPr="00D82380">
              <w:rPr>
                <w:rFonts w:ascii="Garamond" w:hAnsi="Garamond"/>
                <w:sz w:val="18"/>
                <w:szCs w:val="18"/>
              </w:rPr>
              <w:t xml:space="preserve"> </w:t>
            </w:r>
            <w:r w:rsidRPr="00D82380">
              <w:rPr>
                <w:rFonts w:ascii="Garamond" w:hAnsi="Garamond"/>
                <w:i/>
                <w:sz w:val="18"/>
                <w:szCs w:val="18"/>
              </w:rPr>
              <w:t>C</w:t>
            </w:r>
            <w:r w:rsidRPr="00D82380">
              <w:rPr>
                <w:rFonts w:ascii="Garamond" w:hAnsi="Garamond"/>
                <w:sz w:val="18"/>
                <w:szCs w:val="18"/>
              </w:rPr>
              <w:t xml:space="preserve">  los omnes non pueden </w:t>
            </w:r>
            <w:r w:rsidRPr="00D82380">
              <w:rPr>
                <w:rFonts w:ascii="Garamond" w:hAnsi="Garamond"/>
                <w:i/>
                <w:sz w:val="18"/>
                <w:szCs w:val="18"/>
              </w:rPr>
              <w:t>B</w:t>
            </w:r>
            <w:r w:rsidR="00C1789E" w:rsidRPr="00D82380">
              <w:rPr>
                <w:rFonts w:ascii="Garamond" w:hAnsi="Garamond"/>
                <w:sz w:val="18"/>
                <w:szCs w:val="18"/>
              </w:rPr>
              <w:t xml:space="preserve">   </w:t>
            </w:r>
            <w:r w:rsidRPr="00D82380">
              <w:rPr>
                <w:rFonts w:ascii="Garamond" w:hAnsi="Garamond"/>
                <w:sz w:val="18"/>
                <w:szCs w:val="18"/>
              </w:rPr>
              <w:t xml:space="preserve">fazer] </w:t>
            </w:r>
            <w:r w:rsidRPr="00D82380">
              <w:rPr>
                <w:rFonts w:ascii="Garamond" w:hAnsi="Garamond"/>
                <w:i/>
                <w:sz w:val="18"/>
                <w:szCs w:val="18"/>
              </w:rPr>
              <w:t xml:space="preserve">B </w:t>
            </w:r>
            <w:r w:rsidRPr="00D82380">
              <w:rPr>
                <w:rFonts w:ascii="Garamond" w:hAnsi="Garamond"/>
                <w:sz w:val="18"/>
                <w:szCs w:val="18"/>
              </w:rPr>
              <w:t xml:space="preserve"> </w:t>
            </w:r>
            <w:r w:rsidR="00C1789E" w:rsidRPr="00D82380">
              <w:rPr>
                <w:rFonts w:ascii="Garamond" w:hAnsi="Garamond"/>
                <w:sz w:val="18"/>
                <w:szCs w:val="18"/>
              </w:rPr>
              <w:t>perder</w:t>
            </w:r>
            <w:r w:rsidR="002F2965" w:rsidRPr="00D82380">
              <w:rPr>
                <w:rFonts w:ascii="Garamond" w:hAnsi="Garamond"/>
                <w:sz w:val="18"/>
                <w:szCs w:val="18"/>
              </w:rPr>
              <w:t xml:space="preserve"> </w:t>
            </w:r>
            <w:r w:rsidR="00C1789E" w:rsidRPr="00D82380">
              <w:rPr>
                <w:rFonts w:ascii="Garamond" w:hAnsi="Garamond"/>
                <w:i/>
                <w:sz w:val="18"/>
                <w:szCs w:val="18"/>
              </w:rPr>
              <w:t>C</w:t>
            </w:r>
            <w:r w:rsidR="00C1789E" w:rsidRPr="00D82380">
              <w:rPr>
                <w:rFonts w:ascii="Garamond" w:hAnsi="Garamond"/>
                <w:sz w:val="18"/>
                <w:szCs w:val="18"/>
              </w:rPr>
              <w:t xml:space="preserve">   </w:t>
            </w:r>
          </w:p>
        </w:tc>
        <w:tc>
          <w:tcPr>
            <w:tcW w:w="302" w:type="dxa"/>
            <w:vMerge/>
            <w:tcBorders>
              <w:bottom w:val="nil"/>
            </w:tcBorders>
          </w:tcPr>
          <w:p w14:paraId="2128D347" w14:textId="77777777" w:rsidR="002F2965" w:rsidRPr="00D82380" w:rsidRDefault="002F2965" w:rsidP="004D27DD">
            <w:pPr>
              <w:widowControl w:val="0"/>
              <w:tabs>
                <w:tab w:val="left" w:pos="340"/>
                <w:tab w:val="left" w:pos="397"/>
              </w:tabs>
              <w:rPr>
                <w:rFonts w:ascii="Garamond" w:hAnsi="Garamond"/>
                <w:sz w:val="20"/>
                <w:szCs w:val="20"/>
                <w:lang w:val="es-ES"/>
              </w:rPr>
            </w:pPr>
          </w:p>
        </w:tc>
        <w:tc>
          <w:tcPr>
            <w:tcW w:w="3170" w:type="dxa"/>
            <w:tcBorders>
              <w:bottom w:val="nil"/>
            </w:tcBorders>
          </w:tcPr>
          <w:p w14:paraId="363E09CF" w14:textId="30A0AED2" w:rsidR="002F2965" w:rsidRPr="00D82380" w:rsidRDefault="002F47F7" w:rsidP="00C3315A">
            <w:pPr>
              <w:widowControl w:val="0"/>
              <w:tabs>
                <w:tab w:val="left" w:pos="397"/>
              </w:tabs>
              <w:jc w:val="both"/>
              <w:rPr>
                <w:rFonts w:ascii="Garamond" w:hAnsi="Garamond"/>
                <w:color w:val="000000"/>
                <w:spacing w:val="20"/>
                <w:sz w:val="20"/>
                <w:szCs w:val="20"/>
                <w:lang w:val="es-ES"/>
              </w:rPr>
            </w:pPr>
            <w:r w:rsidRPr="00D82380">
              <w:rPr>
                <w:rFonts w:ascii="Garamond" w:hAnsi="Garamond"/>
                <w:color w:val="000000"/>
                <w:sz w:val="20"/>
                <w:szCs w:val="20"/>
                <w:lang w:val="es-ES_tradnl"/>
              </w:rPr>
              <w:t>«</w:t>
            </w:r>
            <w:r w:rsidR="00C3315A" w:rsidRPr="00D82380">
              <w:rPr>
                <w:rFonts w:ascii="Garamond" w:hAnsi="Garamond"/>
                <w:color w:val="000000"/>
                <w:sz w:val="20"/>
                <w:szCs w:val="20"/>
                <w:lang w:val="es-ES_tradnl"/>
              </w:rPr>
              <w:t xml:space="preserve">E lo que Paris e Antheneor dixeron es bien, e que se ponga por obra e non aya otro alongamiento alguno, ca </w:t>
            </w:r>
            <w:r w:rsidR="00C3315A" w:rsidRPr="00D82380">
              <w:rPr>
                <w:rFonts w:ascii="Garamond" w:hAnsi="Garamond"/>
                <w:i/>
                <w:color w:val="000000"/>
                <w:sz w:val="20"/>
                <w:szCs w:val="20"/>
                <w:lang w:val="es-ES_tradnl"/>
              </w:rPr>
              <w:t>tan grant perdida non pueden los omnes fazer commo perder el tienpo</w:t>
            </w:r>
            <w:r w:rsidR="002F2965" w:rsidRPr="00D82380">
              <w:rPr>
                <w:rFonts w:ascii="Garamond" w:hAnsi="Garamond"/>
                <w:color w:val="000000"/>
                <w:sz w:val="20"/>
                <w:szCs w:val="20"/>
              </w:rPr>
              <w:t>.</w:t>
            </w:r>
            <w:r w:rsidRPr="00D82380">
              <w:rPr>
                <w:rFonts w:ascii="Garamond" w:hAnsi="Garamond"/>
                <w:color w:val="000000"/>
                <w:sz w:val="20"/>
                <w:szCs w:val="20"/>
              </w:rPr>
              <w:t>»</w:t>
            </w:r>
            <w:r w:rsidR="002F2965" w:rsidRPr="00D82380">
              <w:rPr>
                <w:rStyle w:val="Rimandonotaapidipagina"/>
                <w:rFonts w:ascii="Garamond" w:hAnsi="Garamond"/>
                <w:color w:val="000000"/>
                <w:sz w:val="20"/>
                <w:szCs w:val="20"/>
              </w:rPr>
              <w:footnoteReference w:id="57"/>
            </w:r>
          </w:p>
        </w:tc>
      </w:tr>
    </w:tbl>
    <w:p w14:paraId="4649A806" w14:textId="77777777" w:rsidR="002F2965" w:rsidRPr="00D82380" w:rsidRDefault="002F2965" w:rsidP="004D27DD">
      <w:pPr>
        <w:pStyle w:val="TitoloparagrafoCR"/>
        <w:keepNext w:val="0"/>
        <w:keepLines w:val="0"/>
        <w:widowControl w:val="0"/>
        <w:jc w:val="left"/>
        <w:rPr>
          <w:smallCaps w:val="0"/>
          <w:sz w:val="20"/>
          <w:szCs w:val="20"/>
        </w:rPr>
      </w:pPr>
    </w:p>
    <w:p w14:paraId="7BBCBC6F" w14:textId="1E59FB5C" w:rsidR="000B0351" w:rsidRPr="00D82380" w:rsidRDefault="00117D05" w:rsidP="00117D05">
      <w:pPr>
        <w:pStyle w:val="TitoloparagrafoCR"/>
        <w:keepNext w:val="0"/>
        <w:keepLines w:val="0"/>
        <w:widowControl w:val="0"/>
        <w:jc w:val="both"/>
        <w:rPr>
          <w:smallCaps w:val="0"/>
          <w:szCs w:val="24"/>
        </w:rPr>
      </w:pPr>
      <w:r w:rsidRPr="00D82380">
        <w:rPr>
          <w:smallCaps w:val="0"/>
          <w:szCs w:val="24"/>
        </w:rPr>
        <w:t xml:space="preserve">A questo punto il movimento a spirale che ha ricondotto a più riprese sui contrasti interni alla corte troiana si interrompe, e </w:t>
      </w:r>
      <w:r w:rsidR="00563B89">
        <w:rPr>
          <w:smallCaps w:val="0"/>
          <w:szCs w:val="24"/>
        </w:rPr>
        <w:t>muovendo verso</w:t>
      </w:r>
      <w:r w:rsidRPr="00D82380">
        <w:rPr>
          <w:smallCaps w:val="0"/>
          <w:szCs w:val="24"/>
        </w:rPr>
        <w:t xml:space="preserve"> Didone, questa volta per ascoltarne gli interventi, anzitutto di carattere pubblico:</w:t>
      </w:r>
    </w:p>
    <w:p w14:paraId="00E5467B" w14:textId="77777777" w:rsidR="002F2965" w:rsidRDefault="002F2965" w:rsidP="004D27DD">
      <w:pPr>
        <w:pStyle w:val="TitoloparagrafoCR"/>
        <w:keepNext w:val="0"/>
        <w:keepLines w:val="0"/>
        <w:widowControl w:val="0"/>
        <w:jc w:val="left"/>
        <w:rPr>
          <w:smallCaps w:val="0"/>
          <w:sz w:val="20"/>
          <w:szCs w:val="20"/>
        </w:rPr>
      </w:pPr>
    </w:p>
    <w:p w14:paraId="7D0CBD21" w14:textId="77777777" w:rsidR="00563B89" w:rsidRDefault="00563B89" w:rsidP="004D27DD">
      <w:pPr>
        <w:pStyle w:val="TitoloparagrafoCR"/>
        <w:keepNext w:val="0"/>
        <w:keepLines w:val="0"/>
        <w:widowControl w:val="0"/>
        <w:jc w:val="left"/>
        <w:rPr>
          <w:smallCaps w:val="0"/>
          <w:sz w:val="20"/>
          <w:szCs w:val="20"/>
        </w:rPr>
      </w:pPr>
    </w:p>
    <w:p w14:paraId="6CC08A7B" w14:textId="77777777" w:rsidR="00563B89" w:rsidRDefault="00563B89" w:rsidP="004D27DD">
      <w:pPr>
        <w:pStyle w:val="TitoloparagrafoCR"/>
        <w:keepNext w:val="0"/>
        <w:keepLines w:val="0"/>
        <w:widowControl w:val="0"/>
        <w:jc w:val="left"/>
        <w:rPr>
          <w:smallCaps w:val="0"/>
          <w:sz w:val="20"/>
          <w:szCs w:val="20"/>
        </w:rPr>
      </w:pPr>
    </w:p>
    <w:p w14:paraId="318D7550" w14:textId="77777777" w:rsidR="00563B89" w:rsidRDefault="00563B89" w:rsidP="004D27DD">
      <w:pPr>
        <w:pStyle w:val="TitoloparagrafoCR"/>
        <w:keepNext w:val="0"/>
        <w:keepLines w:val="0"/>
        <w:widowControl w:val="0"/>
        <w:jc w:val="left"/>
        <w:rPr>
          <w:smallCaps w:val="0"/>
          <w:sz w:val="20"/>
          <w:szCs w:val="20"/>
        </w:rPr>
      </w:pPr>
    </w:p>
    <w:p w14:paraId="1ADA55CE" w14:textId="77777777" w:rsidR="00563B89" w:rsidRDefault="00563B89" w:rsidP="004D27DD">
      <w:pPr>
        <w:pStyle w:val="TitoloparagrafoCR"/>
        <w:keepNext w:val="0"/>
        <w:keepLines w:val="0"/>
        <w:widowControl w:val="0"/>
        <w:jc w:val="left"/>
        <w:rPr>
          <w:smallCaps w:val="0"/>
          <w:sz w:val="20"/>
          <w:szCs w:val="20"/>
        </w:rPr>
      </w:pPr>
    </w:p>
    <w:p w14:paraId="451A8E36" w14:textId="77777777" w:rsidR="00563B89" w:rsidRPr="00D82380" w:rsidRDefault="00563B89" w:rsidP="004D27DD">
      <w:pPr>
        <w:pStyle w:val="TitoloparagrafoCR"/>
        <w:keepNext w:val="0"/>
        <w:keepLines w:val="0"/>
        <w:widowControl w:val="0"/>
        <w:jc w:val="left"/>
        <w:rPr>
          <w:smallCaps w:val="0"/>
          <w:sz w:val="20"/>
          <w:szCs w:val="20"/>
        </w:rPr>
      </w:pPr>
    </w:p>
    <w:tbl>
      <w:tblPr>
        <w:tblW w:w="6733" w:type="dxa"/>
        <w:tblLayout w:type="fixed"/>
        <w:tblCellMar>
          <w:left w:w="70" w:type="dxa"/>
          <w:right w:w="70" w:type="dxa"/>
        </w:tblCellMar>
        <w:tblLook w:val="0000" w:firstRow="0" w:lastRow="0" w:firstColumn="0" w:lastColumn="0" w:noHBand="0" w:noVBand="0"/>
      </w:tblPr>
      <w:tblGrid>
        <w:gridCol w:w="3261"/>
        <w:gridCol w:w="302"/>
        <w:gridCol w:w="3170"/>
      </w:tblGrid>
      <w:tr w:rsidR="002F2965" w:rsidRPr="00D82380" w14:paraId="2BA3523F" w14:textId="77777777" w:rsidTr="009D54F9">
        <w:trPr>
          <w:cantSplit/>
        </w:trPr>
        <w:tc>
          <w:tcPr>
            <w:tcW w:w="3261" w:type="dxa"/>
          </w:tcPr>
          <w:p w14:paraId="456B5A3A" w14:textId="54AAB272" w:rsidR="002F2965"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lastRenderedPageBreak/>
              <w:t>45</w:t>
            </w:r>
            <w:r w:rsidR="002F2965" w:rsidRPr="00D82380">
              <w:rPr>
                <w:rFonts w:ascii="Garamond" w:hAnsi="Garamond"/>
                <w:sz w:val="20"/>
                <w:szCs w:val="20"/>
                <w:lang w:val="es-ES"/>
              </w:rPr>
              <w:t xml:space="preserve">. </w:t>
            </w:r>
            <w:r w:rsidR="002F2965" w:rsidRPr="00D82380">
              <w:rPr>
                <w:rFonts w:ascii="Garamond" w:hAnsi="Garamond"/>
                <w:sz w:val="20"/>
                <w:szCs w:val="20"/>
              </w:rPr>
              <w:t>(</w:t>
            </w:r>
            <w:r w:rsidR="002F2965" w:rsidRPr="00D82380">
              <w:rPr>
                <w:rFonts w:ascii="Garamond" w:hAnsi="Garamond"/>
                <w:i/>
                <w:sz w:val="20"/>
                <w:szCs w:val="20"/>
              </w:rPr>
              <w:t>BC</w:t>
            </w:r>
            <w:r w:rsidR="002F2965" w:rsidRPr="00D82380">
              <w:rPr>
                <w:rFonts w:ascii="Garamond" w:hAnsi="Garamond"/>
                <w:sz w:val="20"/>
                <w:szCs w:val="20"/>
              </w:rPr>
              <w:t>)</w:t>
            </w:r>
          </w:p>
        </w:tc>
        <w:tc>
          <w:tcPr>
            <w:tcW w:w="302" w:type="dxa"/>
            <w:vMerge w:val="restart"/>
          </w:tcPr>
          <w:p w14:paraId="42712E39" w14:textId="77777777" w:rsidR="002F2965" w:rsidRPr="00D82380" w:rsidRDefault="002F2965"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170" w:type="dxa"/>
          </w:tcPr>
          <w:p w14:paraId="0B0721AB" w14:textId="586D1D13" w:rsidR="002F2965" w:rsidRPr="00D82380" w:rsidRDefault="002F2965"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4E05E3" w:rsidRPr="00D82380">
              <w:rPr>
                <w:rFonts w:ascii="Garamond" w:hAnsi="Garamond"/>
                <w:smallCaps/>
                <w:sz w:val="20"/>
                <w:szCs w:val="20"/>
                <w:lang w:val="es-ES"/>
              </w:rPr>
              <w:t>ccvi</w:t>
            </w:r>
          </w:p>
        </w:tc>
      </w:tr>
      <w:tr w:rsidR="002F2965" w:rsidRPr="00D82380" w14:paraId="7F87BA95" w14:textId="77777777" w:rsidTr="009D54F9">
        <w:trPr>
          <w:cantSplit/>
        </w:trPr>
        <w:tc>
          <w:tcPr>
            <w:tcW w:w="3261" w:type="dxa"/>
          </w:tcPr>
          <w:p w14:paraId="33970C69" w14:textId="3328ED9E" w:rsidR="002F2965" w:rsidRPr="00D82380" w:rsidRDefault="00F63337" w:rsidP="00F63337">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E</w:t>
            </w:r>
            <w:r w:rsidR="00210DFB" w:rsidRPr="00D82380">
              <w:rPr>
                <w:rFonts w:ascii="Garamond" w:hAnsi="Garamond"/>
                <w:sz w:val="20"/>
                <w:szCs w:val="20"/>
                <w:lang w:val="es-ES"/>
              </w:rPr>
              <w:t>n la dignidat del prinçipe est</w:t>
            </w:r>
            <w:r w:rsidRPr="00D82380">
              <w:rPr>
                <w:rFonts w:ascii="Garamond" w:hAnsi="Garamond"/>
                <w:sz w:val="20"/>
                <w:szCs w:val="20"/>
                <w:lang w:val="es-ES"/>
              </w:rPr>
              <w:t>á la honr</w:t>
            </w:r>
            <w:r w:rsidR="00210DFB" w:rsidRPr="00D82380">
              <w:rPr>
                <w:rFonts w:ascii="Garamond" w:hAnsi="Garamond"/>
                <w:sz w:val="20"/>
                <w:szCs w:val="20"/>
                <w:lang w:val="es-ES"/>
              </w:rPr>
              <w:t>a del pueblo.</w:t>
            </w:r>
          </w:p>
          <w:p w14:paraId="44C3E399" w14:textId="77777777" w:rsidR="002F2965" w:rsidRPr="00D82380" w:rsidRDefault="002F2965" w:rsidP="004D27DD">
            <w:pPr>
              <w:widowControl w:val="0"/>
              <w:tabs>
                <w:tab w:val="left" w:pos="340"/>
                <w:tab w:val="left" w:pos="397"/>
              </w:tabs>
              <w:rPr>
                <w:rFonts w:ascii="Garamond" w:hAnsi="Garamond"/>
                <w:sz w:val="20"/>
                <w:szCs w:val="20"/>
              </w:rPr>
            </w:pPr>
          </w:p>
          <w:p w14:paraId="29FF3B0D" w14:textId="750249CE" w:rsidR="002F2965" w:rsidRPr="00D82380" w:rsidRDefault="00A85622" w:rsidP="00A85622">
            <w:pPr>
              <w:widowControl w:val="0"/>
              <w:tabs>
                <w:tab w:val="left" w:pos="340"/>
                <w:tab w:val="left" w:pos="397"/>
              </w:tabs>
              <w:rPr>
                <w:rFonts w:ascii="Garamond" w:hAnsi="Garamond"/>
                <w:sz w:val="18"/>
                <w:szCs w:val="18"/>
                <w:lang w:val="es-ES"/>
              </w:rPr>
            </w:pPr>
            <w:r w:rsidRPr="00D82380">
              <w:rPr>
                <w:rFonts w:ascii="Garamond" w:hAnsi="Garamond"/>
                <w:sz w:val="18"/>
                <w:szCs w:val="18"/>
              </w:rPr>
              <w:t>dignidat</w:t>
            </w:r>
            <w:r w:rsidR="002F2965" w:rsidRPr="00D82380">
              <w:rPr>
                <w:rFonts w:ascii="Garamond" w:hAnsi="Garamond"/>
                <w:sz w:val="18"/>
                <w:szCs w:val="18"/>
              </w:rPr>
              <w:t>]</w:t>
            </w:r>
            <w:r w:rsidRPr="00D82380">
              <w:rPr>
                <w:rFonts w:ascii="Garamond" w:hAnsi="Garamond"/>
                <w:sz w:val="18"/>
                <w:szCs w:val="18"/>
              </w:rPr>
              <w:t xml:space="preserve"> </w:t>
            </w:r>
            <w:r w:rsidRPr="00D82380">
              <w:rPr>
                <w:rFonts w:ascii="Garamond" w:hAnsi="Garamond"/>
                <w:i/>
                <w:sz w:val="18"/>
                <w:szCs w:val="18"/>
              </w:rPr>
              <w:t>C</w:t>
            </w:r>
            <w:r w:rsidRPr="00D82380">
              <w:rPr>
                <w:rFonts w:ascii="Garamond" w:hAnsi="Garamond"/>
                <w:sz w:val="18"/>
                <w:szCs w:val="18"/>
              </w:rPr>
              <w:t xml:space="preserve">   deuinidad </w:t>
            </w:r>
            <w:r w:rsidRPr="00D82380">
              <w:rPr>
                <w:rFonts w:ascii="Garamond" w:hAnsi="Garamond"/>
                <w:i/>
                <w:sz w:val="18"/>
                <w:szCs w:val="18"/>
              </w:rPr>
              <w:t>B</w:t>
            </w:r>
            <w:r w:rsidR="002F2965" w:rsidRPr="00D82380">
              <w:rPr>
                <w:rFonts w:ascii="Garamond" w:hAnsi="Garamond"/>
                <w:sz w:val="18"/>
                <w:szCs w:val="18"/>
              </w:rPr>
              <w:t xml:space="preserve"> </w:t>
            </w:r>
          </w:p>
        </w:tc>
        <w:tc>
          <w:tcPr>
            <w:tcW w:w="302" w:type="dxa"/>
            <w:vMerge/>
            <w:tcBorders>
              <w:bottom w:val="nil"/>
            </w:tcBorders>
          </w:tcPr>
          <w:p w14:paraId="3F892CBA" w14:textId="77777777" w:rsidR="002F2965" w:rsidRPr="00D82380" w:rsidRDefault="002F2965" w:rsidP="004D27DD">
            <w:pPr>
              <w:widowControl w:val="0"/>
              <w:tabs>
                <w:tab w:val="left" w:pos="340"/>
                <w:tab w:val="left" w:pos="397"/>
              </w:tabs>
              <w:rPr>
                <w:rFonts w:ascii="Garamond" w:hAnsi="Garamond"/>
                <w:sz w:val="20"/>
                <w:szCs w:val="20"/>
                <w:lang w:val="es-ES"/>
              </w:rPr>
            </w:pPr>
          </w:p>
        </w:tc>
        <w:tc>
          <w:tcPr>
            <w:tcW w:w="3170" w:type="dxa"/>
            <w:tcBorders>
              <w:bottom w:val="nil"/>
            </w:tcBorders>
          </w:tcPr>
          <w:p w14:paraId="0C85AE98" w14:textId="52924811" w:rsidR="002F2965" w:rsidRPr="00D82380" w:rsidRDefault="00852A61" w:rsidP="00852A61">
            <w:pPr>
              <w:widowControl w:val="0"/>
              <w:tabs>
                <w:tab w:val="left" w:pos="397"/>
              </w:tabs>
              <w:jc w:val="both"/>
              <w:rPr>
                <w:rFonts w:ascii="Garamond" w:hAnsi="Garamond"/>
                <w:spacing w:val="20"/>
                <w:sz w:val="20"/>
                <w:szCs w:val="20"/>
                <w:lang w:val="es-ES"/>
              </w:rPr>
            </w:pPr>
            <w:r w:rsidRPr="00D82380">
              <w:rPr>
                <w:rFonts w:ascii="Garamond" w:hAnsi="Garamond"/>
                <w:sz w:val="20"/>
                <w:szCs w:val="20"/>
              </w:rPr>
              <w:t>...e yo allegada a çerca de aquel a mi es abraçada la fo</w:t>
            </w:r>
            <w:r w:rsidR="00C56148" w:rsidRPr="00D82380">
              <w:rPr>
                <w:rFonts w:ascii="Garamond" w:hAnsi="Garamond"/>
                <w:sz w:val="20"/>
                <w:szCs w:val="20"/>
              </w:rPr>
              <w:t>r</w:t>
            </w:r>
            <w:r w:rsidRPr="00D82380">
              <w:rPr>
                <w:rFonts w:ascii="Garamond" w:hAnsi="Garamond"/>
                <w:sz w:val="20"/>
                <w:szCs w:val="20"/>
              </w:rPr>
              <w:t xml:space="preserve">tuna e por acorrer a la vuestra gloria en yo non deçender, al pie de la escalera quiero yo agora ronper los graues decretos, ca </w:t>
            </w:r>
            <w:r w:rsidRPr="00D82380">
              <w:rPr>
                <w:rFonts w:ascii="Garamond" w:hAnsi="Garamond"/>
                <w:i/>
                <w:sz w:val="20"/>
                <w:szCs w:val="20"/>
              </w:rPr>
              <w:t>esta la onrra del pueblo en la denidat del prinçipe</w:t>
            </w:r>
            <w:r w:rsidR="002F2965" w:rsidRPr="00D82380">
              <w:rPr>
                <w:rFonts w:ascii="Garamond" w:hAnsi="Garamond"/>
                <w:sz w:val="20"/>
                <w:szCs w:val="20"/>
              </w:rPr>
              <w:t>.</w:t>
            </w:r>
            <w:r w:rsidR="002F2965" w:rsidRPr="00D82380">
              <w:rPr>
                <w:rStyle w:val="Rimandonotaapidipagina"/>
                <w:rFonts w:ascii="Garamond" w:hAnsi="Garamond"/>
                <w:sz w:val="20"/>
                <w:szCs w:val="20"/>
              </w:rPr>
              <w:footnoteReference w:id="58"/>
            </w:r>
          </w:p>
        </w:tc>
      </w:tr>
    </w:tbl>
    <w:p w14:paraId="76CD84C4" w14:textId="77777777" w:rsidR="002F2965" w:rsidRPr="00D82380" w:rsidRDefault="002F2965" w:rsidP="004D27DD">
      <w:pPr>
        <w:pStyle w:val="TitoloparagrafoCR"/>
        <w:keepNext w:val="0"/>
        <w:keepLines w:val="0"/>
        <w:widowControl w:val="0"/>
        <w:jc w:val="left"/>
        <w:rPr>
          <w:smallCaps w:val="0"/>
          <w:sz w:val="20"/>
          <w:szCs w:val="20"/>
        </w:rPr>
      </w:pPr>
    </w:p>
    <w:p w14:paraId="3CEF0E82" w14:textId="6FEDD542" w:rsidR="002F2965" w:rsidRPr="00D82380" w:rsidRDefault="00117D05" w:rsidP="004D27DD">
      <w:pPr>
        <w:pStyle w:val="TitoloparagrafoCR"/>
        <w:keepNext w:val="0"/>
        <w:keepLines w:val="0"/>
        <w:widowControl w:val="0"/>
        <w:jc w:val="left"/>
        <w:rPr>
          <w:smallCaps w:val="0"/>
          <w:szCs w:val="24"/>
        </w:rPr>
      </w:pPr>
      <w:r w:rsidRPr="00D82380">
        <w:rPr>
          <w:smallCaps w:val="0"/>
          <w:szCs w:val="24"/>
        </w:rPr>
        <w:t>Dal discorso accorato</w:t>
      </w:r>
      <w:r w:rsidR="00311FC0" w:rsidRPr="00D82380">
        <w:rPr>
          <w:smallCaps w:val="0"/>
          <w:szCs w:val="24"/>
        </w:rPr>
        <w:t xml:space="preserve"> </w:t>
      </w:r>
      <w:r w:rsidRPr="00D82380">
        <w:rPr>
          <w:smallCaps w:val="0"/>
          <w:szCs w:val="24"/>
        </w:rPr>
        <w:t>rivolto</w:t>
      </w:r>
      <w:r w:rsidR="00311FC0" w:rsidRPr="00D82380">
        <w:rPr>
          <w:smallCaps w:val="0"/>
          <w:szCs w:val="24"/>
        </w:rPr>
        <w:t xml:space="preserve"> ai propri sudditi</w:t>
      </w:r>
      <w:r w:rsidRPr="00D82380">
        <w:rPr>
          <w:smallCaps w:val="0"/>
          <w:szCs w:val="24"/>
        </w:rPr>
        <w:t xml:space="preserve"> prima di suicidarsi si risale rapidamente</w:t>
      </w:r>
      <w:r w:rsidR="00C1789E" w:rsidRPr="00D82380">
        <w:rPr>
          <w:smallCaps w:val="0"/>
          <w:szCs w:val="24"/>
        </w:rPr>
        <w:t xml:space="preserve"> </w:t>
      </w:r>
      <w:r w:rsidRPr="00D82380">
        <w:rPr>
          <w:smallCaps w:val="0"/>
          <w:szCs w:val="24"/>
        </w:rPr>
        <w:t>alla fase dell’innamoramento per Enea, e alla proposta di matrimonio:</w:t>
      </w:r>
    </w:p>
    <w:p w14:paraId="3A0C61DA" w14:textId="77777777" w:rsidR="002F2965" w:rsidRPr="00D82380" w:rsidRDefault="002F2965" w:rsidP="004D27DD">
      <w:pPr>
        <w:pStyle w:val="TitoloparagrafoCR"/>
        <w:keepNext w:val="0"/>
        <w:keepLines w:val="0"/>
        <w:widowControl w:val="0"/>
        <w:jc w:val="left"/>
        <w:rPr>
          <w:smallCaps w:val="0"/>
          <w:sz w:val="20"/>
          <w:szCs w:val="20"/>
        </w:rPr>
      </w:pPr>
    </w:p>
    <w:tbl>
      <w:tblPr>
        <w:tblW w:w="6733" w:type="dxa"/>
        <w:tblLayout w:type="fixed"/>
        <w:tblCellMar>
          <w:left w:w="70" w:type="dxa"/>
          <w:right w:w="70" w:type="dxa"/>
        </w:tblCellMar>
        <w:tblLook w:val="0000" w:firstRow="0" w:lastRow="0" w:firstColumn="0" w:lastColumn="0" w:noHBand="0" w:noVBand="0"/>
      </w:tblPr>
      <w:tblGrid>
        <w:gridCol w:w="3261"/>
        <w:gridCol w:w="302"/>
        <w:gridCol w:w="3170"/>
      </w:tblGrid>
      <w:tr w:rsidR="002F2965" w:rsidRPr="00D82380" w14:paraId="06E76A41" w14:textId="77777777" w:rsidTr="009D54F9">
        <w:trPr>
          <w:cantSplit/>
        </w:trPr>
        <w:tc>
          <w:tcPr>
            <w:tcW w:w="3261" w:type="dxa"/>
          </w:tcPr>
          <w:p w14:paraId="4F7A49AB" w14:textId="338C9728" w:rsidR="002F2965"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46</w:t>
            </w:r>
            <w:r w:rsidR="002F2965" w:rsidRPr="00D82380">
              <w:rPr>
                <w:rFonts w:ascii="Garamond" w:hAnsi="Garamond"/>
                <w:sz w:val="20"/>
                <w:szCs w:val="20"/>
                <w:lang w:val="es-ES"/>
              </w:rPr>
              <w:t xml:space="preserve">. </w:t>
            </w:r>
            <w:r w:rsidR="002F2965" w:rsidRPr="00D82380">
              <w:rPr>
                <w:rFonts w:ascii="Garamond" w:hAnsi="Garamond"/>
                <w:sz w:val="20"/>
                <w:szCs w:val="20"/>
              </w:rPr>
              <w:t>(</w:t>
            </w:r>
            <w:r w:rsidR="002F2965" w:rsidRPr="00D82380">
              <w:rPr>
                <w:rFonts w:ascii="Garamond" w:hAnsi="Garamond"/>
                <w:i/>
                <w:sz w:val="20"/>
                <w:szCs w:val="20"/>
              </w:rPr>
              <w:t>BC</w:t>
            </w:r>
            <w:r w:rsidR="002F2965" w:rsidRPr="00D82380">
              <w:rPr>
                <w:rFonts w:ascii="Garamond" w:hAnsi="Garamond"/>
                <w:sz w:val="20"/>
                <w:szCs w:val="20"/>
              </w:rPr>
              <w:t>)</w:t>
            </w:r>
          </w:p>
        </w:tc>
        <w:tc>
          <w:tcPr>
            <w:tcW w:w="302" w:type="dxa"/>
            <w:vMerge w:val="restart"/>
          </w:tcPr>
          <w:p w14:paraId="216911FE" w14:textId="77777777" w:rsidR="002F2965" w:rsidRPr="00D82380" w:rsidRDefault="002F2965"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170" w:type="dxa"/>
          </w:tcPr>
          <w:p w14:paraId="56E41430" w14:textId="5BC28BC3" w:rsidR="002F2965" w:rsidRPr="00D82380" w:rsidRDefault="002F2965"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226065" w:rsidRPr="00D82380">
              <w:rPr>
                <w:rFonts w:ascii="Garamond" w:hAnsi="Garamond"/>
                <w:smallCaps/>
                <w:sz w:val="20"/>
                <w:szCs w:val="20"/>
                <w:lang w:val="es-ES"/>
              </w:rPr>
              <w:t>cxciii</w:t>
            </w:r>
          </w:p>
        </w:tc>
      </w:tr>
      <w:tr w:rsidR="002F2965" w:rsidRPr="00D82380" w14:paraId="2530FDFD" w14:textId="77777777" w:rsidTr="009D54F9">
        <w:trPr>
          <w:cantSplit/>
        </w:trPr>
        <w:tc>
          <w:tcPr>
            <w:tcW w:w="3261" w:type="dxa"/>
          </w:tcPr>
          <w:p w14:paraId="76E3F9E8" w14:textId="3A2A3DAA" w:rsidR="002F2965" w:rsidRPr="00D82380" w:rsidRDefault="00A2709E" w:rsidP="0074233D">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T</w:t>
            </w:r>
            <w:r w:rsidR="00C83231" w:rsidRPr="00D82380">
              <w:rPr>
                <w:rFonts w:ascii="Garamond" w:hAnsi="Garamond"/>
                <w:sz w:val="20"/>
                <w:szCs w:val="20"/>
                <w:lang w:val="es-ES"/>
              </w:rPr>
              <w:t>oma lo que la ventura te da</w:t>
            </w:r>
            <w:r w:rsidR="00BF6F79" w:rsidRPr="00D82380">
              <w:rPr>
                <w:rFonts w:ascii="Garamond" w:hAnsi="Garamond"/>
                <w:sz w:val="20"/>
                <w:szCs w:val="20"/>
                <w:lang w:val="es-ES"/>
              </w:rPr>
              <w:t>,</w:t>
            </w:r>
            <w:r w:rsidR="00C83231" w:rsidRPr="00D82380">
              <w:rPr>
                <w:rFonts w:ascii="Garamond" w:hAnsi="Garamond"/>
                <w:sz w:val="20"/>
                <w:szCs w:val="20"/>
                <w:lang w:val="es-ES"/>
              </w:rPr>
              <w:t xml:space="preserve"> pues el denuesto de desterrados de t</w:t>
            </w:r>
            <w:r w:rsidR="00BF6F79" w:rsidRPr="00D82380">
              <w:rPr>
                <w:rFonts w:ascii="Garamond" w:hAnsi="Garamond"/>
                <w:sz w:val="20"/>
                <w:szCs w:val="20"/>
                <w:lang w:val="es-ES"/>
              </w:rPr>
              <w:t>i</w:t>
            </w:r>
            <w:r w:rsidR="00C83231" w:rsidRPr="00D82380">
              <w:rPr>
                <w:rFonts w:ascii="Garamond" w:hAnsi="Garamond"/>
                <w:sz w:val="20"/>
                <w:szCs w:val="20"/>
                <w:lang w:val="es-ES"/>
              </w:rPr>
              <w:t xml:space="preserve"> a m</w:t>
            </w:r>
            <w:r w:rsidR="00BF6F79" w:rsidRPr="00D82380">
              <w:rPr>
                <w:rFonts w:ascii="Garamond" w:hAnsi="Garamond"/>
                <w:sz w:val="20"/>
                <w:szCs w:val="20"/>
                <w:lang w:val="es-ES"/>
              </w:rPr>
              <w:t>í</w:t>
            </w:r>
            <w:r w:rsidR="00C83231" w:rsidRPr="00D82380">
              <w:rPr>
                <w:rFonts w:ascii="Garamond" w:hAnsi="Garamond"/>
                <w:sz w:val="20"/>
                <w:szCs w:val="20"/>
                <w:lang w:val="es-ES"/>
              </w:rPr>
              <w:t xml:space="preserve"> non avr</w:t>
            </w:r>
            <w:r w:rsidR="00BF6F79" w:rsidRPr="00D82380">
              <w:rPr>
                <w:rFonts w:ascii="Garamond" w:hAnsi="Garamond"/>
                <w:sz w:val="20"/>
                <w:szCs w:val="20"/>
                <w:lang w:val="es-ES"/>
              </w:rPr>
              <w:t>á</w:t>
            </w:r>
            <w:r w:rsidR="00C83231" w:rsidRPr="00D82380">
              <w:rPr>
                <w:rFonts w:ascii="Garamond" w:hAnsi="Garamond"/>
                <w:sz w:val="20"/>
                <w:szCs w:val="20"/>
                <w:lang w:val="es-ES"/>
              </w:rPr>
              <w:t xml:space="preserve"> lugar</w:t>
            </w:r>
            <w:r w:rsidR="00BF6F79" w:rsidRPr="00D82380">
              <w:rPr>
                <w:rFonts w:ascii="Garamond" w:hAnsi="Garamond"/>
                <w:sz w:val="20"/>
                <w:szCs w:val="20"/>
                <w:lang w:val="es-ES"/>
              </w:rPr>
              <w:t>.</w:t>
            </w:r>
          </w:p>
          <w:p w14:paraId="22F71F43" w14:textId="77777777" w:rsidR="002F2965" w:rsidRPr="00D82380" w:rsidRDefault="002F2965" w:rsidP="004D27DD">
            <w:pPr>
              <w:widowControl w:val="0"/>
              <w:tabs>
                <w:tab w:val="left" w:pos="340"/>
                <w:tab w:val="left" w:pos="397"/>
              </w:tabs>
              <w:rPr>
                <w:rFonts w:ascii="Garamond" w:hAnsi="Garamond"/>
                <w:sz w:val="20"/>
                <w:szCs w:val="20"/>
              </w:rPr>
            </w:pPr>
          </w:p>
          <w:p w14:paraId="7D77090E" w14:textId="7E569B8A" w:rsidR="002F2965" w:rsidRPr="00D82380" w:rsidRDefault="008E47AA" w:rsidP="004D27DD">
            <w:pPr>
              <w:widowControl w:val="0"/>
              <w:tabs>
                <w:tab w:val="left" w:pos="340"/>
                <w:tab w:val="left" w:pos="397"/>
              </w:tabs>
              <w:rPr>
                <w:rFonts w:ascii="Garamond" w:hAnsi="Garamond"/>
                <w:sz w:val="20"/>
                <w:szCs w:val="20"/>
                <w:lang w:val="es-ES"/>
              </w:rPr>
            </w:pPr>
            <w:r w:rsidRPr="00D82380">
              <w:rPr>
                <w:rFonts w:ascii="Garamond" w:hAnsi="Garamond"/>
                <w:sz w:val="20"/>
                <w:szCs w:val="20"/>
              </w:rPr>
              <w:t>avrá</w:t>
            </w:r>
            <w:r w:rsidR="002F2965" w:rsidRPr="00D82380">
              <w:rPr>
                <w:rFonts w:ascii="Garamond" w:hAnsi="Garamond"/>
                <w:sz w:val="20"/>
                <w:szCs w:val="20"/>
              </w:rPr>
              <w:t>]</w:t>
            </w:r>
            <w:r w:rsidRPr="00D82380">
              <w:rPr>
                <w:rFonts w:ascii="Garamond" w:hAnsi="Garamond"/>
                <w:sz w:val="20"/>
                <w:szCs w:val="20"/>
              </w:rPr>
              <w:t xml:space="preserve"> </w:t>
            </w:r>
            <w:r w:rsidRPr="00D82380">
              <w:rPr>
                <w:rFonts w:ascii="Garamond" w:hAnsi="Garamond"/>
                <w:i/>
                <w:sz w:val="20"/>
                <w:szCs w:val="20"/>
              </w:rPr>
              <w:t>C</w:t>
            </w:r>
            <w:r w:rsidRPr="00D82380">
              <w:rPr>
                <w:rFonts w:ascii="Garamond" w:hAnsi="Garamond"/>
                <w:sz w:val="20"/>
                <w:szCs w:val="20"/>
              </w:rPr>
              <w:t xml:space="preserve">   avran </w:t>
            </w:r>
            <w:r w:rsidRPr="00D82380">
              <w:rPr>
                <w:rFonts w:ascii="Garamond" w:hAnsi="Garamond"/>
                <w:i/>
                <w:sz w:val="20"/>
                <w:szCs w:val="20"/>
              </w:rPr>
              <w:t>B</w:t>
            </w:r>
            <w:r w:rsidR="002F2965" w:rsidRPr="00D82380">
              <w:rPr>
                <w:rFonts w:ascii="Garamond" w:hAnsi="Garamond"/>
                <w:sz w:val="20"/>
                <w:szCs w:val="20"/>
              </w:rPr>
              <w:t xml:space="preserve"> </w:t>
            </w:r>
          </w:p>
        </w:tc>
        <w:tc>
          <w:tcPr>
            <w:tcW w:w="302" w:type="dxa"/>
            <w:vMerge/>
            <w:tcBorders>
              <w:bottom w:val="nil"/>
            </w:tcBorders>
          </w:tcPr>
          <w:p w14:paraId="5AA3555F" w14:textId="77777777" w:rsidR="002F2965" w:rsidRPr="00D82380" w:rsidRDefault="002F2965" w:rsidP="004D27DD">
            <w:pPr>
              <w:widowControl w:val="0"/>
              <w:tabs>
                <w:tab w:val="left" w:pos="340"/>
                <w:tab w:val="left" w:pos="397"/>
              </w:tabs>
              <w:rPr>
                <w:rFonts w:ascii="Garamond" w:hAnsi="Garamond"/>
                <w:sz w:val="20"/>
                <w:szCs w:val="20"/>
                <w:lang w:val="es-ES"/>
              </w:rPr>
            </w:pPr>
          </w:p>
        </w:tc>
        <w:tc>
          <w:tcPr>
            <w:tcW w:w="3170" w:type="dxa"/>
            <w:tcBorders>
              <w:bottom w:val="nil"/>
            </w:tcBorders>
          </w:tcPr>
          <w:p w14:paraId="470EFDF2" w14:textId="1EE108B9" w:rsidR="002F2965" w:rsidRPr="00D82380" w:rsidRDefault="00483D00" w:rsidP="0090288C">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783FBA" w:rsidRPr="00D82380">
              <w:rPr>
                <w:rFonts w:ascii="Garamond" w:hAnsi="Garamond"/>
                <w:sz w:val="20"/>
                <w:szCs w:val="20"/>
              </w:rPr>
              <w:t xml:space="preserve">Por que te pido que pues tu desterrado </w:t>
            </w:r>
            <w:r w:rsidR="002A671A" w:rsidRPr="00D82380">
              <w:rPr>
                <w:rFonts w:ascii="Garamond" w:hAnsi="Garamond"/>
                <w:sz w:val="20"/>
                <w:szCs w:val="20"/>
              </w:rPr>
              <w:t>buscador de tierras [</w:t>
            </w:r>
            <w:r w:rsidR="002A671A" w:rsidRPr="00D82380">
              <w:rPr>
                <w:rFonts w:ascii="Garamond" w:hAnsi="Garamond"/>
                <w:i/>
                <w:sz w:val="20"/>
                <w:szCs w:val="20"/>
              </w:rPr>
              <w:t>A2</w:t>
            </w:r>
            <w:r w:rsidR="002A671A" w:rsidRPr="00D82380">
              <w:rPr>
                <w:rFonts w:ascii="Garamond" w:hAnsi="Garamond"/>
                <w:sz w:val="20"/>
                <w:szCs w:val="20"/>
              </w:rPr>
              <w:t xml:space="preserve"> andas que] </w:t>
            </w:r>
            <w:r w:rsidR="002A671A" w:rsidRPr="00D82380">
              <w:rPr>
                <w:rFonts w:ascii="Garamond" w:hAnsi="Garamond"/>
                <w:i/>
                <w:sz w:val="20"/>
                <w:szCs w:val="20"/>
              </w:rPr>
              <w:t xml:space="preserve">tomes lo que te da la ventura </w:t>
            </w:r>
            <w:r w:rsidR="002A671A" w:rsidRPr="00D82380">
              <w:rPr>
                <w:rFonts w:ascii="Garamond" w:hAnsi="Garamond"/>
                <w:sz w:val="20"/>
                <w:szCs w:val="20"/>
              </w:rPr>
              <w:t>e el amor te aparejaron; e siquiera</w:t>
            </w:r>
            <w:r w:rsidR="002A671A" w:rsidRPr="00D82380">
              <w:rPr>
                <w:rFonts w:ascii="Garamond" w:hAnsi="Garamond"/>
                <w:i/>
                <w:sz w:val="20"/>
                <w:szCs w:val="20"/>
              </w:rPr>
              <w:t xml:space="preserve"> </w:t>
            </w:r>
            <w:r w:rsidR="002A671A" w:rsidRPr="00D82380">
              <w:rPr>
                <w:rFonts w:ascii="Garamond" w:hAnsi="Garamond"/>
                <w:sz w:val="20"/>
                <w:szCs w:val="20"/>
              </w:rPr>
              <w:t>de</w:t>
            </w:r>
            <w:r w:rsidR="002A671A" w:rsidRPr="00D82380">
              <w:rPr>
                <w:rFonts w:ascii="Garamond" w:hAnsi="Garamond"/>
                <w:i/>
                <w:sz w:val="20"/>
                <w:szCs w:val="20"/>
              </w:rPr>
              <w:t xml:space="preserve"> denuesto de desterrados entre mi e ty</w:t>
            </w:r>
            <w:r w:rsidR="002A671A" w:rsidRPr="00D82380">
              <w:rPr>
                <w:rFonts w:ascii="Garamond" w:hAnsi="Garamond"/>
                <w:sz w:val="20"/>
                <w:szCs w:val="20"/>
              </w:rPr>
              <w:t xml:space="preserve"> estaremos seguros de vno a otro</w:t>
            </w:r>
            <w:r w:rsidR="002F2965" w:rsidRPr="00D82380">
              <w:rPr>
                <w:rFonts w:ascii="Garamond" w:hAnsi="Garamond"/>
                <w:sz w:val="20"/>
                <w:szCs w:val="20"/>
              </w:rPr>
              <w:t>.</w:t>
            </w:r>
            <w:r w:rsidRPr="00D82380">
              <w:rPr>
                <w:rFonts w:ascii="Garamond" w:hAnsi="Garamond"/>
                <w:sz w:val="20"/>
                <w:szCs w:val="20"/>
              </w:rPr>
              <w:t>»</w:t>
            </w:r>
            <w:r w:rsidR="002F2965" w:rsidRPr="00D82380">
              <w:rPr>
                <w:rStyle w:val="Rimandonotaapidipagina"/>
                <w:rFonts w:ascii="Garamond" w:hAnsi="Garamond"/>
                <w:sz w:val="20"/>
                <w:szCs w:val="20"/>
              </w:rPr>
              <w:footnoteReference w:id="59"/>
            </w:r>
          </w:p>
        </w:tc>
      </w:tr>
    </w:tbl>
    <w:p w14:paraId="0812ACC2" w14:textId="77777777" w:rsidR="002F2965" w:rsidRPr="00D82380" w:rsidRDefault="002F2965" w:rsidP="004D27DD">
      <w:pPr>
        <w:pStyle w:val="TitoloparagrafoCR"/>
        <w:keepNext w:val="0"/>
        <w:keepLines w:val="0"/>
        <w:widowControl w:val="0"/>
        <w:jc w:val="left"/>
        <w:rPr>
          <w:smallCaps w:val="0"/>
          <w:sz w:val="20"/>
          <w:szCs w:val="20"/>
        </w:rPr>
      </w:pPr>
    </w:p>
    <w:p w14:paraId="789B7DA5" w14:textId="1DE1A263" w:rsidR="002F2965" w:rsidRDefault="00117D05" w:rsidP="00CF6A55">
      <w:pPr>
        <w:pStyle w:val="TitoloparagrafoCR"/>
        <w:keepNext w:val="0"/>
        <w:keepLines w:val="0"/>
        <w:widowControl w:val="0"/>
        <w:jc w:val="both"/>
        <w:rPr>
          <w:smallCaps w:val="0"/>
        </w:rPr>
      </w:pPr>
      <w:r w:rsidRPr="00D82380">
        <w:rPr>
          <w:smallCaps w:val="0"/>
        </w:rPr>
        <w:t>Si noti come qui</w:t>
      </w:r>
      <w:r w:rsidR="00E55493" w:rsidRPr="00D82380">
        <w:rPr>
          <w:smallCaps w:val="0"/>
        </w:rPr>
        <w:t xml:space="preserve"> </w:t>
      </w:r>
      <w:r w:rsidRPr="00D82380">
        <w:rPr>
          <w:smallCaps w:val="0"/>
        </w:rPr>
        <w:t>la modifica del</w:t>
      </w:r>
      <w:r w:rsidR="00E55493" w:rsidRPr="00D82380">
        <w:rPr>
          <w:smallCaps w:val="0"/>
        </w:rPr>
        <w:t xml:space="preserve"> dettato delle </w:t>
      </w:r>
      <w:r w:rsidR="00E55493" w:rsidRPr="00D82380">
        <w:rPr>
          <w:i/>
          <w:smallCaps w:val="0"/>
        </w:rPr>
        <w:t>Sumas</w:t>
      </w:r>
      <w:r w:rsidRPr="00D82380">
        <w:rPr>
          <w:i/>
          <w:smallCaps w:val="0"/>
        </w:rPr>
        <w:t xml:space="preserve"> </w:t>
      </w:r>
      <w:r w:rsidRPr="00D82380">
        <w:rPr>
          <w:smallCaps w:val="0"/>
        </w:rPr>
        <w:t xml:space="preserve">non ha prodotto </w:t>
      </w:r>
      <w:r w:rsidR="00E55493" w:rsidRPr="00D82380">
        <w:rPr>
          <w:smallCaps w:val="0"/>
        </w:rPr>
        <w:t xml:space="preserve"> una vera </w:t>
      </w:r>
      <w:r w:rsidRPr="00D82380">
        <w:rPr>
          <w:smallCaps w:val="0"/>
        </w:rPr>
        <w:t>e propria massima di valore universale</w:t>
      </w:r>
      <w:r w:rsidR="00E90564" w:rsidRPr="00D82380">
        <w:rPr>
          <w:smallCaps w:val="0"/>
        </w:rPr>
        <w:t>,</w:t>
      </w:r>
      <w:r w:rsidRPr="00D82380">
        <w:rPr>
          <w:smallCaps w:val="0"/>
        </w:rPr>
        <w:t xml:space="preserve"> </w:t>
      </w:r>
      <w:r w:rsidR="00E90564" w:rsidRPr="00D82380">
        <w:rPr>
          <w:smallCaps w:val="0"/>
        </w:rPr>
        <w:t>mentre</w:t>
      </w:r>
      <w:r w:rsidR="00E25617" w:rsidRPr="00D82380">
        <w:rPr>
          <w:smallCaps w:val="0"/>
        </w:rPr>
        <w:t xml:space="preserve"> </w:t>
      </w:r>
      <w:r w:rsidRPr="00D82380">
        <w:rPr>
          <w:smallCaps w:val="0"/>
        </w:rPr>
        <w:t xml:space="preserve">nel caso seguente </w:t>
      </w:r>
      <w:r w:rsidR="00E25617" w:rsidRPr="00D82380">
        <w:rPr>
          <w:smallCaps w:val="0"/>
        </w:rPr>
        <w:t xml:space="preserve">(ultimo dei </w:t>
      </w:r>
      <w:r w:rsidR="00E25617" w:rsidRPr="00D82380">
        <w:rPr>
          <w:i/>
          <w:smallCaps w:val="0"/>
        </w:rPr>
        <w:t>dichos</w:t>
      </w:r>
      <w:r w:rsidR="00E25617" w:rsidRPr="00D82380">
        <w:rPr>
          <w:smallCaps w:val="0"/>
        </w:rPr>
        <w:t xml:space="preserve"> condivisi da </w:t>
      </w:r>
      <w:r w:rsidR="00E25617" w:rsidRPr="00D82380">
        <w:rPr>
          <w:i/>
          <w:smallCaps w:val="0"/>
        </w:rPr>
        <w:t>B</w:t>
      </w:r>
      <w:r w:rsidR="00E25617" w:rsidRPr="00D82380">
        <w:rPr>
          <w:smallCaps w:val="0"/>
        </w:rPr>
        <w:t xml:space="preserve"> e </w:t>
      </w:r>
      <w:r w:rsidR="00E25617" w:rsidRPr="00D82380">
        <w:rPr>
          <w:i/>
          <w:smallCaps w:val="0"/>
        </w:rPr>
        <w:t>C</w:t>
      </w:r>
      <w:r w:rsidR="00E25617" w:rsidRPr="00D82380">
        <w:rPr>
          <w:smallCaps w:val="0"/>
        </w:rPr>
        <w:t>) ritorniamo alla consueta</w:t>
      </w:r>
      <w:r w:rsidRPr="00D82380">
        <w:rPr>
          <w:smallCaps w:val="0"/>
        </w:rPr>
        <w:t xml:space="preserve"> </w:t>
      </w:r>
      <w:r w:rsidR="00E25617" w:rsidRPr="00D82380">
        <w:rPr>
          <w:smallCaps w:val="0"/>
        </w:rPr>
        <w:t>densità</w:t>
      </w:r>
      <w:r w:rsidRPr="00D82380">
        <w:rPr>
          <w:smallCaps w:val="0"/>
        </w:rPr>
        <w:t xml:space="preserve"> icastica</w:t>
      </w:r>
      <w:r w:rsidR="00EC66D7" w:rsidRPr="00D82380">
        <w:rPr>
          <w:smallCaps w:val="0"/>
        </w:rPr>
        <w:t xml:space="preserve">; </w:t>
      </w:r>
      <w:r w:rsidR="009B0E54">
        <w:rPr>
          <w:smallCaps w:val="0"/>
        </w:rPr>
        <w:t>siamo</w:t>
      </w:r>
      <w:r w:rsidR="00EC66D7" w:rsidRPr="00D82380">
        <w:rPr>
          <w:smallCaps w:val="0"/>
        </w:rPr>
        <w:t xml:space="preserve"> in effetti all’inizio di una piccola serie desunta dall’</w:t>
      </w:r>
      <w:r w:rsidR="00EC66D7" w:rsidRPr="00D82380">
        <w:rPr>
          <w:i/>
          <w:smallCaps w:val="0"/>
        </w:rPr>
        <w:t xml:space="preserve">Eroide </w:t>
      </w:r>
      <w:r w:rsidR="00EC66D7" w:rsidRPr="00D82380">
        <w:rPr>
          <w:smallCaps w:val="0"/>
        </w:rPr>
        <w:t>ovidiana, che ci conduce nel campo della passione</w:t>
      </w:r>
      <w:r w:rsidRPr="00D82380">
        <w:rPr>
          <w:smallCaps w:val="0"/>
        </w:rPr>
        <w:t>:</w:t>
      </w:r>
    </w:p>
    <w:p w14:paraId="741F7B7D" w14:textId="77777777" w:rsidR="00CF6A55" w:rsidRPr="00CF6A55" w:rsidRDefault="00CF6A55" w:rsidP="00CF6A55">
      <w:pPr>
        <w:pStyle w:val="TitoloparagrafoCR"/>
        <w:keepNext w:val="0"/>
        <w:keepLines w:val="0"/>
        <w:widowControl w:val="0"/>
        <w:jc w:val="both"/>
        <w:rPr>
          <w:smallCaps w:val="0"/>
        </w:rPr>
      </w:pPr>
    </w:p>
    <w:tbl>
      <w:tblPr>
        <w:tblW w:w="6733" w:type="dxa"/>
        <w:tblLayout w:type="fixed"/>
        <w:tblCellMar>
          <w:left w:w="70" w:type="dxa"/>
          <w:right w:w="70" w:type="dxa"/>
        </w:tblCellMar>
        <w:tblLook w:val="0000" w:firstRow="0" w:lastRow="0" w:firstColumn="0" w:lastColumn="0" w:noHBand="0" w:noVBand="0"/>
      </w:tblPr>
      <w:tblGrid>
        <w:gridCol w:w="3261"/>
        <w:gridCol w:w="302"/>
        <w:gridCol w:w="3170"/>
      </w:tblGrid>
      <w:tr w:rsidR="002F2965" w:rsidRPr="00D82380" w14:paraId="4DF75D08" w14:textId="77777777" w:rsidTr="009D54F9">
        <w:trPr>
          <w:cantSplit/>
        </w:trPr>
        <w:tc>
          <w:tcPr>
            <w:tcW w:w="3261" w:type="dxa"/>
          </w:tcPr>
          <w:p w14:paraId="4E265DC7" w14:textId="338FA7E8" w:rsidR="002F2965"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47</w:t>
            </w:r>
            <w:r w:rsidR="002F2965" w:rsidRPr="00D82380">
              <w:rPr>
                <w:rFonts w:ascii="Garamond" w:hAnsi="Garamond"/>
                <w:sz w:val="20"/>
                <w:szCs w:val="20"/>
                <w:lang w:val="es-ES"/>
              </w:rPr>
              <w:t xml:space="preserve">. </w:t>
            </w:r>
            <w:r w:rsidR="002F2965" w:rsidRPr="00D82380">
              <w:rPr>
                <w:rFonts w:ascii="Garamond" w:hAnsi="Garamond"/>
                <w:sz w:val="20"/>
                <w:szCs w:val="20"/>
              </w:rPr>
              <w:t>(</w:t>
            </w:r>
            <w:r w:rsidR="002F2965" w:rsidRPr="00D82380">
              <w:rPr>
                <w:rFonts w:ascii="Garamond" w:hAnsi="Garamond"/>
                <w:i/>
                <w:sz w:val="20"/>
                <w:szCs w:val="20"/>
              </w:rPr>
              <w:t>BC</w:t>
            </w:r>
            <w:r w:rsidR="002F2965" w:rsidRPr="00D82380">
              <w:rPr>
                <w:rFonts w:ascii="Garamond" w:hAnsi="Garamond"/>
                <w:sz w:val="20"/>
                <w:szCs w:val="20"/>
              </w:rPr>
              <w:t>)</w:t>
            </w:r>
          </w:p>
        </w:tc>
        <w:tc>
          <w:tcPr>
            <w:tcW w:w="302" w:type="dxa"/>
            <w:vMerge w:val="restart"/>
          </w:tcPr>
          <w:p w14:paraId="30E86EC4" w14:textId="77777777" w:rsidR="002F2965" w:rsidRPr="00D82380" w:rsidRDefault="002F2965"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170" w:type="dxa"/>
          </w:tcPr>
          <w:p w14:paraId="5FEE2467" w14:textId="23DE34A9" w:rsidR="002F2965" w:rsidRPr="00D82380" w:rsidRDefault="002F2965"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E23D35" w:rsidRPr="00D82380">
              <w:rPr>
                <w:rFonts w:ascii="Garamond" w:hAnsi="Garamond"/>
                <w:smallCaps/>
                <w:sz w:val="20"/>
                <w:szCs w:val="20"/>
                <w:lang w:val="es-ES"/>
              </w:rPr>
              <w:t>ccv</w:t>
            </w:r>
          </w:p>
        </w:tc>
      </w:tr>
      <w:tr w:rsidR="002F2965" w:rsidRPr="00D82380" w14:paraId="5ECC833A" w14:textId="77777777" w:rsidTr="009D54F9">
        <w:trPr>
          <w:cantSplit/>
        </w:trPr>
        <w:tc>
          <w:tcPr>
            <w:tcW w:w="3261" w:type="dxa"/>
          </w:tcPr>
          <w:p w14:paraId="25B8DF0A" w14:textId="667C7973" w:rsidR="002F2965" w:rsidRPr="00D82380" w:rsidRDefault="000C0D25" w:rsidP="004D27DD">
            <w:pPr>
              <w:widowControl w:val="0"/>
              <w:tabs>
                <w:tab w:val="left" w:pos="340"/>
                <w:tab w:val="left" w:pos="397"/>
              </w:tabs>
              <w:rPr>
                <w:rFonts w:ascii="Garamond" w:hAnsi="Garamond"/>
                <w:sz w:val="20"/>
                <w:szCs w:val="20"/>
                <w:lang w:val="es-ES"/>
              </w:rPr>
            </w:pPr>
            <w:r w:rsidRPr="00D82380">
              <w:rPr>
                <w:rFonts w:ascii="Garamond" w:hAnsi="Garamond"/>
                <w:sz w:val="20"/>
                <w:szCs w:val="20"/>
                <w:lang w:val="es-ES"/>
              </w:rPr>
              <w:t>M</w:t>
            </w:r>
            <w:r w:rsidR="00C83231" w:rsidRPr="00D82380">
              <w:rPr>
                <w:rFonts w:ascii="Garamond" w:hAnsi="Garamond"/>
                <w:sz w:val="20"/>
                <w:szCs w:val="20"/>
                <w:lang w:val="es-ES"/>
              </w:rPr>
              <w:t>ayor ser</w:t>
            </w:r>
            <w:r w:rsidRPr="00D82380">
              <w:rPr>
                <w:rFonts w:ascii="Garamond" w:hAnsi="Garamond"/>
                <w:sz w:val="20"/>
                <w:szCs w:val="20"/>
                <w:lang w:val="es-ES"/>
              </w:rPr>
              <w:t>à</w:t>
            </w:r>
            <w:r w:rsidR="00C83231" w:rsidRPr="00D82380">
              <w:rPr>
                <w:rFonts w:ascii="Garamond" w:hAnsi="Garamond"/>
                <w:sz w:val="20"/>
                <w:szCs w:val="20"/>
                <w:lang w:val="es-ES"/>
              </w:rPr>
              <w:t xml:space="preserve"> la pena que la culpa</w:t>
            </w:r>
            <w:r w:rsidRPr="00D82380">
              <w:rPr>
                <w:rFonts w:ascii="Garamond" w:hAnsi="Garamond"/>
                <w:sz w:val="20"/>
                <w:szCs w:val="20"/>
                <w:lang w:val="es-ES"/>
              </w:rPr>
              <w:t>.</w:t>
            </w:r>
          </w:p>
          <w:p w14:paraId="40514206" w14:textId="77777777" w:rsidR="002F2965" w:rsidRPr="00D82380" w:rsidRDefault="002F2965" w:rsidP="004D27DD">
            <w:pPr>
              <w:widowControl w:val="0"/>
              <w:tabs>
                <w:tab w:val="left" w:pos="340"/>
                <w:tab w:val="left" w:pos="397"/>
              </w:tabs>
              <w:rPr>
                <w:rFonts w:ascii="Garamond" w:hAnsi="Garamond"/>
                <w:sz w:val="20"/>
                <w:szCs w:val="20"/>
              </w:rPr>
            </w:pPr>
          </w:p>
          <w:p w14:paraId="085EAD49" w14:textId="7C894751" w:rsidR="002F2965" w:rsidRPr="00D82380" w:rsidRDefault="000C0D25" w:rsidP="004D27DD">
            <w:pPr>
              <w:widowControl w:val="0"/>
              <w:tabs>
                <w:tab w:val="left" w:pos="340"/>
                <w:tab w:val="left" w:pos="397"/>
              </w:tabs>
              <w:rPr>
                <w:rFonts w:ascii="Garamond" w:hAnsi="Garamond"/>
                <w:i/>
                <w:sz w:val="20"/>
                <w:szCs w:val="20"/>
                <w:lang w:val="es-ES"/>
              </w:rPr>
            </w:pPr>
            <w:r w:rsidRPr="00D82380">
              <w:rPr>
                <w:rFonts w:ascii="Garamond" w:hAnsi="Garamond"/>
                <w:sz w:val="20"/>
                <w:szCs w:val="20"/>
              </w:rPr>
              <w:t>la</w:t>
            </w:r>
            <w:r w:rsidR="00037C2A" w:rsidRPr="00D82380">
              <w:rPr>
                <w:rFonts w:ascii="Garamond" w:hAnsi="Garamond"/>
                <w:sz w:val="20"/>
                <w:szCs w:val="20"/>
                <w:vertAlign w:val="superscript"/>
              </w:rPr>
              <w:t>1</w:t>
            </w:r>
            <w:r w:rsidR="002F2965" w:rsidRPr="00D82380">
              <w:rPr>
                <w:rFonts w:ascii="Garamond" w:hAnsi="Garamond"/>
                <w:sz w:val="20"/>
                <w:szCs w:val="20"/>
              </w:rPr>
              <w:t>]</w:t>
            </w:r>
            <w:r w:rsidRPr="00D82380">
              <w:rPr>
                <w:rFonts w:ascii="Garamond" w:hAnsi="Garamond"/>
                <w:sz w:val="20"/>
                <w:szCs w:val="20"/>
              </w:rPr>
              <w:t xml:space="preserve"> </w:t>
            </w:r>
            <w:r w:rsidRPr="00D82380">
              <w:rPr>
                <w:rFonts w:ascii="Garamond" w:hAnsi="Garamond"/>
                <w:i/>
                <w:sz w:val="20"/>
                <w:szCs w:val="20"/>
              </w:rPr>
              <w:t>C</w:t>
            </w:r>
            <w:r w:rsidRPr="00D82380">
              <w:rPr>
                <w:rFonts w:ascii="Garamond" w:hAnsi="Garamond"/>
                <w:sz w:val="20"/>
                <w:szCs w:val="20"/>
              </w:rPr>
              <w:t xml:space="preserve">  mi </w:t>
            </w:r>
            <w:r w:rsidRPr="00D82380">
              <w:rPr>
                <w:rFonts w:ascii="Garamond" w:hAnsi="Garamond"/>
                <w:i/>
                <w:sz w:val="20"/>
                <w:szCs w:val="20"/>
              </w:rPr>
              <w:t>B</w:t>
            </w:r>
            <w:r w:rsidR="002F2965" w:rsidRPr="00D82380">
              <w:rPr>
                <w:rFonts w:ascii="Garamond" w:hAnsi="Garamond"/>
                <w:sz w:val="20"/>
                <w:szCs w:val="20"/>
              </w:rPr>
              <w:t xml:space="preserve"> </w:t>
            </w:r>
            <w:r w:rsidR="00037C2A" w:rsidRPr="00D82380">
              <w:rPr>
                <w:rFonts w:ascii="Garamond" w:hAnsi="Garamond"/>
                <w:sz w:val="20"/>
                <w:szCs w:val="20"/>
              </w:rPr>
              <w:t xml:space="preserve">   la</w:t>
            </w:r>
            <w:r w:rsidR="00037C2A" w:rsidRPr="00D82380">
              <w:rPr>
                <w:rFonts w:ascii="Garamond" w:hAnsi="Garamond"/>
                <w:sz w:val="20"/>
                <w:szCs w:val="20"/>
                <w:vertAlign w:val="superscript"/>
              </w:rPr>
              <w:t>2</w:t>
            </w:r>
            <w:r w:rsidR="00037C2A" w:rsidRPr="00D82380">
              <w:rPr>
                <w:rFonts w:ascii="Garamond" w:hAnsi="Garamond"/>
                <w:sz w:val="20"/>
                <w:szCs w:val="20"/>
              </w:rPr>
              <w:t xml:space="preserve">] </w:t>
            </w:r>
            <w:r w:rsidR="00037C2A" w:rsidRPr="00D82380">
              <w:rPr>
                <w:rFonts w:ascii="Garamond" w:hAnsi="Garamond"/>
                <w:i/>
                <w:sz w:val="20"/>
                <w:szCs w:val="20"/>
              </w:rPr>
              <w:t>C</w:t>
            </w:r>
            <w:r w:rsidR="00037C2A" w:rsidRPr="00D82380">
              <w:rPr>
                <w:rFonts w:ascii="Garamond" w:hAnsi="Garamond"/>
                <w:sz w:val="20"/>
                <w:szCs w:val="20"/>
              </w:rPr>
              <w:t xml:space="preserve">  mi </w:t>
            </w:r>
            <w:r w:rsidR="00037C2A" w:rsidRPr="00D82380">
              <w:rPr>
                <w:rFonts w:ascii="Garamond" w:hAnsi="Garamond"/>
                <w:i/>
                <w:sz w:val="20"/>
                <w:szCs w:val="20"/>
              </w:rPr>
              <w:t>B</w:t>
            </w:r>
          </w:p>
        </w:tc>
        <w:tc>
          <w:tcPr>
            <w:tcW w:w="302" w:type="dxa"/>
            <w:vMerge/>
            <w:tcBorders>
              <w:bottom w:val="nil"/>
            </w:tcBorders>
          </w:tcPr>
          <w:p w14:paraId="332A797A" w14:textId="77777777" w:rsidR="002F2965" w:rsidRPr="00D82380" w:rsidRDefault="002F2965" w:rsidP="004D27DD">
            <w:pPr>
              <w:widowControl w:val="0"/>
              <w:tabs>
                <w:tab w:val="left" w:pos="340"/>
                <w:tab w:val="left" w:pos="397"/>
              </w:tabs>
              <w:rPr>
                <w:rFonts w:ascii="Garamond" w:hAnsi="Garamond"/>
                <w:sz w:val="20"/>
                <w:szCs w:val="20"/>
                <w:lang w:val="es-ES"/>
              </w:rPr>
            </w:pPr>
          </w:p>
        </w:tc>
        <w:tc>
          <w:tcPr>
            <w:tcW w:w="3170" w:type="dxa"/>
            <w:tcBorders>
              <w:bottom w:val="nil"/>
            </w:tcBorders>
          </w:tcPr>
          <w:p w14:paraId="7F82FA62" w14:textId="5258D08A" w:rsidR="002F2965" w:rsidRPr="00D82380" w:rsidRDefault="00483D00" w:rsidP="00E23D35">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E23D35" w:rsidRPr="00D82380">
              <w:rPr>
                <w:rFonts w:ascii="Garamond" w:hAnsi="Garamond"/>
                <w:sz w:val="20"/>
                <w:szCs w:val="20"/>
              </w:rPr>
              <w:t xml:space="preserve">E quando los que sopieren por que desterrado por siete annos, cuytado e muy lazdrado, por las tormentas traydo a los sus puertos, lo fizo sennor de sy e de todo lo suyo e por ende sabran que la mi muerte </w:t>
            </w:r>
            <w:r w:rsidR="00E23D35" w:rsidRPr="00D82380">
              <w:rPr>
                <w:rFonts w:ascii="Garamond" w:hAnsi="Garamond"/>
                <w:i/>
                <w:sz w:val="20"/>
                <w:szCs w:val="20"/>
              </w:rPr>
              <w:t xml:space="preserve">mucho mayor </w:t>
            </w:r>
            <w:r w:rsidR="002661B2" w:rsidRPr="00D82380">
              <w:rPr>
                <w:rFonts w:ascii="Garamond" w:hAnsi="Garamond"/>
                <w:i/>
                <w:sz w:val="20"/>
                <w:szCs w:val="20"/>
              </w:rPr>
              <w:t>sera la pena que la culpa</w:t>
            </w:r>
            <w:r w:rsidR="002F2965" w:rsidRPr="00D82380">
              <w:rPr>
                <w:rFonts w:ascii="Garamond" w:hAnsi="Garamond"/>
                <w:sz w:val="20"/>
                <w:szCs w:val="20"/>
              </w:rPr>
              <w:t>.</w:t>
            </w:r>
            <w:r w:rsidRPr="00D82380">
              <w:rPr>
                <w:rFonts w:ascii="Garamond" w:hAnsi="Garamond"/>
                <w:sz w:val="20"/>
                <w:szCs w:val="20"/>
              </w:rPr>
              <w:t>»</w:t>
            </w:r>
            <w:r w:rsidR="002F2965" w:rsidRPr="00D82380">
              <w:rPr>
                <w:rStyle w:val="Rimandonotaapidipagina"/>
                <w:rFonts w:ascii="Garamond" w:hAnsi="Garamond"/>
                <w:sz w:val="20"/>
                <w:szCs w:val="20"/>
              </w:rPr>
              <w:footnoteReference w:id="60"/>
            </w:r>
          </w:p>
        </w:tc>
      </w:tr>
    </w:tbl>
    <w:p w14:paraId="22575D58" w14:textId="77777777" w:rsidR="00EC66D7" w:rsidRDefault="00EC66D7" w:rsidP="004D27DD">
      <w:pPr>
        <w:pStyle w:val="TitoloparagrafoCR"/>
        <w:keepNext w:val="0"/>
        <w:keepLines w:val="0"/>
        <w:widowControl w:val="0"/>
        <w:jc w:val="left"/>
        <w:rPr>
          <w:sz w:val="10"/>
          <w:szCs w:val="10"/>
        </w:rPr>
      </w:pPr>
    </w:p>
    <w:p w14:paraId="76D16E35" w14:textId="77777777" w:rsidR="00CF6A55" w:rsidRDefault="00CF6A55" w:rsidP="004D27DD">
      <w:pPr>
        <w:pStyle w:val="TitoloparagrafoCR"/>
        <w:keepNext w:val="0"/>
        <w:keepLines w:val="0"/>
        <w:widowControl w:val="0"/>
        <w:jc w:val="left"/>
        <w:rPr>
          <w:sz w:val="10"/>
          <w:szCs w:val="10"/>
        </w:rPr>
      </w:pPr>
    </w:p>
    <w:p w14:paraId="5B7DD493" w14:textId="77777777" w:rsidR="00CF6A55" w:rsidRDefault="00CF6A55" w:rsidP="004D27DD">
      <w:pPr>
        <w:pStyle w:val="TitoloparagrafoCR"/>
        <w:keepNext w:val="0"/>
        <w:keepLines w:val="0"/>
        <w:widowControl w:val="0"/>
        <w:jc w:val="left"/>
        <w:rPr>
          <w:sz w:val="10"/>
          <w:szCs w:val="10"/>
        </w:rPr>
      </w:pPr>
    </w:p>
    <w:p w14:paraId="0550E5D8" w14:textId="77777777" w:rsidR="00CF6A55" w:rsidRDefault="00CF6A55" w:rsidP="004D27DD">
      <w:pPr>
        <w:pStyle w:val="TitoloparagrafoCR"/>
        <w:keepNext w:val="0"/>
        <w:keepLines w:val="0"/>
        <w:widowControl w:val="0"/>
        <w:jc w:val="left"/>
        <w:rPr>
          <w:sz w:val="10"/>
          <w:szCs w:val="10"/>
        </w:rPr>
      </w:pPr>
    </w:p>
    <w:p w14:paraId="0B8E4C2A" w14:textId="77777777" w:rsidR="00CF6A55" w:rsidRDefault="00CF6A55" w:rsidP="004D27DD">
      <w:pPr>
        <w:pStyle w:val="TitoloparagrafoCR"/>
        <w:keepNext w:val="0"/>
        <w:keepLines w:val="0"/>
        <w:widowControl w:val="0"/>
        <w:jc w:val="left"/>
        <w:rPr>
          <w:sz w:val="10"/>
          <w:szCs w:val="10"/>
        </w:rPr>
      </w:pPr>
    </w:p>
    <w:p w14:paraId="6D0C9FAD" w14:textId="77777777" w:rsidR="00CF6A55" w:rsidRDefault="00CF6A55" w:rsidP="004D27DD">
      <w:pPr>
        <w:pStyle w:val="TitoloparagrafoCR"/>
        <w:keepNext w:val="0"/>
        <w:keepLines w:val="0"/>
        <w:widowControl w:val="0"/>
        <w:jc w:val="left"/>
        <w:rPr>
          <w:sz w:val="10"/>
          <w:szCs w:val="10"/>
        </w:rPr>
      </w:pPr>
    </w:p>
    <w:p w14:paraId="1856A770" w14:textId="77777777" w:rsidR="00CF6A55" w:rsidRDefault="00CF6A55" w:rsidP="004D27DD">
      <w:pPr>
        <w:pStyle w:val="TitoloparagrafoCR"/>
        <w:keepNext w:val="0"/>
        <w:keepLines w:val="0"/>
        <w:widowControl w:val="0"/>
        <w:jc w:val="left"/>
        <w:rPr>
          <w:sz w:val="10"/>
          <w:szCs w:val="10"/>
        </w:rPr>
      </w:pPr>
    </w:p>
    <w:p w14:paraId="4F622344" w14:textId="77777777" w:rsidR="00CF6A55" w:rsidRDefault="00CF6A55" w:rsidP="004D27DD">
      <w:pPr>
        <w:pStyle w:val="TitoloparagrafoCR"/>
        <w:keepNext w:val="0"/>
        <w:keepLines w:val="0"/>
        <w:widowControl w:val="0"/>
        <w:jc w:val="left"/>
        <w:rPr>
          <w:sz w:val="10"/>
          <w:szCs w:val="10"/>
        </w:rPr>
      </w:pPr>
    </w:p>
    <w:p w14:paraId="02EFCEA9" w14:textId="77777777" w:rsidR="00CF6A55" w:rsidRDefault="00CF6A55" w:rsidP="004D27DD">
      <w:pPr>
        <w:pStyle w:val="TitoloparagrafoCR"/>
        <w:keepNext w:val="0"/>
        <w:keepLines w:val="0"/>
        <w:widowControl w:val="0"/>
        <w:jc w:val="left"/>
        <w:rPr>
          <w:sz w:val="10"/>
          <w:szCs w:val="10"/>
        </w:rPr>
      </w:pPr>
    </w:p>
    <w:p w14:paraId="44D7CC89" w14:textId="77777777" w:rsidR="00CF6A55" w:rsidRDefault="00CF6A55" w:rsidP="004D27DD">
      <w:pPr>
        <w:pStyle w:val="TitoloparagrafoCR"/>
        <w:keepNext w:val="0"/>
        <w:keepLines w:val="0"/>
        <w:widowControl w:val="0"/>
        <w:jc w:val="left"/>
        <w:rPr>
          <w:sz w:val="10"/>
          <w:szCs w:val="10"/>
        </w:rPr>
      </w:pPr>
    </w:p>
    <w:p w14:paraId="25CE84E2" w14:textId="77777777" w:rsidR="00CF6A55" w:rsidRDefault="00CF6A55" w:rsidP="004D27DD">
      <w:pPr>
        <w:pStyle w:val="TitoloparagrafoCR"/>
        <w:keepNext w:val="0"/>
        <w:keepLines w:val="0"/>
        <w:widowControl w:val="0"/>
        <w:jc w:val="left"/>
        <w:rPr>
          <w:sz w:val="10"/>
          <w:szCs w:val="10"/>
        </w:rPr>
      </w:pPr>
    </w:p>
    <w:p w14:paraId="7ECC85CC" w14:textId="77777777" w:rsidR="00CF6A55" w:rsidRPr="00D82380" w:rsidRDefault="00CF6A55" w:rsidP="004D27DD">
      <w:pPr>
        <w:pStyle w:val="TitoloparagrafoCR"/>
        <w:keepNext w:val="0"/>
        <w:keepLines w:val="0"/>
        <w:widowControl w:val="0"/>
        <w:jc w:val="left"/>
        <w:rPr>
          <w:sz w:val="10"/>
          <w:szCs w:val="1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2112F2" w:rsidRPr="00D82380" w14:paraId="1E618837" w14:textId="77777777" w:rsidTr="0007648F">
        <w:trPr>
          <w:cantSplit/>
        </w:trPr>
        <w:tc>
          <w:tcPr>
            <w:tcW w:w="3261" w:type="dxa"/>
          </w:tcPr>
          <w:p w14:paraId="372D0BE2" w14:textId="57E11C9B"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lastRenderedPageBreak/>
              <w:t>48.</w:t>
            </w:r>
            <w:r w:rsidR="00FB28AB" w:rsidRPr="00D82380">
              <w:rPr>
                <w:rFonts w:ascii="Garamond" w:hAnsi="Garamond"/>
                <w:sz w:val="20"/>
                <w:szCs w:val="20"/>
                <w:lang w:val="es-ES"/>
              </w:rPr>
              <w:t xml:space="preserve"> (</w:t>
            </w:r>
            <w:r w:rsidRPr="00D82380">
              <w:rPr>
                <w:rFonts w:ascii="Garamond" w:hAnsi="Garamond"/>
                <w:i/>
                <w:sz w:val="20"/>
                <w:szCs w:val="20"/>
              </w:rPr>
              <w:t>C</w:t>
            </w:r>
            <w:r w:rsidR="00FB28AB" w:rsidRPr="00D82380">
              <w:rPr>
                <w:rFonts w:ascii="Garamond" w:hAnsi="Garamond"/>
                <w:sz w:val="20"/>
                <w:szCs w:val="20"/>
              </w:rPr>
              <w:t>)</w:t>
            </w:r>
          </w:p>
        </w:tc>
        <w:tc>
          <w:tcPr>
            <w:tcW w:w="302" w:type="dxa"/>
            <w:vMerge w:val="restart"/>
          </w:tcPr>
          <w:p w14:paraId="562DA45B" w14:textId="77777777"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30072D4C" w14:textId="00BF352E"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891380" w:rsidRPr="00D82380">
              <w:rPr>
                <w:rFonts w:ascii="Garamond" w:hAnsi="Garamond"/>
                <w:smallCaps/>
                <w:sz w:val="20"/>
                <w:szCs w:val="20"/>
                <w:lang w:val="es-ES"/>
              </w:rPr>
              <w:t>ccv</w:t>
            </w:r>
          </w:p>
        </w:tc>
      </w:tr>
      <w:tr w:rsidR="002112F2" w:rsidRPr="00D82380" w14:paraId="61F08C21" w14:textId="77777777" w:rsidTr="0007648F">
        <w:trPr>
          <w:cantSplit/>
        </w:trPr>
        <w:tc>
          <w:tcPr>
            <w:tcW w:w="3261" w:type="dxa"/>
          </w:tcPr>
          <w:p w14:paraId="1DC47D53" w14:textId="2439EE0C" w:rsidR="002112F2" w:rsidRPr="00D82380" w:rsidRDefault="0079164F" w:rsidP="004D27DD">
            <w:pPr>
              <w:widowControl w:val="0"/>
              <w:tabs>
                <w:tab w:val="left" w:pos="340"/>
                <w:tab w:val="left" w:pos="397"/>
              </w:tabs>
              <w:rPr>
                <w:rFonts w:ascii="Garamond" w:hAnsi="Garamond"/>
                <w:sz w:val="20"/>
                <w:szCs w:val="20"/>
                <w:lang w:val="es-ES"/>
              </w:rPr>
            </w:pPr>
            <w:r w:rsidRPr="00D82380">
              <w:rPr>
                <w:rFonts w:ascii="Garamond" w:hAnsi="Garamond"/>
                <w:sz w:val="20"/>
                <w:szCs w:val="20"/>
                <w:lang w:val="es-ES"/>
              </w:rPr>
              <w:t>Q</w:t>
            </w:r>
            <w:r w:rsidR="003B3F99" w:rsidRPr="00D82380">
              <w:rPr>
                <w:rFonts w:ascii="Garamond" w:hAnsi="Garamond"/>
                <w:sz w:val="20"/>
                <w:szCs w:val="20"/>
                <w:lang w:val="es-ES"/>
              </w:rPr>
              <w:t>uando</w:t>
            </w:r>
            <w:r w:rsidRPr="00D82380">
              <w:rPr>
                <w:rFonts w:ascii="Garamond" w:hAnsi="Garamond"/>
                <w:sz w:val="20"/>
                <w:szCs w:val="20"/>
                <w:lang w:val="es-ES"/>
              </w:rPr>
              <w:t xml:space="preserve"> el matador paresçe </w:t>
            </w:r>
            <w:r w:rsidR="003B3F99" w:rsidRPr="00D82380">
              <w:rPr>
                <w:rFonts w:ascii="Garamond" w:hAnsi="Garamond"/>
                <w:sz w:val="20"/>
                <w:szCs w:val="20"/>
                <w:lang w:val="es-ES"/>
              </w:rPr>
              <w:t>resientase la llaga</w:t>
            </w:r>
            <w:r w:rsidRPr="00D82380">
              <w:rPr>
                <w:rFonts w:ascii="Garamond" w:hAnsi="Garamond"/>
                <w:sz w:val="20"/>
                <w:szCs w:val="20"/>
                <w:lang w:val="es-ES"/>
              </w:rPr>
              <w:t>.</w:t>
            </w:r>
          </w:p>
        </w:tc>
        <w:tc>
          <w:tcPr>
            <w:tcW w:w="302" w:type="dxa"/>
            <w:vMerge/>
            <w:tcBorders>
              <w:bottom w:val="nil"/>
            </w:tcBorders>
          </w:tcPr>
          <w:p w14:paraId="16088F7A" w14:textId="77777777" w:rsidR="002112F2" w:rsidRPr="00D82380" w:rsidRDefault="002112F2"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6175093E" w14:textId="3C434A0B" w:rsidR="002112F2" w:rsidRPr="00D82380" w:rsidRDefault="006D0388" w:rsidP="006D0388">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Eneas, dexasteme la tu espada en la mi camara, e non me la dexaste sy non por que non me falleçiese con que me matar, o por que veyendola cada dia fuese penada menbrandoseme de la tu grant crueldat, ca </w:t>
            </w:r>
            <w:r w:rsidRPr="00D82380">
              <w:rPr>
                <w:rFonts w:ascii="Garamond" w:hAnsi="Garamond"/>
                <w:i/>
                <w:sz w:val="20"/>
                <w:szCs w:val="20"/>
              </w:rPr>
              <w:t>quando el matador parece rezientase la llaga</w:t>
            </w:r>
            <w:r w:rsidR="002112F2" w:rsidRPr="00D82380">
              <w:rPr>
                <w:rFonts w:ascii="Garamond" w:hAnsi="Garamond"/>
                <w:sz w:val="20"/>
                <w:szCs w:val="20"/>
              </w:rPr>
              <w:t>.</w:t>
            </w:r>
            <w:r w:rsidR="002112F2" w:rsidRPr="00D82380">
              <w:rPr>
                <w:rStyle w:val="Rimandonotaapidipagina"/>
                <w:rFonts w:ascii="Garamond" w:hAnsi="Garamond"/>
                <w:sz w:val="20"/>
                <w:szCs w:val="20"/>
              </w:rPr>
              <w:footnoteReference w:id="61"/>
            </w:r>
          </w:p>
        </w:tc>
      </w:tr>
    </w:tbl>
    <w:p w14:paraId="0663DD2A" w14:textId="77777777" w:rsidR="002112F2" w:rsidRPr="00D82380" w:rsidRDefault="002112F2" w:rsidP="004D27DD">
      <w:pPr>
        <w:pStyle w:val="TitoloparagrafoCR"/>
        <w:keepNext w:val="0"/>
        <w:keepLines w:val="0"/>
        <w:widowControl w:val="0"/>
        <w:jc w:val="left"/>
        <w:rPr>
          <w:smallCaps w:val="0"/>
          <w:sz w:val="10"/>
          <w:szCs w:val="1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2112F2" w:rsidRPr="00D82380" w14:paraId="3315F15B" w14:textId="77777777" w:rsidTr="0007648F">
        <w:trPr>
          <w:cantSplit/>
        </w:trPr>
        <w:tc>
          <w:tcPr>
            <w:tcW w:w="3261" w:type="dxa"/>
          </w:tcPr>
          <w:p w14:paraId="65A519D6" w14:textId="5405C5B1"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49. </w:t>
            </w:r>
            <w:r w:rsidR="00FB28AB" w:rsidRPr="00D82380">
              <w:rPr>
                <w:rFonts w:ascii="Garamond" w:hAnsi="Garamond"/>
                <w:sz w:val="20"/>
                <w:szCs w:val="20"/>
                <w:lang w:val="es-ES"/>
              </w:rPr>
              <w:t>(</w:t>
            </w:r>
            <w:r w:rsidRPr="00D82380">
              <w:rPr>
                <w:rFonts w:ascii="Garamond" w:hAnsi="Garamond"/>
                <w:i/>
                <w:sz w:val="20"/>
                <w:szCs w:val="20"/>
              </w:rPr>
              <w:t>C</w:t>
            </w:r>
            <w:r w:rsidR="00FB28AB" w:rsidRPr="00D82380">
              <w:rPr>
                <w:rFonts w:ascii="Garamond" w:hAnsi="Garamond"/>
                <w:sz w:val="20"/>
                <w:szCs w:val="20"/>
              </w:rPr>
              <w:t>)</w:t>
            </w:r>
          </w:p>
        </w:tc>
        <w:tc>
          <w:tcPr>
            <w:tcW w:w="302" w:type="dxa"/>
            <w:vMerge w:val="restart"/>
          </w:tcPr>
          <w:p w14:paraId="09DD10B2" w14:textId="77777777"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00D62A00" w14:textId="0D39F367"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741428" w:rsidRPr="00D82380">
              <w:rPr>
                <w:rFonts w:ascii="Garamond" w:hAnsi="Garamond"/>
                <w:smallCaps/>
                <w:sz w:val="20"/>
                <w:szCs w:val="20"/>
                <w:lang w:val="es-ES"/>
              </w:rPr>
              <w:t>ccv</w:t>
            </w:r>
          </w:p>
        </w:tc>
      </w:tr>
      <w:tr w:rsidR="002112F2" w:rsidRPr="00D82380" w14:paraId="78B58DCB" w14:textId="77777777" w:rsidTr="0007648F">
        <w:trPr>
          <w:cantSplit/>
        </w:trPr>
        <w:tc>
          <w:tcPr>
            <w:tcW w:w="3261" w:type="dxa"/>
          </w:tcPr>
          <w:p w14:paraId="55445804" w14:textId="75AAAF60" w:rsidR="002112F2" w:rsidRPr="00D82380" w:rsidRDefault="00174E7B" w:rsidP="00174E7B">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F</w:t>
            </w:r>
            <w:r w:rsidR="00FD6B93" w:rsidRPr="00D82380">
              <w:rPr>
                <w:rFonts w:ascii="Garamond" w:hAnsi="Garamond"/>
                <w:sz w:val="20"/>
                <w:szCs w:val="20"/>
                <w:lang w:val="es-ES"/>
              </w:rPr>
              <w:t>ar</w:t>
            </w:r>
            <w:r w:rsidRPr="00D82380">
              <w:rPr>
                <w:rFonts w:ascii="Garamond" w:hAnsi="Garamond"/>
                <w:sz w:val="20"/>
                <w:szCs w:val="20"/>
                <w:lang w:val="es-ES"/>
              </w:rPr>
              <w:t>é</w:t>
            </w:r>
            <w:r w:rsidR="00FD6B93" w:rsidRPr="00D82380">
              <w:rPr>
                <w:rFonts w:ascii="Garamond" w:hAnsi="Garamond"/>
                <w:sz w:val="20"/>
                <w:szCs w:val="20"/>
                <w:lang w:val="es-ES"/>
              </w:rPr>
              <w:t xml:space="preserve"> çesar las fuentes de lagrimas</w:t>
            </w:r>
            <w:r w:rsidRPr="00D82380">
              <w:rPr>
                <w:rFonts w:ascii="Garamond" w:hAnsi="Garamond"/>
                <w:sz w:val="20"/>
                <w:szCs w:val="20"/>
                <w:lang w:val="es-ES"/>
              </w:rPr>
              <w:t xml:space="preserve"> con los </w:t>
            </w:r>
            <w:r w:rsidR="00FD6B93" w:rsidRPr="00D82380">
              <w:rPr>
                <w:rFonts w:ascii="Garamond" w:hAnsi="Garamond"/>
                <w:sz w:val="20"/>
                <w:szCs w:val="20"/>
                <w:lang w:val="es-ES"/>
              </w:rPr>
              <w:t>rios de la sangre</w:t>
            </w:r>
            <w:r w:rsidRPr="00D82380">
              <w:rPr>
                <w:rFonts w:ascii="Garamond" w:hAnsi="Garamond"/>
                <w:sz w:val="20"/>
                <w:szCs w:val="20"/>
                <w:lang w:val="es-ES"/>
              </w:rPr>
              <w:t>.</w:t>
            </w:r>
          </w:p>
        </w:tc>
        <w:tc>
          <w:tcPr>
            <w:tcW w:w="302" w:type="dxa"/>
            <w:vMerge/>
            <w:tcBorders>
              <w:bottom w:val="nil"/>
            </w:tcBorders>
          </w:tcPr>
          <w:p w14:paraId="39F1763B" w14:textId="77777777" w:rsidR="002112F2" w:rsidRPr="00D82380" w:rsidRDefault="002112F2"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7F519B08" w14:textId="3B8CCECA" w:rsidR="002112F2" w:rsidRPr="00D82380" w:rsidRDefault="00D94F2D" w:rsidP="00D94F2D">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Pero, sy tu de mi piadat non quieres aver e de todo en todo me quieres dexar ya esta pena luenga mente non me la puedes dar, ca sepas que quiero yo desenpachar della; e </w:t>
            </w:r>
            <w:r w:rsidRPr="00D82380">
              <w:rPr>
                <w:rFonts w:ascii="Garamond" w:hAnsi="Garamond"/>
                <w:i/>
                <w:sz w:val="20"/>
                <w:szCs w:val="20"/>
              </w:rPr>
              <w:t xml:space="preserve">fare çesar las fuentes </w:t>
            </w:r>
            <w:r w:rsidR="009C0FE4" w:rsidRPr="00D82380">
              <w:rPr>
                <w:rFonts w:ascii="Garamond" w:hAnsi="Garamond"/>
                <w:i/>
                <w:sz w:val="20"/>
                <w:szCs w:val="20"/>
              </w:rPr>
              <w:t xml:space="preserve">de las lagrymas por </w:t>
            </w:r>
            <w:r w:rsidR="00B657AC" w:rsidRPr="00D82380">
              <w:rPr>
                <w:rFonts w:ascii="Garamond" w:hAnsi="Garamond"/>
                <w:sz w:val="20"/>
                <w:szCs w:val="20"/>
              </w:rPr>
              <w:t>[</w:t>
            </w:r>
            <w:r w:rsidR="00B657AC" w:rsidRPr="00D82380">
              <w:rPr>
                <w:rFonts w:ascii="Garamond" w:hAnsi="Garamond"/>
                <w:i/>
                <w:sz w:val="20"/>
                <w:szCs w:val="20"/>
              </w:rPr>
              <w:t>A2</w:t>
            </w:r>
            <w:r w:rsidR="00B657AC" w:rsidRPr="00D82380">
              <w:rPr>
                <w:rFonts w:ascii="Garamond" w:hAnsi="Garamond"/>
                <w:sz w:val="20"/>
                <w:szCs w:val="20"/>
              </w:rPr>
              <w:t xml:space="preserve"> o] </w:t>
            </w:r>
            <w:r w:rsidR="009C0FE4" w:rsidRPr="00D82380">
              <w:rPr>
                <w:rFonts w:ascii="Garamond" w:hAnsi="Garamond"/>
                <w:i/>
                <w:sz w:val="20"/>
                <w:szCs w:val="20"/>
              </w:rPr>
              <w:t>los rios de la sangre</w:t>
            </w:r>
            <w:r w:rsidR="002112F2" w:rsidRPr="00D82380">
              <w:rPr>
                <w:rFonts w:ascii="Garamond" w:hAnsi="Garamond"/>
                <w:sz w:val="20"/>
                <w:szCs w:val="20"/>
              </w:rPr>
              <w:t>.</w:t>
            </w:r>
            <w:r w:rsidR="002112F2" w:rsidRPr="00D82380">
              <w:rPr>
                <w:rStyle w:val="Rimandonotaapidipagina"/>
                <w:rFonts w:ascii="Garamond" w:hAnsi="Garamond"/>
                <w:sz w:val="20"/>
                <w:szCs w:val="20"/>
              </w:rPr>
              <w:footnoteReference w:id="62"/>
            </w:r>
          </w:p>
        </w:tc>
      </w:tr>
    </w:tbl>
    <w:p w14:paraId="40285080" w14:textId="77777777" w:rsidR="002112F2" w:rsidRPr="00D82380" w:rsidRDefault="002112F2" w:rsidP="004D27DD">
      <w:pPr>
        <w:pStyle w:val="TitoloparagrafoCR"/>
        <w:keepNext w:val="0"/>
        <w:keepLines w:val="0"/>
        <w:widowControl w:val="0"/>
        <w:jc w:val="left"/>
        <w:rPr>
          <w:smallCaps w:val="0"/>
          <w:sz w:val="20"/>
          <w:szCs w:val="20"/>
        </w:rPr>
      </w:pPr>
    </w:p>
    <w:p w14:paraId="7D3CCF89" w14:textId="5BF37A30" w:rsidR="002112F2" w:rsidRPr="00D82380" w:rsidRDefault="00A50FA8" w:rsidP="004D27DD">
      <w:pPr>
        <w:pStyle w:val="TitoloparagrafoCR"/>
        <w:keepNext w:val="0"/>
        <w:keepLines w:val="0"/>
        <w:widowControl w:val="0"/>
        <w:jc w:val="left"/>
        <w:rPr>
          <w:smallCaps w:val="0"/>
          <w:szCs w:val="24"/>
        </w:rPr>
      </w:pPr>
      <w:r w:rsidRPr="00D82380">
        <w:rPr>
          <w:smallCaps w:val="0"/>
          <w:szCs w:val="24"/>
        </w:rPr>
        <w:t>Con le ultime parole di Didone ritorniamo alla figura pubblica e alla perorazione rivolta al popolo prima del sucidio:</w:t>
      </w:r>
    </w:p>
    <w:p w14:paraId="37BE5AD1" w14:textId="77777777" w:rsidR="00A50FA8" w:rsidRPr="00D82380" w:rsidRDefault="00A50FA8" w:rsidP="004D27DD">
      <w:pPr>
        <w:pStyle w:val="TitoloparagrafoCR"/>
        <w:keepNext w:val="0"/>
        <w:keepLines w:val="0"/>
        <w:widowControl w:val="0"/>
        <w:jc w:val="left"/>
        <w:rPr>
          <w:smallCaps w:val="0"/>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2112F2" w:rsidRPr="00D82380" w14:paraId="4D03AC83" w14:textId="77777777" w:rsidTr="0007648F">
        <w:trPr>
          <w:cantSplit/>
        </w:trPr>
        <w:tc>
          <w:tcPr>
            <w:tcW w:w="3261" w:type="dxa"/>
          </w:tcPr>
          <w:p w14:paraId="1C3DA5B9" w14:textId="51247B73"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50. </w:t>
            </w:r>
            <w:r w:rsidR="00FB28AB" w:rsidRPr="00D82380">
              <w:rPr>
                <w:rFonts w:ascii="Garamond" w:hAnsi="Garamond"/>
                <w:sz w:val="20"/>
                <w:szCs w:val="20"/>
                <w:lang w:val="es-ES"/>
              </w:rPr>
              <w:t>(</w:t>
            </w:r>
            <w:r w:rsidRPr="00D82380">
              <w:rPr>
                <w:rFonts w:ascii="Garamond" w:hAnsi="Garamond"/>
                <w:i/>
                <w:sz w:val="20"/>
                <w:szCs w:val="20"/>
              </w:rPr>
              <w:t>C</w:t>
            </w:r>
            <w:r w:rsidR="00FB28AB" w:rsidRPr="00D82380">
              <w:rPr>
                <w:rFonts w:ascii="Garamond" w:hAnsi="Garamond"/>
                <w:sz w:val="20"/>
                <w:szCs w:val="20"/>
              </w:rPr>
              <w:t>)</w:t>
            </w:r>
          </w:p>
        </w:tc>
        <w:tc>
          <w:tcPr>
            <w:tcW w:w="302" w:type="dxa"/>
            <w:vMerge w:val="restart"/>
          </w:tcPr>
          <w:p w14:paraId="040B6302" w14:textId="77777777"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43E1EB10" w14:textId="5BA052D5"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CD513D" w:rsidRPr="00D82380">
              <w:rPr>
                <w:rFonts w:ascii="Garamond" w:hAnsi="Garamond"/>
                <w:smallCaps/>
                <w:sz w:val="20"/>
                <w:szCs w:val="20"/>
                <w:lang w:val="es-ES"/>
              </w:rPr>
              <w:t>ccvi</w:t>
            </w:r>
          </w:p>
        </w:tc>
      </w:tr>
      <w:tr w:rsidR="002112F2" w:rsidRPr="00D82380" w14:paraId="14D71322" w14:textId="77777777" w:rsidTr="0007648F">
        <w:trPr>
          <w:cantSplit/>
        </w:trPr>
        <w:tc>
          <w:tcPr>
            <w:tcW w:w="3261" w:type="dxa"/>
          </w:tcPr>
          <w:p w14:paraId="24FCC260" w14:textId="69CA551A" w:rsidR="002112F2" w:rsidRPr="00D82380" w:rsidRDefault="00A5611A" w:rsidP="00D74397">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E</w:t>
            </w:r>
            <w:r w:rsidR="00FD6B93" w:rsidRPr="00D82380">
              <w:rPr>
                <w:rFonts w:ascii="Garamond" w:hAnsi="Garamond"/>
                <w:sz w:val="20"/>
                <w:szCs w:val="20"/>
                <w:lang w:val="es-ES"/>
              </w:rPr>
              <w:t>l somero escal</w:t>
            </w:r>
            <w:r w:rsidRPr="00D82380">
              <w:rPr>
                <w:rFonts w:ascii="Garamond" w:hAnsi="Garamond"/>
                <w:sz w:val="20"/>
                <w:szCs w:val="20"/>
                <w:lang w:val="es-ES"/>
              </w:rPr>
              <w:t>ó</w:t>
            </w:r>
            <w:r w:rsidR="00FD6B93" w:rsidRPr="00D82380">
              <w:rPr>
                <w:rFonts w:ascii="Garamond" w:hAnsi="Garamond"/>
                <w:sz w:val="20"/>
                <w:szCs w:val="20"/>
                <w:lang w:val="es-ES"/>
              </w:rPr>
              <w:t>n de la gloria en la escalera de la ventura a ninguno de los mortales non es otorgado</w:t>
            </w:r>
            <w:r w:rsidRPr="00D82380">
              <w:rPr>
                <w:rFonts w:ascii="Garamond" w:hAnsi="Garamond"/>
                <w:sz w:val="20"/>
                <w:szCs w:val="20"/>
                <w:lang w:val="es-ES"/>
              </w:rPr>
              <w:t>.</w:t>
            </w:r>
          </w:p>
        </w:tc>
        <w:tc>
          <w:tcPr>
            <w:tcW w:w="302" w:type="dxa"/>
            <w:vMerge/>
            <w:tcBorders>
              <w:bottom w:val="nil"/>
            </w:tcBorders>
          </w:tcPr>
          <w:p w14:paraId="0FB9A94E" w14:textId="77777777" w:rsidR="002112F2" w:rsidRPr="00D82380" w:rsidRDefault="002112F2"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60A0D34D" w14:textId="3CC98E2A" w:rsidR="002112F2" w:rsidRPr="00D82380" w:rsidRDefault="00CD513D" w:rsidP="002347EB">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Pr="00D82380">
              <w:rPr>
                <w:rFonts w:ascii="Garamond" w:hAnsi="Garamond"/>
                <w:sz w:val="20"/>
                <w:szCs w:val="20"/>
                <w:lang w:val="es-ES"/>
              </w:rPr>
              <w:t>¡</w:t>
            </w:r>
            <w:r w:rsidRPr="00D82380">
              <w:rPr>
                <w:rFonts w:ascii="Garamond" w:hAnsi="Garamond"/>
                <w:sz w:val="20"/>
                <w:szCs w:val="20"/>
              </w:rPr>
              <w:t>Au, au, au!</w:t>
            </w:r>
            <w:r w:rsidR="0074679D" w:rsidRPr="00D82380">
              <w:rPr>
                <w:rFonts w:ascii="Garamond" w:hAnsi="Garamond"/>
                <w:sz w:val="20"/>
                <w:szCs w:val="20"/>
              </w:rPr>
              <w:t>; commo</w:t>
            </w:r>
            <w:r w:rsidR="0074679D" w:rsidRPr="00D82380">
              <w:rPr>
                <w:rFonts w:ascii="Garamond" w:hAnsi="Garamond"/>
                <w:i/>
                <w:sz w:val="20"/>
                <w:szCs w:val="20"/>
              </w:rPr>
              <w:t xml:space="preserve"> el somero escalon de la gloria en la escalera de la ventura</w:t>
            </w:r>
            <w:r w:rsidR="0074679D" w:rsidRPr="00D82380">
              <w:rPr>
                <w:rFonts w:ascii="Garamond" w:hAnsi="Garamond"/>
                <w:sz w:val="20"/>
                <w:szCs w:val="20"/>
              </w:rPr>
              <w:t xml:space="preserve"> de los dioses </w:t>
            </w:r>
            <w:r w:rsidR="0074679D" w:rsidRPr="00D82380">
              <w:rPr>
                <w:rFonts w:ascii="Garamond" w:hAnsi="Garamond"/>
                <w:i/>
                <w:sz w:val="20"/>
                <w:szCs w:val="20"/>
              </w:rPr>
              <w:t>a ninguno de los mortales non sea otorgado</w:t>
            </w:r>
            <w:r w:rsidR="0074679D" w:rsidRPr="00D82380">
              <w:rPr>
                <w:rFonts w:ascii="Garamond" w:hAnsi="Garamond"/>
                <w:sz w:val="20"/>
                <w:szCs w:val="20"/>
              </w:rPr>
              <w:t xml:space="preserve">, e yo allegada a çerca de aquel a mi es abraçada la fortuna e por acorrer a la vuestra gloria en yo non deçender... </w:t>
            </w:r>
            <w:r w:rsidRPr="00D82380">
              <w:rPr>
                <w:rFonts w:ascii="Garamond" w:hAnsi="Garamond"/>
                <w:sz w:val="20"/>
                <w:szCs w:val="20"/>
              </w:rPr>
              <w:t>»</w:t>
            </w:r>
            <w:r w:rsidR="002112F2" w:rsidRPr="00D82380">
              <w:rPr>
                <w:rFonts w:ascii="Garamond" w:hAnsi="Garamond"/>
                <w:sz w:val="20"/>
                <w:szCs w:val="20"/>
              </w:rPr>
              <w:t>.</w:t>
            </w:r>
            <w:r w:rsidR="002112F2" w:rsidRPr="00D82380">
              <w:rPr>
                <w:rStyle w:val="Rimandonotaapidipagina"/>
                <w:rFonts w:ascii="Garamond" w:hAnsi="Garamond"/>
                <w:sz w:val="20"/>
                <w:szCs w:val="20"/>
              </w:rPr>
              <w:footnoteReference w:id="63"/>
            </w:r>
          </w:p>
        </w:tc>
      </w:tr>
    </w:tbl>
    <w:p w14:paraId="20F2C35E" w14:textId="77777777" w:rsidR="002112F2" w:rsidRPr="00D82380" w:rsidRDefault="002112F2" w:rsidP="004D27DD">
      <w:pPr>
        <w:pStyle w:val="TitoloparagrafoCR"/>
        <w:keepNext w:val="0"/>
        <w:keepLines w:val="0"/>
        <w:widowControl w:val="0"/>
        <w:jc w:val="left"/>
        <w:rPr>
          <w:smallCaps w:val="0"/>
          <w:sz w:val="20"/>
          <w:szCs w:val="20"/>
        </w:rPr>
      </w:pPr>
    </w:p>
    <w:p w14:paraId="58A771CE" w14:textId="2AC5C6E0" w:rsidR="00260C49" w:rsidRPr="00260C49" w:rsidRDefault="00CF6A55" w:rsidP="00260C49">
      <w:pPr>
        <w:pStyle w:val="TitoloparagrafoCR"/>
        <w:keepNext w:val="0"/>
        <w:keepLines w:val="0"/>
        <w:widowControl w:val="0"/>
        <w:jc w:val="both"/>
        <w:rPr>
          <w:smallCaps w:val="0"/>
        </w:rPr>
      </w:pPr>
      <w:r>
        <w:rPr>
          <w:smallCaps w:val="0"/>
        </w:rPr>
        <w:t>Solo a questo punto</w:t>
      </w:r>
      <w:r w:rsidR="00AF4297" w:rsidRPr="00D82380">
        <w:rPr>
          <w:smallCaps w:val="0"/>
        </w:rPr>
        <w:t xml:space="preserve"> </w:t>
      </w:r>
      <w:r>
        <w:rPr>
          <w:smallCaps w:val="0"/>
        </w:rPr>
        <w:t xml:space="preserve">(e siamo ormai quasi alla fine) </w:t>
      </w:r>
      <w:r w:rsidR="00AF4297" w:rsidRPr="00D82380">
        <w:rPr>
          <w:smallCaps w:val="0"/>
        </w:rPr>
        <w:t>la parola</w:t>
      </w:r>
      <w:r>
        <w:rPr>
          <w:smallCaps w:val="0"/>
        </w:rPr>
        <w:t xml:space="preserve"> viene lasciata definitivamente ai</w:t>
      </w:r>
      <w:r w:rsidR="00AF4297" w:rsidRPr="00D82380">
        <w:rPr>
          <w:smallCaps w:val="0"/>
        </w:rPr>
        <w:t xml:space="preserve"> greci</w:t>
      </w:r>
      <w:r>
        <w:rPr>
          <w:smallCaps w:val="0"/>
        </w:rPr>
        <w:t>; e il primo</w:t>
      </w:r>
      <w:r w:rsidR="00AF4297" w:rsidRPr="00D82380">
        <w:rPr>
          <w:smallCaps w:val="0"/>
        </w:rPr>
        <w:t xml:space="preserve"> a farsi avanti</w:t>
      </w:r>
      <w:r>
        <w:rPr>
          <w:smallCaps w:val="0"/>
        </w:rPr>
        <w:t xml:space="preserve"> è</w:t>
      </w:r>
      <w:r w:rsidR="00AF4297" w:rsidRPr="00D82380">
        <w:rPr>
          <w:smallCaps w:val="0"/>
        </w:rPr>
        <w:t xml:space="preserve"> Nestore (</w:t>
      </w:r>
      <w:r w:rsidR="00AF4297" w:rsidRPr="00D82380">
        <w:rPr>
          <w:i/>
          <w:smallCaps w:val="0"/>
        </w:rPr>
        <w:t>C</w:t>
      </w:r>
      <w:r w:rsidR="00AF4297" w:rsidRPr="00D82380">
        <w:rPr>
          <w:smallCaps w:val="0"/>
        </w:rPr>
        <w:t>: «</w:t>
      </w:r>
      <w:r w:rsidR="00AF4297" w:rsidRPr="00D82380">
        <w:rPr>
          <w:smallCaps w:val="0"/>
          <w:lang w:val="es-ES"/>
        </w:rPr>
        <w:t xml:space="preserve">dichos de </w:t>
      </w:r>
      <w:r w:rsidR="004D26BC" w:rsidRPr="00D82380">
        <w:rPr>
          <w:smallCaps w:val="0"/>
          <w:lang w:val="es-ES"/>
        </w:rPr>
        <w:t>N</w:t>
      </w:r>
      <w:r w:rsidR="00AF4297" w:rsidRPr="00D82380">
        <w:rPr>
          <w:smallCaps w:val="0"/>
          <w:lang w:val="es-ES"/>
        </w:rPr>
        <w:t>estor el viejo</w:t>
      </w:r>
      <w:r w:rsidR="00AF4297" w:rsidRPr="00D82380">
        <w:rPr>
          <w:smallCaps w:val="0"/>
        </w:rPr>
        <w:t>»</w:t>
      </w:r>
      <w:r w:rsidR="0003578D" w:rsidRPr="00D82380">
        <w:rPr>
          <w:smallCaps w:val="0"/>
        </w:rPr>
        <w:t>;</w:t>
      </w:r>
      <w:r w:rsidR="0035118B" w:rsidRPr="00D82380">
        <w:rPr>
          <w:smallCaps w:val="0"/>
        </w:rPr>
        <w:t xml:space="preserve">  ma la rubrica vale solo per il primo</w:t>
      </w:r>
      <w:r w:rsidR="00AF4297" w:rsidRPr="00D82380">
        <w:rPr>
          <w:smallCaps w:val="0"/>
        </w:rPr>
        <w:t>)</w:t>
      </w:r>
      <w:r>
        <w:rPr>
          <w:smallCaps w:val="0"/>
        </w:rPr>
        <w:t>, che si oppone all</w:t>
      </w:r>
      <w:r w:rsidR="0003578D" w:rsidRPr="00D82380">
        <w:rPr>
          <w:smallCaps w:val="0"/>
        </w:rPr>
        <w:t>’</w:t>
      </w:r>
      <w:r>
        <w:rPr>
          <w:smallCaps w:val="0"/>
        </w:rPr>
        <w:t>ipotesi di un’</w:t>
      </w:r>
      <w:r w:rsidR="0003578D" w:rsidRPr="00D82380">
        <w:rPr>
          <w:smallCaps w:val="0"/>
        </w:rPr>
        <w:t>alleanza con i troiani fuggitivi dopo la distruzione della città:</w:t>
      </w: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2112F2" w:rsidRPr="00D82380" w14:paraId="7CFFB4CB" w14:textId="77777777" w:rsidTr="0007648F">
        <w:trPr>
          <w:cantSplit/>
        </w:trPr>
        <w:tc>
          <w:tcPr>
            <w:tcW w:w="3261" w:type="dxa"/>
          </w:tcPr>
          <w:p w14:paraId="2218BA2F" w14:textId="17724213" w:rsidR="002112F2" w:rsidRPr="00D82380" w:rsidRDefault="002112F2" w:rsidP="00AF4297">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51. </w:t>
            </w:r>
            <w:r w:rsidR="00FB28AB" w:rsidRPr="00D82380">
              <w:rPr>
                <w:rFonts w:ascii="Garamond" w:hAnsi="Garamond"/>
                <w:sz w:val="20"/>
                <w:szCs w:val="20"/>
                <w:lang w:val="es-ES"/>
              </w:rPr>
              <w:t>(</w:t>
            </w:r>
            <w:r w:rsidRPr="00D82380">
              <w:rPr>
                <w:rFonts w:ascii="Garamond" w:hAnsi="Garamond"/>
                <w:i/>
                <w:sz w:val="20"/>
                <w:szCs w:val="20"/>
              </w:rPr>
              <w:t>C</w:t>
            </w:r>
            <w:r w:rsidR="00FB28AB" w:rsidRPr="00D82380">
              <w:rPr>
                <w:rFonts w:ascii="Garamond" w:hAnsi="Garamond"/>
                <w:sz w:val="20"/>
                <w:szCs w:val="20"/>
              </w:rPr>
              <w:t>)</w:t>
            </w:r>
          </w:p>
        </w:tc>
        <w:tc>
          <w:tcPr>
            <w:tcW w:w="302" w:type="dxa"/>
            <w:vMerge w:val="restart"/>
          </w:tcPr>
          <w:p w14:paraId="29AB67B4" w14:textId="77777777"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2FB63AEF" w14:textId="1325BE6D"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DD38FD" w:rsidRPr="00D82380">
              <w:rPr>
                <w:rFonts w:ascii="Garamond" w:hAnsi="Garamond"/>
                <w:smallCaps/>
                <w:sz w:val="20"/>
                <w:szCs w:val="20"/>
                <w:lang w:val="es-ES"/>
              </w:rPr>
              <w:t>clxxviii</w:t>
            </w:r>
          </w:p>
        </w:tc>
      </w:tr>
      <w:tr w:rsidR="002112F2" w:rsidRPr="00D82380" w14:paraId="34D2EC34" w14:textId="77777777" w:rsidTr="0007648F">
        <w:trPr>
          <w:cantSplit/>
        </w:trPr>
        <w:tc>
          <w:tcPr>
            <w:tcW w:w="3261" w:type="dxa"/>
          </w:tcPr>
          <w:p w14:paraId="3064B594" w14:textId="62F54736" w:rsidR="002112F2" w:rsidRPr="00D82380" w:rsidRDefault="003673A4" w:rsidP="00D653DD">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P</w:t>
            </w:r>
            <w:r w:rsidR="006B0BB0" w:rsidRPr="00D82380">
              <w:rPr>
                <w:rFonts w:ascii="Garamond" w:hAnsi="Garamond"/>
                <w:sz w:val="20"/>
                <w:szCs w:val="20"/>
                <w:lang w:val="es-ES"/>
              </w:rPr>
              <w:t>oco apro</w:t>
            </w:r>
            <w:r w:rsidRPr="00D82380">
              <w:rPr>
                <w:rFonts w:ascii="Garamond" w:hAnsi="Garamond"/>
                <w:sz w:val="20"/>
                <w:szCs w:val="20"/>
                <w:lang w:val="es-ES"/>
              </w:rPr>
              <w:t>v</w:t>
            </w:r>
            <w:r w:rsidR="006B0BB0" w:rsidRPr="00D82380">
              <w:rPr>
                <w:rFonts w:ascii="Garamond" w:hAnsi="Garamond"/>
                <w:sz w:val="20"/>
                <w:szCs w:val="20"/>
                <w:lang w:val="es-ES"/>
              </w:rPr>
              <w:t>echa que</w:t>
            </w:r>
            <w:r w:rsidR="006B0BB0" w:rsidRPr="00D82380">
              <w:rPr>
                <w:rFonts w:ascii="Garamond" w:hAnsi="Garamond"/>
                <w:i/>
                <w:sz w:val="20"/>
                <w:szCs w:val="20"/>
                <w:lang w:val="es-ES"/>
              </w:rPr>
              <w:t xml:space="preserve"> </w:t>
            </w:r>
            <w:r w:rsidRPr="00D82380">
              <w:rPr>
                <w:rFonts w:ascii="Garamond" w:hAnsi="Garamond"/>
                <w:sz w:val="20"/>
                <w:szCs w:val="20"/>
                <w:lang w:val="es-ES"/>
              </w:rPr>
              <w:t>ganemos los r</w:t>
            </w:r>
            <w:r w:rsidR="006B0BB0" w:rsidRPr="00D82380">
              <w:rPr>
                <w:rFonts w:ascii="Garamond" w:hAnsi="Garamond"/>
                <w:sz w:val="20"/>
                <w:szCs w:val="20"/>
                <w:lang w:val="es-ES"/>
              </w:rPr>
              <w:t>e</w:t>
            </w:r>
            <w:r w:rsidR="00D653DD" w:rsidRPr="00D82380">
              <w:rPr>
                <w:rFonts w:ascii="Garamond" w:hAnsi="Garamond"/>
                <w:sz w:val="20"/>
                <w:szCs w:val="20"/>
                <w:lang w:val="es-ES"/>
              </w:rPr>
              <w:t>i</w:t>
            </w:r>
            <w:r w:rsidR="006B0BB0" w:rsidRPr="00D82380">
              <w:rPr>
                <w:rFonts w:ascii="Garamond" w:hAnsi="Garamond"/>
                <w:sz w:val="20"/>
                <w:szCs w:val="20"/>
                <w:lang w:val="es-ES"/>
              </w:rPr>
              <w:t>nos</w:t>
            </w:r>
            <w:r w:rsidRPr="00D82380">
              <w:rPr>
                <w:rFonts w:ascii="Garamond" w:hAnsi="Garamond"/>
                <w:sz w:val="20"/>
                <w:szCs w:val="20"/>
                <w:lang w:val="es-ES"/>
              </w:rPr>
              <w:t>,</w:t>
            </w:r>
            <w:r w:rsidR="006B0BB0" w:rsidRPr="00D82380">
              <w:rPr>
                <w:rFonts w:ascii="Garamond" w:hAnsi="Garamond"/>
                <w:sz w:val="20"/>
                <w:szCs w:val="20"/>
                <w:lang w:val="es-ES"/>
              </w:rPr>
              <w:t xml:space="preserve"> si con la guerra quedan yermos</w:t>
            </w:r>
            <w:r w:rsidRPr="00D82380">
              <w:rPr>
                <w:rFonts w:ascii="Garamond" w:hAnsi="Garamond"/>
                <w:sz w:val="20"/>
                <w:szCs w:val="20"/>
                <w:lang w:val="es-ES"/>
              </w:rPr>
              <w:t>.</w:t>
            </w:r>
          </w:p>
        </w:tc>
        <w:tc>
          <w:tcPr>
            <w:tcW w:w="302" w:type="dxa"/>
            <w:vMerge/>
            <w:tcBorders>
              <w:bottom w:val="nil"/>
            </w:tcBorders>
          </w:tcPr>
          <w:p w14:paraId="2296AF81" w14:textId="77777777" w:rsidR="002112F2" w:rsidRPr="00D82380" w:rsidRDefault="002112F2"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09D7BF4F" w14:textId="50B3603B" w:rsidR="002112F2" w:rsidRPr="00D82380" w:rsidRDefault="00D6683C" w:rsidP="00D6683C">
            <w:pPr>
              <w:widowControl w:val="0"/>
              <w:tabs>
                <w:tab w:val="left" w:pos="397"/>
              </w:tabs>
              <w:jc w:val="both"/>
              <w:rPr>
                <w:rFonts w:ascii="Garamond" w:hAnsi="Garamond"/>
                <w:spacing w:val="20"/>
                <w:sz w:val="20"/>
                <w:szCs w:val="20"/>
                <w:lang w:val="es-ES"/>
              </w:rPr>
            </w:pPr>
            <w:r w:rsidRPr="00D82380">
              <w:rPr>
                <w:rFonts w:ascii="Garamond" w:hAnsi="Garamond"/>
                <w:sz w:val="20"/>
                <w:szCs w:val="20"/>
              </w:rPr>
              <w:t>...e despues que la guerra començada non ay asy l</w:t>
            </w:r>
            <w:r w:rsidR="00500A54" w:rsidRPr="00D82380">
              <w:rPr>
                <w:rFonts w:ascii="Garamond" w:hAnsi="Garamond"/>
                <w:sz w:val="20"/>
                <w:szCs w:val="20"/>
              </w:rPr>
              <w:t xml:space="preserve">ugar de ningund buen adobo. Ca </w:t>
            </w:r>
            <w:r w:rsidRPr="00D82380">
              <w:rPr>
                <w:rFonts w:ascii="Garamond" w:hAnsi="Garamond"/>
                <w:sz w:val="20"/>
                <w:szCs w:val="20"/>
              </w:rPr>
              <w:t xml:space="preserve">avn </w:t>
            </w:r>
            <w:r w:rsidRPr="00D82380">
              <w:rPr>
                <w:rFonts w:ascii="Garamond" w:hAnsi="Garamond"/>
                <w:i/>
                <w:sz w:val="20"/>
                <w:szCs w:val="20"/>
              </w:rPr>
              <w:t xml:space="preserve">que los vençamos sy la tierra queda yerma </w:t>
            </w:r>
            <w:r w:rsidRPr="00D82380">
              <w:rPr>
                <w:rFonts w:ascii="Garamond" w:hAnsi="Garamond"/>
                <w:i/>
                <w:sz w:val="20"/>
                <w:szCs w:val="20"/>
                <w:lang w:val="es-ES"/>
              </w:rPr>
              <w:t>¿</w:t>
            </w:r>
            <w:r w:rsidRPr="00D82380">
              <w:rPr>
                <w:rFonts w:ascii="Garamond" w:hAnsi="Garamond"/>
                <w:i/>
                <w:sz w:val="20"/>
                <w:szCs w:val="20"/>
              </w:rPr>
              <w:t>para que queremos reynos?</w:t>
            </w:r>
            <w:r w:rsidRPr="00D82380">
              <w:rPr>
                <w:rFonts w:ascii="Garamond" w:hAnsi="Garamond"/>
                <w:sz w:val="20"/>
                <w:szCs w:val="20"/>
              </w:rPr>
              <w:t xml:space="preserve"> Ca en la muchedunbre </w:t>
            </w:r>
            <w:r w:rsidR="005E0021" w:rsidRPr="00D82380">
              <w:rPr>
                <w:rFonts w:ascii="Garamond" w:hAnsi="Garamond"/>
                <w:sz w:val="20"/>
                <w:szCs w:val="20"/>
              </w:rPr>
              <w:t>[</w:t>
            </w:r>
            <w:r w:rsidR="005E0021" w:rsidRPr="00D82380">
              <w:rPr>
                <w:rFonts w:ascii="Garamond" w:hAnsi="Garamond"/>
                <w:i/>
                <w:sz w:val="20"/>
                <w:szCs w:val="20"/>
              </w:rPr>
              <w:t>A</w:t>
            </w:r>
            <w:r w:rsidR="005E0021" w:rsidRPr="00D82380">
              <w:rPr>
                <w:rFonts w:ascii="Garamond" w:hAnsi="Garamond"/>
                <w:sz w:val="20"/>
                <w:szCs w:val="20"/>
              </w:rPr>
              <w:t xml:space="preserve"> </w:t>
            </w:r>
            <w:r w:rsidRPr="00D82380">
              <w:rPr>
                <w:rFonts w:ascii="Garamond" w:hAnsi="Garamond"/>
                <w:sz w:val="20"/>
                <w:szCs w:val="20"/>
              </w:rPr>
              <w:t>del pueblo</w:t>
            </w:r>
            <w:r w:rsidR="005E0021" w:rsidRPr="00D82380">
              <w:rPr>
                <w:rFonts w:ascii="Garamond" w:hAnsi="Garamond"/>
                <w:sz w:val="20"/>
                <w:szCs w:val="20"/>
              </w:rPr>
              <w:t>]</w:t>
            </w:r>
            <w:r w:rsidRPr="00D82380">
              <w:rPr>
                <w:rFonts w:ascii="Garamond" w:hAnsi="Garamond"/>
                <w:sz w:val="20"/>
                <w:szCs w:val="20"/>
              </w:rPr>
              <w:t xml:space="preserve"> es la dyuinidat del rey..</w:t>
            </w:r>
            <w:r w:rsidR="002112F2" w:rsidRPr="00D82380">
              <w:rPr>
                <w:rFonts w:ascii="Garamond" w:hAnsi="Garamond"/>
                <w:sz w:val="20"/>
                <w:szCs w:val="20"/>
              </w:rPr>
              <w:t>.</w:t>
            </w:r>
            <w:r w:rsidR="002112F2" w:rsidRPr="00D82380">
              <w:rPr>
                <w:rStyle w:val="Rimandonotaapidipagina"/>
                <w:rFonts w:ascii="Garamond" w:hAnsi="Garamond"/>
                <w:sz w:val="20"/>
                <w:szCs w:val="20"/>
              </w:rPr>
              <w:footnoteReference w:id="64"/>
            </w:r>
          </w:p>
        </w:tc>
      </w:tr>
    </w:tbl>
    <w:p w14:paraId="4AFB3478" w14:textId="77777777" w:rsidR="002112F2" w:rsidRPr="00D82380" w:rsidRDefault="002112F2" w:rsidP="004D27DD">
      <w:pPr>
        <w:pStyle w:val="TitoloparagrafoCR"/>
        <w:keepNext w:val="0"/>
        <w:keepLines w:val="0"/>
        <w:widowControl w:val="0"/>
        <w:jc w:val="left"/>
        <w:rPr>
          <w:smallCaps w:val="0"/>
          <w:sz w:val="20"/>
          <w:szCs w:val="20"/>
        </w:rPr>
      </w:pPr>
    </w:p>
    <w:p w14:paraId="59022B5F" w14:textId="25D26C79" w:rsidR="00843233" w:rsidRPr="00260C49" w:rsidRDefault="00575A3C" w:rsidP="00260C49">
      <w:pPr>
        <w:pStyle w:val="TitoloparagrafoCR"/>
        <w:keepNext w:val="0"/>
        <w:keepLines w:val="0"/>
        <w:widowControl w:val="0"/>
        <w:jc w:val="both"/>
        <w:rPr>
          <w:smallCaps w:val="0"/>
        </w:rPr>
      </w:pPr>
      <w:r w:rsidRPr="00D82380">
        <w:rPr>
          <w:smallCaps w:val="0"/>
        </w:rPr>
        <w:t xml:space="preserve">Seguono </w:t>
      </w:r>
      <w:r w:rsidR="00A879B1" w:rsidRPr="00D82380">
        <w:rPr>
          <w:smallCaps w:val="0"/>
        </w:rPr>
        <w:t>tre</w:t>
      </w:r>
      <w:r w:rsidRPr="00D82380">
        <w:rPr>
          <w:smallCaps w:val="0"/>
        </w:rPr>
        <w:t xml:space="preserve"> estratti dello scambio tra Aiace (</w:t>
      </w:r>
      <w:r w:rsidRPr="00D82380">
        <w:rPr>
          <w:i/>
          <w:smallCaps w:val="0"/>
        </w:rPr>
        <w:t>Asias</w:t>
      </w:r>
      <w:r w:rsidRPr="00D82380">
        <w:rPr>
          <w:smallCaps w:val="0"/>
        </w:rPr>
        <w:t>)</w:t>
      </w:r>
      <w:r w:rsidR="00A879B1" w:rsidRPr="00D82380">
        <w:rPr>
          <w:smallCaps w:val="0"/>
        </w:rPr>
        <w:t>,</w:t>
      </w:r>
      <w:r w:rsidRPr="00D82380">
        <w:rPr>
          <w:smallCaps w:val="0"/>
        </w:rPr>
        <w:t xml:space="preserve"> Ulisse</w:t>
      </w:r>
      <w:r w:rsidR="00A879B1" w:rsidRPr="00D82380">
        <w:rPr>
          <w:smallCaps w:val="0"/>
        </w:rPr>
        <w:t xml:space="preserve"> e Diomede</w:t>
      </w:r>
      <w:r w:rsidRPr="00D82380">
        <w:rPr>
          <w:smallCaps w:val="0"/>
        </w:rPr>
        <w:t xml:space="preserve"> </w:t>
      </w:r>
      <w:r w:rsidR="003609E8" w:rsidRPr="00D82380">
        <w:rPr>
          <w:smallCaps w:val="0"/>
        </w:rPr>
        <w:t>in merito all’opportunità di</w:t>
      </w:r>
      <w:r w:rsidRPr="00D82380">
        <w:rPr>
          <w:smallCaps w:val="0"/>
        </w:rPr>
        <w:t xml:space="preserve"> acc</w:t>
      </w:r>
      <w:r w:rsidR="003609E8" w:rsidRPr="00D82380">
        <w:rPr>
          <w:smallCaps w:val="0"/>
        </w:rPr>
        <w:t xml:space="preserve">ordarsi con i traditori troiani, </w:t>
      </w:r>
      <w:r w:rsidRPr="00D82380">
        <w:rPr>
          <w:smallCaps w:val="0"/>
        </w:rPr>
        <w:t xml:space="preserve">che </w:t>
      </w:r>
      <w:r w:rsidR="003609E8" w:rsidRPr="00D82380">
        <w:rPr>
          <w:smallCaps w:val="0"/>
        </w:rPr>
        <w:t>«</w:t>
      </w:r>
      <w:r w:rsidRPr="00D82380">
        <w:rPr>
          <w:smallCaps w:val="0"/>
        </w:rPr>
        <w:t>falsan su ley</w:t>
      </w:r>
      <w:r w:rsidR="003609E8" w:rsidRPr="00D82380">
        <w:rPr>
          <w:smallCaps w:val="0"/>
        </w:rPr>
        <w:t>»</w:t>
      </w:r>
      <w:r w:rsidRPr="00D82380">
        <w:rPr>
          <w:smallCaps w:val="0"/>
        </w:rPr>
        <w:t xml:space="preserve"> per prendere la città</w:t>
      </w:r>
      <w:r w:rsidR="00843233" w:rsidRPr="00D82380">
        <w:rPr>
          <w:smallCaps w:val="0"/>
        </w:rPr>
        <w:t xml:space="preserve">; anche qui il materiale di partenza è di vario genere: il primo esempio è frutto di una riscrittura in chiave sentenziosa, mentre il secondo </w:t>
      </w:r>
      <w:r w:rsidR="00A879B1" w:rsidRPr="00D82380">
        <w:rPr>
          <w:smallCaps w:val="0"/>
        </w:rPr>
        <w:t xml:space="preserve">e il terzo </w:t>
      </w:r>
      <w:r w:rsidR="00843233" w:rsidRPr="00D82380">
        <w:rPr>
          <w:smallCaps w:val="0"/>
        </w:rPr>
        <w:t>era</w:t>
      </w:r>
      <w:r w:rsidR="00A879B1" w:rsidRPr="00D82380">
        <w:rPr>
          <w:smallCaps w:val="0"/>
        </w:rPr>
        <w:t>no</w:t>
      </w:r>
      <w:r w:rsidR="00843233" w:rsidRPr="00D82380">
        <w:rPr>
          <w:smallCaps w:val="0"/>
        </w:rPr>
        <w:t xml:space="preserve"> già perfett</w:t>
      </w:r>
      <w:r w:rsidR="00A879B1" w:rsidRPr="00D82380">
        <w:rPr>
          <w:smallCaps w:val="0"/>
        </w:rPr>
        <w:t>i</w:t>
      </w:r>
      <w:r w:rsidR="00800993">
        <w:rPr>
          <w:smallCaps w:val="0"/>
        </w:rPr>
        <w:t xml:space="preserve"> (se si esclude la menzione nel terzo di più divinità, sostituite dall’unico Dio)</w:t>
      </w:r>
      <w:r w:rsidR="00843233" w:rsidRPr="00D82380">
        <w:rPr>
          <w:smallCaps w:val="0"/>
        </w:rPr>
        <w:t>:</w:t>
      </w:r>
      <w:r w:rsidRPr="00D82380">
        <w:rPr>
          <w:smallCaps w:val="0"/>
        </w:rPr>
        <w:t xml:space="preserve"> </w:t>
      </w:r>
    </w:p>
    <w:p w14:paraId="4346AF82" w14:textId="77777777" w:rsidR="00843233" w:rsidRPr="00D82380" w:rsidRDefault="00843233" w:rsidP="004D27DD">
      <w:pPr>
        <w:pStyle w:val="TitoloparagrafoCR"/>
        <w:keepNext w:val="0"/>
        <w:keepLines w:val="0"/>
        <w:widowControl w:val="0"/>
        <w:jc w:val="left"/>
        <w:rPr>
          <w:smallCaps w:val="0"/>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2112F2" w:rsidRPr="00D82380" w14:paraId="49BD3A5A" w14:textId="77777777" w:rsidTr="0007648F">
        <w:trPr>
          <w:cantSplit/>
        </w:trPr>
        <w:tc>
          <w:tcPr>
            <w:tcW w:w="3261" w:type="dxa"/>
          </w:tcPr>
          <w:p w14:paraId="1F332DE2" w14:textId="4472874A"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52. </w:t>
            </w:r>
            <w:r w:rsidRPr="00D82380">
              <w:rPr>
                <w:rFonts w:ascii="Garamond" w:hAnsi="Garamond"/>
                <w:sz w:val="20"/>
                <w:szCs w:val="20"/>
              </w:rPr>
              <w:t>(</w:t>
            </w:r>
            <w:r w:rsidRPr="00D82380">
              <w:rPr>
                <w:rFonts w:ascii="Garamond" w:hAnsi="Garamond"/>
                <w:i/>
                <w:sz w:val="20"/>
                <w:szCs w:val="20"/>
              </w:rPr>
              <w:t>C</w:t>
            </w:r>
            <w:r w:rsidR="00FB28AB" w:rsidRPr="00D82380">
              <w:rPr>
                <w:rFonts w:ascii="Garamond" w:hAnsi="Garamond"/>
                <w:sz w:val="20"/>
                <w:szCs w:val="20"/>
              </w:rPr>
              <w:t>)</w:t>
            </w:r>
          </w:p>
        </w:tc>
        <w:tc>
          <w:tcPr>
            <w:tcW w:w="302" w:type="dxa"/>
            <w:vMerge w:val="restart"/>
          </w:tcPr>
          <w:p w14:paraId="0973FFA3" w14:textId="77777777"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4222BD19" w14:textId="02A27DCD" w:rsidR="002112F2" w:rsidRPr="00D82380" w:rsidRDefault="002112F2" w:rsidP="00DF1067">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DF1067" w:rsidRPr="00D82380">
              <w:rPr>
                <w:rFonts w:ascii="Garamond" w:hAnsi="Garamond"/>
                <w:smallCaps/>
                <w:sz w:val="20"/>
                <w:szCs w:val="20"/>
                <w:lang w:val="es-ES"/>
              </w:rPr>
              <w:t>clxiii</w:t>
            </w:r>
          </w:p>
        </w:tc>
      </w:tr>
      <w:tr w:rsidR="002112F2" w:rsidRPr="00D82380" w14:paraId="654A68B1" w14:textId="77777777" w:rsidTr="0007648F">
        <w:trPr>
          <w:cantSplit/>
        </w:trPr>
        <w:tc>
          <w:tcPr>
            <w:tcW w:w="3261" w:type="dxa"/>
          </w:tcPr>
          <w:p w14:paraId="3AC840BB" w14:textId="50C6933F" w:rsidR="002112F2" w:rsidRPr="00D82380" w:rsidRDefault="0062436B" w:rsidP="0062436B">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Q</w:t>
            </w:r>
            <w:r w:rsidR="00902A00" w:rsidRPr="00D82380">
              <w:rPr>
                <w:rFonts w:ascii="Garamond" w:hAnsi="Garamond"/>
                <w:sz w:val="20"/>
                <w:szCs w:val="20"/>
                <w:lang w:val="es-ES"/>
              </w:rPr>
              <w:t>uien a su ley falsa non</w:t>
            </w:r>
            <w:r w:rsidR="00902A00" w:rsidRPr="00D82380">
              <w:rPr>
                <w:rFonts w:ascii="Garamond" w:hAnsi="Garamond"/>
                <w:i/>
                <w:sz w:val="20"/>
                <w:szCs w:val="20"/>
                <w:lang w:val="es-ES"/>
              </w:rPr>
              <w:t xml:space="preserve"> </w:t>
            </w:r>
            <w:r w:rsidR="00902A00" w:rsidRPr="00D82380">
              <w:rPr>
                <w:rFonts w:ascii="Garamond" w:hAnsi="Garamond"/>
                <w:sz w:val="20"/>
                <w:szCs w:val="20"/>
                <w:lang w:val="es-ES"/>
              </w:rPr>
              <w:t>ser</w:t>
            </w:r>
            <w:r w:rsidRPr="00D82380">
              <w:rPr>
                <w:rFonts w:ascii="Garamond" w:hAnsi="Garamond"/>
                <w:sz w:val="20"/>
                <w:szCs w:val="20"/>
                <w:lang w:val="es-ES"/>
              </w:rPr>
              <w:t>á</w:t>
            </w:r>
            <w:r w:rsidR="00902A00" w:rsidRPr="00D82380">
              <w:rPr>
                <w:rFonts w:ascii="Garamond" w:hAnsi="Garamond"/>
                <w:sz w:val="20"/>
                <w:szCs w:val="20"/>
                <w:lang w:val="es-ES"/>
              </w:rPr>
              <w:t xml:space="preserve"> a ti verdadero</w:t>
            </w:r>
            <w:r w:rsidRPr="00D82380">
              <w:rPr>
                <w:rFonts w:ascii="Garamond" w:hAnsi="Garamond"/>
                <w:sz w:val="20"/>
                <w:szCs w:val="20"/>
                <w:lang w:val="es-ES"/>
              </w:rPr>
              <w:t>.</w:t>
            </w:r>
          </w:p>
        </w:tc>
        <w:tc>
          <w:tcPr>
            <w:tcW w:w="302" w:type="dxa"/>
            <w:vMerge/>
            <w:tcBorders>
              <w:bottom w:val="nil"/>
            </w:tcBorders>
          </w:tcPr>
          <w:p w14:paraId="2F681C1A" w14:textId="77777777" w:rsidR="002112F2" w:rsidRPr="00D82380" w:rsidRDefault="002112F2"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480AE6F0" w14:textId="62AECA7C" w:rsidR="002112F2" w:rsidRPr="00D82380" w:rsidRDefault="00D55912" w:rsidP="00D55912">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BF4B2E" w:rsidRPr="00D82380">
              <w:rPr>
                <w:rFonts w:ascii="Garamond" w:hAnsi="Garamond"/>
                <w:sz w:val="20"/>
                <w:szCs w:val="20"/>
              </w:rPr>
              <w:t xml:space="preserve">E para esto asy fazerse commo don Vlixes dize antes seria en fazer verdaderas pazes con el rey Periamo, ca tanta e mas culpa nos tyenen estos que esto tratan commo los otros. </w:t>
            </w:r>
            <w:r w:rsidR="00BF4B2E" w:rsidRPr="00D82380">
              <w:rPr>
                <w:rFonts w:ascii="Garamond" w:hAnsi="Garamond"/>
                <w:sz w:val="20"/>
                <w:szCs w:val="20"/>
                <w:lang w:val="es-ES"/>
              </w:rPr>
              <w:t xml:space="preserve">¿E commo pensades que vnos omnes que non guardan a su rey nin a su ley e lo </w:t>
            </w:r>
            <w:r w:rsidR="00BF4B2E" w:rsidRPr="00D82380">
              <w:rPr>
                <w:rFonts w:ascii="Garamond" w:hAnsi="Garamond"/>
                <w:i/>
                <w:sz w:val="20"/>
                <w:szCs w:val="20"/>
                <w:lang w:val="es-ES"/>
              </w:rPr>
              <w:t>falsan que a nos otros sean verdaderos</w:t>
            </w:r>
            <w:r w:rsidR="00BF4B2E" w:rsidRPr="00D82380">
              <w:rPr>
                <w:rFonts w:ascii="Garamond" w:hAnsi="Garamond"/>
                <w:sz w:val="20"/>
                <w:szCs w:val="20"/>
                <w:lang w:val="es-ES"/>
              </w:rPr>
              <w:t>?</w:t>
            </w:r>
            <w:r w:rsidRPr="00D82380">
              <w:rPr>
                <w:rFonts w:ascii="Garamond" w:hAnsi="Garamond"/>
                <w:sz w:val="20"/>
                <w:szCs w:val="20"/>
              </w:rPr>
              <w:t>»</w:t>
            </w:r>
            <w:r w:rsidR="002112F2" w:rsidRPr="00D82380">
              <w:rPr>
                <w:rStyle w:val="Rimandonotaapidipagina"/>
                <w:rFonts w:ascii="Garamond" w:hAnsi="Garamond"/>
                <w:sz w:val="20"/>
                <w:szCs w:val="20"/>
              </w:rPr>
              <w:footnoteReference w:id="65"/>
            </w:r>
          </w:p>
        </w:tc>
      </w:tr>
    </w:tbl>
    <w:p w14:paraId="3B17F90B" w14:textId="77777777" w:rsidR="002112F2" w:rsidRPr="00D82380" w:rsidRDefault="002112F2" w:rsidP="004D27DD">
      <w:pPr>
        <w:pStyle w:val="TitoloparagrafoCR"/>
        <w:keepNext w:val="0"/>
        <w:keepLines w:val="0"/>
        <w:widowControl w:val="0"/>
        <w:jc w:val="left"/>
        <w:rPr>
          <w:smallCaps w:val="0"/>
          <w:sz w:val="10"/>
          <w:szCs w:val="1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2112F2" w:rsidRPr="00D82380" w14:paraId="1C09C1A3" w14:textId="77777777" w:rsidTr="0007648F">
        <w:trPr>
          <w:cantSplit/>
        </w:trPr>
        <w:tc>
          <w:tcPr>
            <w:tcW w:w="3261" w:type="dxa"/>
          </w:tcPr>
          <w:p w14:paraId="76D59D32" w14:textId="7E7F07F3" w:rsidR="002112F2" w:rsidRPr="00D82380" w:rsidRDefault="00FB28AB"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53</w:t>
            </w:r>
            <w:r w:rsidR="002112F2" w:rsidRPr="00D82380">
              <w:rPr>
                <w:rFonts w:ascii="Garamond" w:hAnsi="Garamond"/>
                <w:sz w:val="20"/>
                <w:szCs w:val="20"/>
                <w:lang w:val="es-ES"/>
              </w:rPr>
              <w:t xml:space="preserve">. </w:t>
            </w:r>
            <w:r w:rsidR="002112F2" w:rsidRPr="00D82380">
              <w:rPr>
                <w:rFonts w:ascii="Garamond" w:hAnsi="Garamond"/>
                <w:sz w:val="20"/>
                <w:szCs w:val="20"/>
              </w:rPr>
              <w:t>(</w:t>
            </w:r>
            <w:r w:rsidR="002112F2" w:rsidRPr="00D82380">
              <w:rPr>
                <w:rFonts w:ascii="Garamond" w:hAnsi="Garamond"/>
                <w:i/>
                <w:sz w:val="20"/>
                <w:szCs w:val="20"/>
              </w:rPr>
              <w:t>C</w:t>
            </w:r>
            <w:r w:rsidR="002112F2" w:rsidRPr="00D82380">
              <w:rPr>
                <w:rFonts w:ascii="Garamond" w:hAnsi="Garamond"/>
                <w:sz w:val="20"/>
                <w:szCs w:val="20"/>
              </w:rPr>
              <w:t>)</w:t>
            </w:r>
          </w:p>
        </w:tc>
        <w:tc>
          <w:tcPr>
            <w:tcW w:w="302" w:type="dxa"/>
            <w:vMerge w:val="restart"/>
          </w:tcPr>
          <w:p w14:paraId="7BFC7442" w14:textId="77777777"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1F04F3CD" w14:textId="5E81C438"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mallCaps/>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C46B0B" w:rsidRPr="00D82380">
              <w:rPr>
                <w:rFonts w:ascii="Garamond" w:hAnsi="Garamond"/>
                <w:smallCaps/>
                <w:sz w:val="20"/>
                <w:szCs w:val="20"/>
                <w:lang w:val="es-ES"/>
              </w:rPr>
              <w:t>clxiii</w:t>
            </w:r>
          </w:p>
        </w:tc>
      </w:tr>
      <w:tr w:rsidR="002112F2" w:rsidRPr="00D82380" w14:paraId="224D1040" w14:textId="77777777" w:rsidTr="0007648F">
        <w:trPr>
          <w:cantSplit/>
        </w:trPr>
        <w:tc>
          <w:tcPr>
            <w:tcW w:w="3261" w:type="dxa"/>
          </w:tcPr>
          <w:p w14:paraId="32C5873D" w14:textId="30042629" w:rsidR="002112F2" w:rsidRPr="00D82380" w:rsidRDefault="009A45BC" w:rsidP="004D27DD">
            <w:pPr>
              <w:widowControl w:val="0"/>
              <w:tabs>
                <w:tab w:val="left" w:pos="340"/>
                <w:tab w:val="left" w:pos="397"/>
              </w:tabs>
              <w:rPr>
                <w:rFonts w:ascii="Garamond" w:hAnsi="Garamond"/>
                <w:sz w:val="20"/>
                <w:szCs w:val="20"/>
              </w:rPr>
            </w:pPr>
            <w:r w:rsidRPr="00D82380">
              <w:rPr>
                <w:rFonts w:ascii="Garamond" w:hAnsi="Garamond"/>
                <w:sz w:val="20"/>
                <w:szCs w:val="20"/>
                <w:lang w:val="es-ES"/>
              </w:rPr>
              <w:t>Todo aquel que la cosa faze obligado es a lo semejante.</w:t>
            </w:r>
          </w:p>
          <w:p w14:paraId="24769D0B" w14:textId="77777777" w:rsidR="002112F2" w:rsidRPr="00D82380" w:rsidRDefault="002112F2" w:rsidP="004D27DD">
            <w:pPr>
              <w:widowControl w:val="0"/>
              <w:tabs>
                <w:tab w:val="left" w:pos="340"/>
                <w:tab w:val="left" w:pos="397"/>
              </w:tabs>
              <w:rPr>
                <w:rFonts w:ascii="Garamond" w:hAnsi="Garamond"/>
                <w:sz w:val="20"/>
                <w:szCs w:val="20"/>
              </w:rPr>
            </w:pPr>
          </w:p>
          <w:p w14:paraId="5EE1FA16" w14:textId="29B47231" w:rsidR="009A45BC" w:rsidRPr="00D82380" w:rsidRDefault="009A45BC" w:rsidP="009A45BC">
            <w:pPr>
              <w:widowControl w:val="0"/>
              <w:tabs>
                <w:tab w:val="left" w:pos="340"/>
                <w:tab w:val="left" w:pos="397"/>
              </w:tabs>
              <w:rPr>
                <w:rFonts w:ascii="Garamond" w:hAnsi="Garamond"/>
                <w:i/>
                <w:sz w:val="18"/>
                <w:szCs w:val="18"/>
                <w:lang w:val="es-ES"/>
              </w:rPr>
            </w:pPr>
            <w:r w:rsidRPr="00D82380">
              <w:rPr>
                <w:rFonts w:ascii="Garamond" w:hAnsi="Garamond"/>
                <w:sz w:val="18"/>
                <w:szCs w:val="18"/>
                <w:lang w:val="es-ES"/>
              </w:rPr>
              <w:t xml:space="preserve">obligado es] es obligado </w:t>
            </w:r>
            <w:r w:rsidRPr="00D82380">
              <w:rPr>
                <w:rFonts w:ascii="Garamond" w:hAnsi="Garamond"/>
                <w:i/>
                <w:sz w:val="18"/>
                <w:szCs w:val="18"/>
                <w:lang w:val="es-ES"/>
              </w:rPr>
              <w:t>C</w:t>
            </w:r>
          </w:p>
        </w:tc>
        <w:tc>
          <w:tcPr>
            <w:tcW w:w="302" w:type="dxa"/>
            <w:vMerge/>
            <w:tcBorders>
              <w:bottom w:val="nil"/>
            </w:tcBorders>
          </w:tcPr>
          <w:p w14:paraId="1E441069" w14:textId="77777777" w:rsidR="002112F2" w:rsidRPr="00D82380" w:rsidRDefault="002112F2"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34364DA2" w14:textId="5C3E06C8" w:rsidR="002112F2" w:rsidRPr="00D82380" w:rsidRDefault="00D55912" w:rsidP="00D55912">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«Pues non me pareçe que tanta carga commo vos dezides en ello vos venga, ca </w:t>
            </w:r>
            <w:r w:rsidRPr="00D82380">
              <w:rPr>
                <w:rFonts w:ascii="Garamond" w:hAnsi="Garamond"/>
                <w:i/>
                <w:sz w:val="20"/>
                <w:szCs w:val="20"/>
              </w:rPr>
              <w:t>todo aquel que la cosa faze obligado es a lo semejante</w:t>
            </w:r>
            <w:r w:rsidRPr="00D82380">
              <w:rPr>
                <w:rFonts w:ascii="Garamond" w:hAnsi="Garamond"/>
                <w:sz w:val="20"/>
                <w:szCs w:val="20"/>
              </w:rPr>
              <w:t>»</w:t>
            </w:r>
            <w:r w:rsidR="002112F2" w:rsidRPr="00D82380">
              <w:rPr>
                <w:rFonts w:ascii="Garamond" w:hAnsi="Garamond"/>
                <w:sz w:val="20"/>
                <w:szCs w:val="20"/>
              </w:rPr>
              <w:t>.</w:t>
            </w:r>
            <w:r w:rsidR="002112F2" w:rsidRPr="00D82380">
              <w:rPr>
                <w:rStyle w:val="Rimandonotaapidipagina"/>
                <w:rFonts w:ascii="Garamond" w:hAnsi="Garamond"/>
                <w:sz w:val="20"/>
                <w:szCs w:val="20"/>
              </w:rPr>
              <w:footnoteReference w:id="66"/>
            </w:r>
          </w:p>
        </w:tc>
      </w:tr>
    </w:tbl>
    <w:p w14:paraId="3A9423AE" w14:textId="77777777" w:rsidR="00F133FD" w:rsidRPr="00D82380" w:rsidRDefault="00F133FD" w:rsidP="004D27DD">
      <w:pPr>
        <w:pStyle w:val="TitoloparagrafoCR"/>
        <w:keepNext w:val="0"/>
        <w:keepLines w:val="0"/>
        <w:widowControl w:val="0"/>
        <w:jc w:val="left"/>
        <w:rPr>
          <w:smallCaps w:val="0"/>
          <w:sz w:val="10"/>
          <w:szCs w:val="1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2112F2" w:rsidRPr="00D82380" w14:paraId="40827274" w14:textId="77777777" w:rsidTr="0007648F">
        <w:trPr>
          <w:cantSplit/>
        </w:trPr>
        <w:tc>
          <w:tcPr>
            <w:tcW w:w="3261" w:type="dxa"/>
          </w:tcPr>
          <w:p w14:paraId="1A31454A" w14:textId="06EF0107" w:rsidR="002112F2" w:rsidRPr="00D82380" w:rsidRDefault="00FB28AB"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54</w:t>
            </w:r>
            <w:r w:rsidR="002112F2" w:rsidRPr="00D82380">
              <w:rPr>
                <w:rFonts w:ascii="Garamond" w:hAnsi="Garamond"/>
                <w:sz w:val="20"/>
                <w:szCs w:val="20"/>
                <w:lang w:val="es-ES"/>
              </w:rPr>
              <w:t xml:space="preserve">. </w:t>
            </w:r>
            <w:r w:rsidR="002112F2" w:rsidRPr="00D82380">
              <w:rPr>
                <w:rFonts w:ascii="Garamond" w:hAnsi="Garamond"/>
                <w:sz w:val="20"/>
                <w:szCs w:val="20"/>
              </w:rPr>
              <w:t>(</w:t>
            </w:r>
            <w:r w:rsidR="002112F2" w:rsidRPr="00D82380">
              <w:rPr>
                <w:rFonts w:ascii="Garamond" w:hAnsi="Garamond"/>
                <w:i/>
                <w:sz w:val="20"/>
                <w:szCs w:val="20"/>
              </w:rPr>
              <w:t>C</w:t>
            </w:r>
            <w:r w:rsidR="002112F2" w:rsidRPr="00D82380">
              <w:rPr>
                <w:rFonts w:ascii="Garamond" w:hAnsi="Garamond"/>
                <w:sz w:val="20"/>
                <w:szCs w:val="20"/>
              </w:rPr>
              <w:t>)</w:t>
            </w:r>
          </w:p>
        </w:tc>
        <w:tc>
          <w:tcPr>
            <w:tcW w:w="302" w:type="dxa"/>
            <w:vMerge w:val="restart"/>
          </w:tcPr>
          <w:p w14:paraId="6F3BE2BD" w14:textId="77777777" w:rsidR="002112F2" w:rsidRPr="00D82380" w:rsidRDefault="002112F2"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67764D5A" w14:textId="2006D8C5" w:rsidR="002112F2" w:rsidRPr="00D82380" w:rsidRDefault="002112F2" w:rsidP="007826D4">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7826D4" w:rsidRPr="00D82380">
              <w:rPr>
                <w:rFonts w:ascii="Garamond" w:hAnsi="Garamond"/>
                <w:smallCaps/>
                <w:sz w:val="20"/>
                <w:szCs w:val="20"/>
                <w:lang w:val="es-ES"/>
              </w:rPr>
              <w:t>clxii</w:t>
            </w:r>
          </w:p>
        </w:tc>
      </w:tr>
      <w:tr w:rsidR="002112F2" w:rsidRPr="00D82380" w14:paraId="3FABB862" w14:textId="77777777" w:rsidTr="0007648F">
        <w:trPr>
          <w:cantSplit/>
        </w:trPr>
        <w:tc>
          <w:tcPr>
            <w:tcW w:w="3261" w:type="dxa"/>
          </w:tcPr>
          <w:p w14:paraId="676D902C" w14:textId="3706CF8D" w:rsidR="002112F2" w:rsidRPr="00D82380" w:rsidRDefault="007C733F" w:rsidP="00C7550D">
            <w:pPr>
              <w:widowControl w:val="0"/>
              <w:tabs>
                <w:tab w:val="left" w:pos="340"/>
                <w:tab w:val="left" w:pos="397"/>
              </w:tabs>
              <w:jc w:val="both"/>
              <w:rPr>
                <w:rFonts w:ascii="Garamond" w:hAnsi="Garamond"/>
                <w:sz w:val="20"/>
                <w:szCs w:val="20"/>
                <w:lang w:val="es-ES"/>
              </w:rPr>
            </w:pPr>
            <w:r w:rsidRPr="00D82380">
              <w:rPr>
                <w:rFonts w:ascii="Garamond" w:hAnsi="Garamond"/>
                <w:sz w:val="20"/>
                <w:szCs w:val="20"/>
                <w:lang w:val="es-ES"/>
              </w:rPr>
              <w:t>N</w:t>
            </w:r>
            <w:r w:rsidR="00902A00" w:rsidRPr="00D82380">
              <w:rPr>
                <w:rFonts w:ascii="Garamond" w:hAnsi="Garamond"/>
                <w:sz w:val="20"/>
                <w:szCs w:val="20"/>
                <w:lang w:val="es-ES"/>
              </w:rPr>
              <w:t xml:space="preserve">unca </w:t>
            </w:r>
            <w:r w:rsidRPr="00D82380">
              <w:rPr>
                <w:rFonts w:ascii="Garamond" w:hAnsi="Garamond"/>
                <w:sz w:val="20"/>
                <w:szCs w:val="20"/>
                <w:lang w:val="es-ES"/>
              </w:rPr>
              <w:t>D</w:t>
            </w:r>
            <w:r w:rsidR="00902A00" w:rsidRPr="00D82380">
              <w:rPr>
                <w:rFonts w:ascii="Garamond" w:hAnsi="Garamond"/>
                <w:sz w:val="20"/>
                <w:szCs w:val="20"/>
                <w:lang w:val="es-ES"/>
              </w:rPr>
              <w:t>ios ol</w:t>
            </w:r>
            <w:r w:rsidRPr="00D82380">
              <w:rPr>
                <w:rFonts w:ascii="Garamond" w:hAnsi="Garamond"/>
                <w:sz w:val="20"/>
                <w:szCs w:val="20"/>
                <w:lang w:val="es-ES"/>
              </w:rPr>
              <w:t>v</w:t>
            </w:r>
            <w:r w:rsidR="00902A00" w:rsidRPr="00D82380">
              <w:rPr>
                <w:rFonts w:ascii="Garamond" w:hAnsi="Garamond"/>
                <w:sz w:val="20"/>
                <w:szCs w:val="20"/>
                <w:lang w:val="es-ES"/>
              </w:rPr>
              <w:t>ida la falsedat que sobre fiança se faze</w:t>
            </w:r>
            <w:r w:rsidR="00CA5803" w:rsidRPr="00D82380">
              <w:rPr>
                <w:rFonts w:ascii="Garamond" w:hAnsi="Garamond"/>
                <w:sz w:val="20"/>
                <w:szCs w:val="20"/>
                <w:lang w:val="es-ES"/>
              </w:rPr>
              <w:t>.</w:t>
            </w:r>
          </w:p>
          <w:p w14:paraId="61B0CFC3" w14:textId="763C0BC2" w:rsidR="002112F2" w:rsidRPr="00D82380" w:rsidRDefault="002112F2" w:rsidP="004D27DD">
            <w:pPr>
              <w:widowControl w:val="0"/>
              <w:tabs>
                <w:tab w:val="left" w:pos="340"/>
                <w:tab w:val="left" w:pos="397"/>
              </w:tabs>
              <w:rPr>
                <w:rFonts w:ascii="Garamond" w:hAnsi="Garamond"/>
                <w:sz w:val="20"/>
                <w:szCs w:val="20"/>
                <w:lang w:val="es-ES"/>
              </w:rPr>
            </w:pPr>
          </w:p>
        </w:tc>
        <w:tc>
          <w:tcPr>
            <w:tcW w:w="302" w:type="dxa"/>
            <w:vMerge/>
            <w:tcBorders>
              <w:bottom w:val="nil"/>
            </w:tcBorders>
          </w:tcPr>
          <w:p w14:paraId="571F66A5" w14:textId="77777777" w:rsidR="002112F2" w:rsidRPr="00D82380" w:rsidRDefault="002112F2"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6AB1BCFA" w14:textId="1F85A89B" w:rsidR="002112F2" w:rsidRPr="00D82380" w:rsidRDefault="00441044" w:rsidP="00EC7BC2">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EC7BC2" w:rsidRPr="00D82380">
              <w:rPr>
                <w:rFonts w:ascii="Garamond" w:hAnsi="Garamond"/>
                <w:sz w:val="20"/>
                <w:szCs w:val="20"/>
              </w:rPr>
              <w:t xml:space="preserve">E donde todos en esto acordasedes yo lo faria a ellos saber por que mengua non comiençe aver parte donde nunca la ouo. Ca </w:t>
            </w:r>
            <w:r w:rsidR="00EC7BC2" w:rsidRPr="00D82380">
              <w:rPr>
                <w:rFonts w:ascii="Garamond" w:hAnsi="Garamond"/>
                <w:i/>
                <w:sz w:val="20"/>
                <w:szCs w:val="20"/>
              </w:rPr>
              <w:t>nunca los dioses posieron en oluidança la falsedat que sobre fiança fuese fecha</w:t>
            </w:r>
            <w:r w:rsidR="002112F2" w:rsidRPr="00D82380">
              <w:rPr>
                <w:rFonts w:ascii="Garamond" w:hAnsi="Garamond"/>
                <w:sz w:val="20"/>
                <w:szCs w:val="20"/>
              </w:rPr>
              <w:t>.</w:t>
            </w:r>
            <w:r w:rsidRPr="00D82380">
              <w:rPr>
                <w:rFonts w:ascii="Garamond" w:hAnsi="Garamond"/>
                <w:sz w:val="20"/>
                <w:szCs w:val="20"/>
              </w:rPr>
              <w:t>»</w:t>
            </w:r>
            <w:r w:rsidR="002112F2" w:rsidRPr="00D82380">
              <w:rPr>
                <w:rStyle w:val="Rimandonotaapidipagina"/>
                <w:rFonts w:ascii="Garamond" w:hAnsi="Garamond"/>
                <w:sz w:val="20"/>
                <w:szCs w:val="20"/>
              </w:rPr>
              <w:footnoteReference w:id="67"/>
            </w:r>
          </w:p>
        </w:tc>
      </w:tr>
    </w:tbl>
    <w:p w14:paraId="044D07CF" w14:textId="77777777" w:rsidR="002112F2" w:rsidRPr="00D82380" w:rsidRDefault="002112F2" w:rsidP="004D27DD">
      <w:pPr>
        <w:pStyle w:val="TitoloparagrafoCR"/>
        <w:keepNext w:val="0"/>
        <w:keepLines w:val="0"/>
        <w:widowControl w:val="0"/>
        <w:jc w:val="left"/>
        <w:rPr>
          <w:smallCaps w:val="0"/>
          <w:sz w:val="20"/>
          <w:szCs w:val="20"/>
        </w:rPr>
      </w:pPr>
    </w:p>
    <w:p w14:paraId="502A0CEF" w14:textId="1CD340F8" w:rsidR="00435E63" w:rsidRPr="002E3D33" w:rsidRDefault="00813E0D" w:rsidP="002E3D33">
      <w:pPr>
        <w:pStyle w:val="TitoloparagrafoCR"/>
        <w:keepNext w:val="0"/>
        <w:keepLines w:val="0"/>
        <w:widowControl w:val="0"/>
        <w:jc w:val="both"/>
        <w:rPr>
          <w:smallCaps w:val="0"/>
        </w:rPr>
      </w:pPr>
      <w:r w:rsidRPr="00D82380">
        <w:rPr>
          <w:smallCaps w:val="0"/>
        </w:rPr>
        <w:t xml:space="preserve">Il n. 55 introduce una nuova infrazione, con il ritorno </w:t>
      </w:r>
      <w:r w:rsidR="00805904" w:rsidRPr="00D82380">
        <w:rPr>
          <w:smallCaps w:val="0"/>
        </w:rPr>
        <w:t>ad eventi prece</w:t>
      </w:r>
      <w:r w:rsidRPr="00D82380">
        <w:rPr>
          <w:smallCaps w:val="0"/>
        </w:rPr>
        <w:t xml:space="preserve">denti, </w:t>
      </w:r>
      <w:r w:rsidR="00805904" w:rsidRPr="00D82380">
        <w:rPr>
          <w:smallCaps w:val="0"/>
        </w:rPr>
        <w:t>vale a dire</w:t>
      </w:r>
      <w:r w:rsidRPr="00D82380">
        <w:rPr>
          <w:smallCaps w:val="0"/>
        </w:rPr>
        <w:t xml:space="preserve"> alla </w:t>
      </w:r>
      <w:r w:rsidR="00805904" w:rsidRPr="00D82380">
        <w:rPr>
          <w:smallCaps w:val="0"/>
        </w:rPr>
        <w:t>missiva inviata da</w:t>
      </w:r>
      <w:r w:rsidRPr="00D82380">
        <w:rPr>
          <w:smallCaps w:val="0"/>
        </w:rPr>
        <w:t xml:space="preserve"> Ecuba ad Achille:</w:t>
      </w: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FB28AB" w:rsidRPr="00D82380" w14:paraId="5E83A961" w14:textId="77777777" w:rsidTr="0007648F">
        <w:trPr>
          <w:cantSplit/>
        </w:trPr>
        <w:tc>
          <w:tcPr>
            <w:tcW w:w="3261" w:type="dxa"/>
          </w:tcPr>
          <w:p w14:paraId="1A0724AA" w14:textId="1C15200D" w:rsidR="00FB28AB" w:rsidRPr="00D82380" w:rsidRDefault="00FB28AB"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55. </w:t>
            </w:r>
            <w:r w:rsidRPr="00D82380">
              <w:rPr>
                <w:rFonts w:ascii="Garamond" w:hAnsi="Garamond"/>
                <w:sz w:val="20"/>
                <w:szCs w:val="20"/>
              </w:rPr>
              <w:t>(</w:t>
            </w:r>
            <w:r w:rsidRPr="00D82380">
              <w:rPr>
                <w:rFonts w:ascii="Garamond" w:hAnsi="Garamond"/>
                <w:i/>
                <w:sz w:val="20"/>
                <w:szCs w:val="20"/>
              </w:rPr>
              <w:t>C</w:t>
            </w:r>
            <w:r w:rsidRPr="00D82380">
              <w:rPr>
                <w:rFonts w:ascii="Garamond" w:hAnsi="Garamond"/>
                <w:sz w:val="20"/>
                <w:szCs w:val="20"/>
              </w:rPr>
              <w:t>)</w:t>
            </w:r>
          </w:p>
        </w:tc>
        <w:tc>
          <w:tcPr>
            <w:tcW w:w="302" w:type="dxa"/>
            <w:vMerge w:val="restart"/>
          </w:tcPr>
          <w:p w14:paraId="1F164D4D" w14:textId="77777777" w:rsidR="00FB28AB" w:rsidRPr="00D82380" w:rsidRDefault="00FB28AB"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35A037A6" w14:textId="2C36E760" w:rsidR="00FB28AB" w:rsidRPr="00D82380" w:rsidRDefault="00FB28AB" w:rsidP="009D5FDE">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9D5FDE" w:rsidRPr="00D82380">
              <w:rPr>
                <w:rFonts w:ascii="Garamond" w:hAnsi="Garamond"/>
                <w:smallCaps/>
                <w:sz w:val="20"/>
                <w:szCs w:val="20"/>
                <w:lang w:val="es-ES"/>
              </w:rPr>
              <w:t>cxxxiii</w:t>
            </w:r>
          </w:p>
        </w:tc>
      </w:tr>
      <w:tr w:rsidR="00FB28AB" w:rsidRPr="00D82380" w14:paraId="065CF09D" w14:textId="77777777" w:rsidTr="0007648F">
        <w:trPr>
          <w:cantSplit/>
        </w:trPr>
        <w:tc>
          <w:tcPr>
            <w:tcW w:w="3261" w:type="dxa"/>
          </w:tcPr>
          <w:p w14:paraId="7C05D26A" w14:textId="32C94FBA" w:rsidR="00FB28AB" w:rsidRPr="00D82380" w:rsidRDefault="002B5C6B" w:rsidP="004D27DD">
            <w:pPr>
              <w:widowControl w:val="0"/>
              <w:tabs>
                <w:tab w:val="left" w:pos="340"/>
                <w:tab w:val="left" w:pos="397"/>
              </w:tabs>
              <w:rPr>
                <w:rFonts w:ascii="Garamond" w:hAnsi="Garamond"/>
                <w:sz w:val="20"/>
                <w:szCs w:val="20"/>
                <w:lang w:val="es-ES"/>
              </w:rPr>
            </w:pPr>
            <w:r w:rsidRPr="00D82380">
              <w:rPr>
                <w:rFonts w:ascii="Garamond" w:hAnsi="Garamond"/>
                <w:sz w:val="20"/>
                <w:szCs w:val="20"/>
                <w:lang w:val="es-ES"/>
              </w:rPr>
              <w:t>E</w:t>
            </w:r>
            <w:r w:rsidR="00902A00" w:rsidRPr="00D82380">
              <w:rPr>
                <w:rFonts w:ascii="Garamond" w:hAnsi="Garamond"/>
                <w:sz w:val="20"/>
                <w:szCs w:val="20"/>
                <w:lang w:val="es-ES"/>
              </w:rPr>
              <w:t xml:space="preserve">n las llagas mortales las melezinas para </w:t>
            </w:r>
            <w:r w:rsidR="00652F5D" w:rsidRPr="00D82380">
              <w:rPr>
                <w:rFonts w:ascii="Garamond" w:hAnsi="Garamond"/>
                <w:sz w:val="20"/>
                <w:szCs w:val="20"/>
                <w:lang w:val="es-ES"/>
              </w:rPr>
              <w:t xml:space="preserve">las </w:t>
            </w:r>
            <w:r w:rsidR="00902A00" w:rsidRPr="00D82380">
              <w:rPr>
                <w:rFonts w:ascii="Garamond" w:hAnsi="Garamond"/>
                <w:sz w:val="20"/>
                <w:szCs w:val="20"/>
                <w:lang w:val="es-ES"/>
              </w:rPr>
              <w:t>sanar son las ponç</w:t>
            </w:r>
            <w:r w:rsidRPr="00D82380">
              <w:rPr>
                <w:rFonts w:ascii="Garamond" w:hAnsi="Garamond"/>
                <w:sz w:val="20"/>
                <w:szCs w:val="20"/>
                <w:lang w:val="es-ES"/>
              </w:rPr>
              <w:t>oñ</w:t>
            </w:r>
            <w:r w:rsidR="00902A00" w:rsidRPr="00D82380">
              <w:rPr>
                <w:rFonts w:ascii="Garamond" w:hAnsi="Garamond"/>
                <w:sz w:val="20"/>
                <w:szCs w:val="20"/>
                <w:lang w:val="es-ES"/>
              </w:rPr>
              <w:t>as</w:t>
            </w:r>
            <w:r w:rsidRPr="00D82380">
              <w:rPr>
                <w:rFonts w:ascii="Garamond" w:hAnsi="Garamond"/>
                <w:sz w:val="20"/>
                <w:szCs w:val="20"/>
                <w:lang w:val="es-ES"/>
              </w:rPr>
              <w:t>.</w:t>
            </w:r>
          </w:p>
          <w:p w14:paraId="70047001" w14:textId="77777777" w:rsidR="00FB28AB" w:rsidRPr="00D82380" w:rsidRDefault="00FB28AB" w:rsidP="004D27DD">
            <w:pPr>
              <w:widowControl w:val="0"/>
              <w:tabs>
                <w:tab w:val="left" w:pos="340"/>
                <w:tab w:val="left" w:pos="397"/>
              </w:tabs>
              <w:rPr>
                <w:rFonts w:ascii="Garamond" w:hAnsi="Garamond"/>
                <w:sz w:val="20"/>
                <w:szCs w:val="20"/>
                <w:lang w:val="es-ES"/>
              </w:rPr>
            </w:pPr>
          </w:p>
          <w:p w14:paraId="17F67D7E" w14:textId="574A8F16" w:rsidR="00652F5D" w:rsidRPr="00D82380" w:rsidRDefault="00652F5D" w:rsidP="004D27DD">
            <w:pPr>
              <w:widowControl w:val="0"/>
              <w:tabs>
                <w:tab w:val="left" w:pos="340"/>
                <w:tab w:val="left" w:pos="397"/>
              </w:tabs>
              <w:rPr>
                <w:rFonts w:ascii="Garamond" w:hAnsi="Garamond"/>
                <w:i/>
                <w:sz w:val="18"/>
                <w:szCs w:val="18"/>
                <w:lang w:val="es-ES"/>
              </w:rPr>
            </w:pPr>
            <w:r w:rsidRPr="00D82380">
              <w:rPr>
                <w:rFonts w:ascii="Garamond" w:hAnsi="Garamond"/>
                <w:sz w:val="18"/>
                <w:szCs w:val="18"/>
                <w:lang w:val="es-ES"/>
              </w:rPr>
              <w:t>las</w:t>
            </w:r>
            <w:r w:rsidR="00E7116C" w:rsidRPr="00D82380">
              <w:rPr>
                <w:rFonts w:ascii="Garamond" w:hAnsi="Garamond"/>
                <w:sz w:val="18"/>
                <w:szCs w:val="18"/>
                <w:vertAlign w:val="superscript"/>
                <w:lang w:val="es-ES"/>
              </w:rPr>
              <w:t>3</w:t>
            </w:r>
            <w:r w:rsidRPr="00D82380">
              <w:rPr>
                <w:rFonts w:ascii="Garamond" w:hAnsi="Garamond"/>
                <w:sz w:val="18"/>
                <w:szCs w:val="18"/>
                <w:lang w:val="es-ES"/>
              </w:rPr>
              <w:t xml:space="preserve">] </w:t>
            </w:r>
            <w:r w:rsidRPr="00D82380">
              <w:rPr>
                <w:rFonts w:ascii="Garamond" w:hAnsi="Garamond"/>
                <w:i/>
                <w:sz w:val="18"/>
                <w:szCs w:val="18"/>
                <w:lang w:val="es-ES"/>
              </w:rPr>
              <w:t>om. C</w:t>
            </w:r>
          </w:p>
        </w:tc>
        <w:tc>
          <w:tcPr>
            <w:tcW w:w="302" w:type="dxa"/>
            <w:vMerge/>
            <w:tcBorders>
              <w:bottom w:val="nil"/>
            </w:tcBorders>
          </w:tcPr>
          <w:p w14:paraId="6638FFF8" w14:textId="77777777" w:rsidR="00FB28AB" w:rsidRPr="00D82380" w:rsidRDefault="00FB28AB"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33C0CBF3" w14:textId="77761C83" w:rsidR="00FB28AB" w:rsidRPr="00D82380" w:rsidRDefault="009D5FDE" w:rsidP="009D5FDE">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«Commo sea que </w:t>
            </w:r>
            <w:r w:rsidRPr="00D82380">
              <w:rPr>
                <w:rFonts w:ascii="Garamond" w:hAnsi="Garamond"/>
                <w:i/>
                <w:sz w:val="20"/>
                <w:szCs w:val="20"/>
              </w:rPr>
              <w:t>en las llagas mortales las melezinas sean para las sanar las ponçonnas</w:t>
            </w:r>
            <w:r w:rsidRPr="00D82380">
              <w:rPr>
                <w:rFonts w:ascii="Garamond" w:hAnsi="Garamond"/>
                <w:sz w:val="20"/>
                <w:szCs w:val="20"/>
              </w:rPr>
              <w:t xml:space="preserve"> e en los juyzios de los altos dioses en las grandes tribulaçiones estan ascondidas deleytables glorias, por ende non dudando del enemigo poder ser fallado fiel amigo..</w:t>
            </w:r>
            <w:r w:rsidR="00FB28AB" w:rsidRPr="00D82380">
              <w:rPr>
                <w:rFonts w:ascii="Garamond" w:hAnsi="Garamond"/>
                <w:sz w:val="20"/>
                <w:szCs w:val="20"/>
              </w:rPr>
              <w:t>.</w:t>
            </w:r>
            <w:r w:rsidRPr="00D82380">
              <w:rPr>
                <w:rFonts w:ascii="Garamond" w:hAnsi="Garamond"/>
                <w:sz w:val="20"/>
                <w:szCs w:val="20"/>
              </w:rPr>
              <w:t>»</w:t>
            </w:r>
            <w:r w:rsidR="00FB28AB" w:rsidRPr="00D82380">
              <w:rPr>
                <w:rStyle w:val="Rimandonotaapidipagina"/>
                <w:rFonts w:ascii="Garamond" w:hAnsi="Garamond"/>
                <w:sz w:val="20"/>
                <w:szCs w:val="20"/>
              </w:rPr>
              <w:footnoteReference w:id="68"/>
            </w:r>
          </w:p>
        </w:tc>
      </w:tr>
    </w:tbl>
    <w:p w14:paraId="320F46AD" w14:textId="77777777" w:rsidR="00C2700E" w:rsidRPr="00D82380" w:rsidRDefault="00C2700E" w:rsidP="004D27DD">
      <w:pPr>
        <w:pStyle w:val="TitoloparagrafoCR"/>
        <w:keepNext w:val="0"/>
        <w:keepLines w:val="0"/>
        <w:widowControl w:val="0"/>
        <w:jc w:val="left"/>
        <w:rPr>
          <w:smallCaps w:val="0"/>
          <w:sz w:val="20"/>
          <w:szCs w:val="20"/>
        </w:rPr>
      </w:pPr>
    </w:p>
    <w:p w14:paraId="4796EBE6" w14:textId="65454B7F" w:rsidR="00BE5B49" w:rsidRPr="00216D9A" w:rsidRDefault="004A3B7A" w:rsidP="00216D9A">
      <w:pPr>
        <w:pStyle w:val="TitoloparagrafoCR"/>
        <w:keepNext w:val="0"/>
        <w:keepLines w:val="0"/>
        <w:widowControl w:val="0"/>
        <w:jc w:val="both"/>
        <w:rPr>
          <w:smallCaps w:val="0"/>
        </w:rPr>
      </w:pPr>
      <w:r w:rsidRPr="00D82380">
        <w:rPr>
          <w:smallCaps w:val="0"/>
        </w:rPr>
        <w:t>Giungiamo cos</w:t>
      </w:r>
      <w:r w:rsidR="00235458">
        <w:rPr>
          <w:smallCaps w:val="0"/>
        </w:rPr>
        <w:t>í</w:t>
      </w:r>
      <w:r w:rsidRPr="00D82380">
        <w:rPr>
          <w:smallCaps w:val="0"/>
        </w:rPr>
        <w:t xml:space="preserve"> ai detti </w:t>
      </w:r>
      <w:r w:rsidR="00E21373" w:rsidRPr="00D82380">
        <w:rPr>
          <w:smallCaps w:val="0"/>
        </w:rPr>
        <w:t>di Agamennone (nn. 56-59),</w:t>
      </w:r>
      <w:r w:rsidRPr="00D82380">
        <w:rPr>
          <w:smallCaps w:val="0"/>
        </w:rPr>
        <w:t xml:space="preserve"> che a loro volta provengono da punti disparati della vicenda, senza una sequenza logica apparente</w:t>
      </w:r>
      <w:r w:rsidR="00E21373" w:rsidRPr="00D82380">
        <w:rPr>
          <w:smallCaps w:val="0"/>
        </w:rPr>
        <w:t>:</w:t>
      </w:r>
      <w:r w:rsidR="00155372" w:rsidRPr="00D82380">
        <w:rPr>
          <w:smallCaps w:val="0"/>
        </w:rPr>
        <w:t xml:space="preserve"> </w:t>
      </w:r>
    </w:p>
    <w:p w14:paraId="03E4A708" w14:textId="77777777" w:rsidR="00BE5B49" w:rsidRPr="00D82380" w:rsidRDefault="00BE5B49" w:rsidP="004D27DD">
      <w:pPr>
        <w:pStyle w:val="TitoloparagrafoCR"/>
        <w:keepNext w:val="0"/>
        <w:keepLines w:val="0"/>
        <w:widowControl w:val="0"/>
        <w:jc w:val="left"/>
        <w:rPr>
          <w:smallCaps w:val="0"/>
          <w:sz w:val="20"/>
          <w:szCs w:val="20"/>
        </w:rPr>
      </w:pPr>
    </w:p>
    <w:tbl>
      <w:tblPr>
        <w:tblW w:w="6873" w:type="dxa"/>
        <w:tblLayout w:type="fixed"/>
        <w:tblCellMar>
          <w:left w:w="70" w:type="dxa"/>
          <w:right w:w="70" w:type="dxa"/>
        </w:tblCellMar>
        <w:tblLook w:val="0000" w:firstRow="0" w:lastRow="0" w:firstColumn="0" w:lastColumn="0" w:noHBand="0" w:noVBand="0"/>
      </w:tblPr>
      <w:tblGrid>
        <w:gridCol w:w="3261"/>
        <w:gridCol w:w="352"/>
        <w:gridCol w:w="3260"/>
      </w:tblGrid>
      <w:tr w:rsidR="009831AB" w:rsidRPr="00D82380" w14:paraId="2C36EF90" w14:textId="77777777" w:rsidTr="009831AB">
        <w:trPr>
          <w:cantSplit/>
        </w:trPr>
        <w:tc>
          <w:tcPr>
            <w:tcW w:w="3261" w:type="dxa"/>
          </w:tcPr>
          <w:p w14:paraId="31A53FFA" w14:textId="16880EA8" w:rsidR="009831AB" w:rsidRPr="00D82380" w:rsidRDefault="009831AB"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56. </w:t>
            </w:r>
            <w:r w:rsidRPr="00D82380">
              <w:rPr>
                <w:rFonts w:ascii="Garamond" w:hAnsi="Garamond"/>
                <w:sz w:val="20"/>
                <w:szCs w:val="20"/>
              </w:rPr>
              <w:t>(</w:t>
            </w:r>
            <w:r w:rsidRPr="00D82380">
              <w:rPr>
                <w:rFonts w:ascii="Garamond" w:hAnsi="Garamond"/>
                <w:i/>
                <w:sz w:val="20"/>
                <w:szCs w:val="20"/>
              </w:rPr>
              <w:t>C</w:t>
            </w:r>
            <w:r w:rsidRPr="00D82380">
              <w:rPr>
                <w:rFonts w:ascii="Garamond" w:hAnsi="Garamond"/>
                <w:sz w:val="20"/>
                <w:szCs w:val="20"/>
              </w:rPr>
              <w:t>)</w:t>
            </w:r>
          </w:p>
        </w:tc>
        <w:tc>
          <w:tcPr>
            <w:tcW w:w="352" w:type="dxa"/>
            <w:vMerge w:val="restart"/>
          </w:tcPr>
          <w:p w14:paraId="2B942A12" w14:textId="77777777" w:rsidR="009831AB" w:rsidRPr="00D82380" w:rsidRDefault="009831AB"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260" w:type="dxa"/>
          </w:tcPr>
          <w:p w14:paraId="6E1EBC9E" w14:textId="345C7C60" w:rsidR="009831AB" w:rsidRPr="00D82380" w:rsidRDefault="009831AB" w:rsidP="00263E1E">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263E1E" w:rsidRPr="00D82380">
              <w:rPr>
                <w:rFonts w:ascii="Garamond" w:hAnsi="Garamond"/>
                <w:smallCaps/>
                <w:sz w:val="20"/>
                <w:szCs w:val="20"/>
                <w:lang w:val="es-ES"/>
              </w:rPr>
              <w:t>lxxxix</w:t>
            </w:r>
          </w:p>
        </w:tc>
      </w:tr>
      <w:tr w:rsidR="009831AB" w:rsidRPr="00D82380" w14:paraId="688A367E" w14:textId="77777777" w:rsidTr="009831AB">
        <w:trPr>
          <w:cantSplit/>
        </w:trPr>
        <w:tc>
          <w:tcPr>
            <w:tcW w:w="3261" w:type="dxa"/>
          </w:tcPr>
          <w:p w14:paraId="7CA6FD19" w14:textId="4B7B8638" w:rsidR="009831AB" w:rsidRPr="00D82380" w:rsidRDefault="00CF2C4F" w:rsidP="004D27DD">
            <w:pPr>
              <w:widowControl w:val="0"/>
              <w:tabs>
                <w:tab w:val="left" w:pos="340"/>
                <w:tab w:val="left" w:pos="397"/>
              </w:tabs>
              <w:rPr>
                <w:rFonts w:ascii="Garamond" w:hAnsi="Garamond"/>
                <w:sz w:val="20"/>
                <w:szCs w:val="20"/>
                <w:lang w:val="es-ES"/>
              </w:rPr>
            </w:pPr>
            <w:r w:rsidRPr="00D82380">
              <w:rPr>
                <w:rFonts w:ascii="Garamond" w:hAnsi="Garamond"/>
                <w:sz w:val="20"/>
                <w:szCs w:val="20"/>
              </w:rPr>
              <w:t>Q</w:t>
            </w:r>
            <w:r w:rsidR="00B64579" w:rsidRPr="00D82380">
              <w:rPr>
                <w:rFonts w:ascii="Garamond" w:hAnsi="Garamond"/>
                <w:sz w:val="20"/>
                <w:szCs w:val="20"/>
              </w:rPr>
              <w:t>uanto mayor es la ofensa</w:t>
            </w:r>
            <w:r w:rsidRPr="00D82380">
              <w:rPr>
                <w:rFonts w:ascii="Garamond" w:hAnsi="Garamond"/>
                <w:sz w:val="20"/>
                <w:szCs w:val="20"/>
              </w:rPr>
              <w:t>,</w:t>
            </w:r>
            <w:r w:rsidR="00B64579" w:rsidRPr="00D82380">
              <w:rPr>
                <w:rFonts w:ascii="Garamond" w:hAnsi="Garamond"/>
                <w:sz w:val="20"/>
                <w:szCs w:val="20"/>
              </w:rPr>
              <w:t xml:space="preserve"> tanto</w:t>
            </w:r>
            <w:r w:rsidRPr="00D82380">
              <w:rPr>
                <w:rFonts w:ascii="Garamond" w:hAnsi="Garamond"/>
                <w:sz w:val="20"/>
                <w:szCs w:val="20"/>
              </w:rPr>
              <w:t xml:space="preserve"> mayor es la honr</w:t>
            </w:r>
            <w:r w:rsidR="00B64579" w:rsidRPr="00D82380">
              <w:rPr>
                <w:rFonts w:ascii="Garamond" w:hAnsi="Garamond"/>
                <w:sz w:val="20"/>
                <w:szCs w:val="20"/>
              </w:rPr>
              <w:t>a</w:t>
            </w:r>
            <w:r w:rsidRPr="00D82380">
              <w:rPr>
                <w:rFonts w:ascii="Garamond" w:hAnsi="Garamond"/>
                <w:sz w:val="20"/>
                <w:szCs w:val="20"/>
              </w:rPr>
              <w:t>,</w:t>
            </w:r>
            <w:r w:rsidR="00B64579" w:rsidRPr="00D82380">
              <w:rPr>
                <w:rFonts w:ascii="Garamond" w:hAnsi="Garamond"/>
                <w:sz w:val="20"/>
                <w:szCs w:val="20"/>
              </w:rPr>
              <w:t xml:space="preserve"> si la enmienda se alcança</w:t>
            </w:r>
            <w:r w:rsidRPr="00D82380">
              <w:rPr>
                <w:rFonts w:ascii="Garamond" w:hAnsi="Garamond"/>
                <w:sz w:val="20"/>
                <w:szCs w:val="20"/>
              </w:rPr>
              <w:t>.</w:t>
            </w:r>
          </w:p>
          <w:p w14:paraId="4C82DA54" w14:textId="77777777" w:rsidR="009831AB" w:rsidRPr="00D82380" w:rsidRDefault="009831AB" w:rsidP="004D27DD">
            <w:pPr>
              <w:widowControl w:val="0"/>
              <w:tabs>
                <w:tab w:val="left" w:pos="340"/>
                <w:tab w:val="left" w:pos="397"/>
              </w:tabs>
              <w:rPr>
                <w:rFonts w:ascii="Garamond" w:hAnsi="Garamond"/>
                <w:sz w:val="20"/>
                <w:szCs w:val="20"/>
                <w:lang w:val="es-ES"/>
              </w:rPr>
            </w:pPr>
          </w:p>
        </w:tc>
        <w:tc>
          <w:tcPr>
            <w:tcW w:w="352" w:type="dxa"/>
            <w:vMerge/>
            <w:tcBorders>
              <w:bottom w:val="nil"/>
            </w:tcBorders>
          </w:tcPr>
          <w:p w14:paraId="52FEA02E" w14:textId="77777777" w:rsidR="009831AB" w:rsidRPr="00D82380" w:rsidRDefault="009831AB" w:rsidP="004D27DD">
            <w:pPr>
              <w:widowControl w:val="0"/>
              <w:tabs>
                <w:tab w:val="left" w:pos="340"/>
                <w:tab w:val="left" w:pos="397"/>
              </w:tabs>
              <w:rPr>
                <w:rFonts w:ascii="Garamond" w:hAnsi="Garamond"/>
                <w:sz w:val="20"/>
                <w:szCs w:val="20"/>
                <w:lang w:val="es-ES"/>
              </w:rPr>
            </w:pPr>
          </w:p>
        </w:tc>
        <w:tc>
          <w:tcPr>
            <w:tcW w:w="3260" w:type="dxa"/>
            <w:tcBorders>
              <w:bottom w:val="nil"/>
            </w:tcBorders>
          </w:tcPr>
          <w:p w14:paraId="0D53F27C" w14:textId="4A050B2B" w:rsidR="009831AB" w:rsidRPr="00D82380" w:rsidRDefault="000440ED" w:rsidP="000440ED">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 agora paresca quien e para quanto sodes, que </w:t>
            </w:r>
            <w:r w:rsidRPr="00D82380">
              <w:rPr>
                <w:rFonts w:ascii="Garamond" w:hAnsi="Garamond"/>
                <w:i/>
                <w:sz w:val="20"/>
                <w:szCs w:val="20"/>
              </w:rPr>
              <w:t>quanto mayor es la ofensa tanto mayor es la onrra si la emienda se alcança</w:t>
            </w:r>
            <w:r w:rsidRPr="00D82380">
              <w:rPr>
                <w:rFonts w:ascii="Garamond" w:hAnsi="Garamond"/>
                <w:sz w:val="20"/>
                <w:szCs w:val="20"/>
              </w:rPr>
              <w:t xml:space="preserve"> asi commo deue; e asi la persecuçion silla es en que asienta la gloria</w:t>
            </w:r>
            <w:r w:rsidR="009831AB" w:rsidRPr="00D82380">
              <w:rPr>
                <w:rFonts w:ascii="Garamond" w:hAnsi="Garamond"/>
                <w:sz w:val="20"/>
                <w:szCs w:val="20"/>
              </w:rPr>
              <w:t>.</w:t>
            </w:r>
            <w:r w:rsidRPr="00D82380">
              <w:rPr>
                <w:rFonts w:ascii="Garamond" w:hAnsi="Garamond"/>
                <w:sz w:val="20"/>
                <w:szCs w:val="20"/>
              </w:rPr>
              <w:t>»</w:t>
            </w:r>
            <w:r w:rsidR="009831AB" w:rsidRPr="00D82380">
              <w:rPr>
                <w:rStyle w:val="Rimandonotaapidipagina"/>
                <w:rFonts w:ascii="Garamond" w:hAnsi="Garamond"/>
                <w:sz w:val="20"/>
                <w:szCs w:val="20"/>
              </w:rPr>
              <w:footnoteReference w:id="69"/>
            </w:r>
          </w:p>
        </w:tc>
      </w:tr>
    </w:tbl>
    <w:p w14:paraId="63D9EBC9" w14:textId="77777777" w:rsidR="00263E1E" w:rsidRPr="00D82380" w:rsidRDefault="00263E1E" w:rsidP="004D27DD">
      <w:pPr>
        <w:pStyle w:val="TitoloparagrafoCR"/>
        <w:keepNext w:val="0"/>
        <w:keepLines w:val="0"/>
        <w:widowControl w:val="0"/>
        <w:jc w:val="left"/>
        <w:rPr>
          <w:smallCaps w:val="0"/>
          <w:sz w:val="20"/>
          <w:szCs w:val="20"/>
        </w:rPr>
      </w:pPr>
    </w:p>
    <w:tbl>
      <w:tblPr>
        <w:tblW w:w="6875" w:type="dxa"/>
        <w:tblLayout w:type="fixed"/>
        <w:tblCellMar>
          <w:left w:w="70" w:type="dxa"/>
          <w:right w:w="70" w:type="dxa"/>
        </w:tblCellMar>
        <w:tblLook w:val="0000" w:firstRow="0" w:lastRow="0" w:firstColumn="0" w:lastColumn="0" w:noHBand="0" w:noVBand="0"/>
      </w:tblPr>
      <w:tblGrid>
        <w:gridCol w:w="3261"/>
        <w:gridCol w:w="302"/>
        <w:gridCol w:w="3312"/>
      </w:tblGrid>
      <w:tr w:rsidR="0022486E" w:rsidRPr="00D82380" w14:paraId="6D2107D2" w14:textId="77777777" w:rsidTr="0022486E">
        <w:trPr>
          <w:cantSplit/>
        </w:trPr>
        <w:tc>
          <w:tcPr>
            <w:tcW w:w="3261" w:type="dxa"/>
          </w:tcPr>
          <w:p w14:paraId="4140D86C" w14:textId="63EF3CDD" w:rsidR="00E0417E" w:rsidRPr="00D82380" w:rsidRDefault="00E0417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57. </w:t>
            </w:r>
            <w:r w:rsidRPr="00D82380">
              <w:rPr>
                <w:rFonts w:ascii="Garamond" w:hAnsi="Garamond"/>
                <w:sz w:val="20"/>
                <w:szCs w:val="20"/>
              </w:rPr>
              <w:t>(</w:t>
            </w:r>
            <w:r w:rsidRPr="00D82380">
              <w:rPr>
                <w:rFonts w:ascii="Garamond" w:hAnsi="Garamond"/>
                <w:i/>
                <w:sz w:val="20"/>
                <w:szCs w:val="20"/>
              </w:rPr>
              <w:t>C</w:t>
            </w:r>
            <w:r w:rsidRPr="00D82380">
              <w:rPr>
                <w:rFonts w:ascii="Garamond" w:hAnsi="Garamond"/>
                <w:sz w:val="20"/>
                <w:szCs w:val="20"/>
              </w:rPr>
              <w:t>)</w:t>
            </w:r>
          </w:p>
        </w:tc>
        <w:tc>
          <w:tcPr>
            <w:tcW w:w="302" w:type="dxa"/>
            <w:vMerge w:val="restart"/>
          </w:tcPr>
          <w:p w14:paraId="6FBB8EDC" w14:textId="77777777" w:rsidR="00E0417E" w:rsidRPr="00D82380" w:rsidRDefault="00E0417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2" w:type="dxa"/>
          </w:tcPr>
          <w:p w14:paraId="09646FC8" w14:textId="71709D6E" w:rsidR="00E0417E" w:rsidRPr="00D82380" w:rsidRDefault="00E0417E" w:rsidP="00C8489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C8489B" w:rsidRPr="00D82380">
              <w:rPr>
                <w:rFonts w:ascii="Garamond" w:hAnsi="Garamond"/>
                <w:smallCaps/>
                <w:sz w:val="20"/>
                <w:szCs w:val="20"/>
                <w:lang w:val="es-ES"/>
              </w:rPr>
              <w:t>clxxiii</w:t>
            </w:r>
          </w:p>
        </w:tc>
      </w:tr>
      <w:tr w:rsidR="0022486E" w:rsidRPr="00D82380" w14:paraId="1AAA533A" w14:textId="77777777" w:rsidTr="0022486E">
        <w:trPr>
          <w:cantSplit/>
        </w:trPr>
        <w:tc>
          <w:tcPr>
            <w:tcW w:w="3261" w:type="dxa"/>
          </w:tcPr>
          <w:p w14:paraId="2735FE06" w14:textId="6C3C9756" w:rsidR="00E0417E" w:rsidRPr="00D82380" w:rsidRDefault="00FF6807" w:rsidP="00D33F6F">
            <w:pPr>
              <w:widowControl w:val="0"/>
              <w:tabs>
                <w:tab w:val="left" w:pos="340"/>
                <w:tab w:val="left" w:pos="397"/>
              </w:tabs>
              <w:jc w:val="both"/>
              <w:rPr>
                <w:rFonts w:ascii="Garamond" w:hAnsi="Garamond"/>
                <w:sz w:val="20"/>
                <w:szCs w:val="20"/>
                <w:lang w:val="es-ES"/>
              </w:rPr>
            </w:pPr>
            <w:r w:rsidRPr="00D82380">
              <w:rPr>
                <w:rFonts w:ascii="Garamond" w:hAnsi="Garamond"/>
                <w:sz w:val="20"/>
                <w:szCs w:val="20"/>
              </w:rPr>
              <w:t>E</w:t>
            </w:r>
            <w:r w:rsidR="00CD08E5" w:rsidRPr="00D82380">
              <w:rPr>
                <w:rFonts w:ascii="Garamond" w:hAnsi="Garamond"/>
                <w:sz w:val="20"/>
                <w:szCs w:val="20"/>
              </w:rPr>
              <w:t>n las guerras tanto apro</w:t>
            </w:r>
            <w:r w:rsidRPr="00D82380">
              <w:rPr>
                <w:rFonts w:ascii="Garamond" w:hAnsi="Garamond"/>
                <w:sz w:val="20"/>
                <w:szCs w:val="20"/>
              </w:rPr>
              <w:t>v</w:t>
            </w:r>
            <w:r w:rsidR="00CD08E5" w:rsidRPr="00D82380">
              <w:rPr>
                <w:rFonts w:ascii="Garamond" w:hAnsi="Garamond"/>
                <w:sz w:val="20"/>
                <w:szCs w:val="20"/>
              </w:rPr>
              <w:t>echan buen consejo como fuerça</w:t>
            </w:r>
            <w:r w:rsidRPr="00D82380">
              <w:rPr>
                <w:rFonts w:ascii="Garamond" w:hAnsi="Garamond"/>
                <w:sz w:val="20"/>
                <w:szCs w:val="20"/>
              </w:rPr>
              <w:t>.</w:t>
            </w:r>
          </w:p>
          <w:p w14:paraId="5D5EF409" w14:textId="77777777" w:rsidR="00E0417E" w:rsidRPr="00D82380" w:rsidRDefault="00E0417E" w:rsidP="004D27DD">
            <w:pPr>
              <w:widowControl w:val="0"/>
              <w:tabs>
                <w:tab w:val="left" w:pos="340"/>
                <w:tab w:val="left" w:pos="397"/>
              </w:tabs>
              <w:rPr>
                <w:rFonts w:ascii="Garamond" w:hAnsi="Garamond"/>
                <w:sz w:val="20"/>
                <w:szCs w:val="20"/>
              </w:rPr>
            </w:pPr>
          </w:p>
          <w:p w14:paraId="1EC4DE87" w14:textId="6B86B766" w:rsidR="00E0417E" w:rsidRPr="00D82380" w:rsidRDefault="00E0417E" w:rsidP="004D27DD">
            <w:pPr>
              <w:widowControl w:val="0"/>
              <w:tabs>
                <w:tab w:val="left" w:pos="340"/>
                <w:tab w:val="left" w:pos="397"/>
              </w:tabs>
              <w:rPr>
                <w:rFonts w:ascii="Garamond" w:hAnsi="Garamond"/>
                <w:sz w:val="20"/>
                <w:szCs w:val="20"/>
                <w:lang w:val="es-ES"/>
              </w:rPr>
            </w:pPr>
            <w:r w:rsidRPr="00D82380">
              <w:rPr>
                <w:rFonts w:ascii="Garamond" w:hAnsi="Garamond"/>
                <w:sz w:val="20"/>
                <w:szCs w:val="20"/>
              </w:rPr>
              <w:t xml:space="preserve"> </w:t>
            </w:r>
          </w:p>
        </w:tc>
        <w:tc>
          <w:tcPr>
            <w:tcW w:w="302" w:type="dxa"/>
            <w:vMerge/>
            <w:tcBorders>
              <w:bottom w:val="nil"/>
            </w:tcBorders>
          </w:tcPr>
          <w:p w14:paraId="0199B20B" w14:textId="77777777" w:rsidR="00E0417E" w:rsidRPr="00D82380" w:rsidRDefault="00E0417E" w:rsidP="004D27DD">
            <w:pPr>
              <w:widowControl w:val="0"/>
              <w:tabs>
                <w:tab w:val="left" w:pos="340"/>
                <w:tab w:val="left" w:pos="397"/>
              </w:tabs>
              <w:rPr>
                <w:rFonts w:ascii="Garamond" w:hAnsi="Garamond"/>
                <w:sz w:val="20"/>
                <w:szCs w:val="20"/>
                <w:lang w:val="es-ES"/>
              </w:rPr>
            </w:pPr>
          </w:p>
        </w:tc>
        <w:tc>
          <w:tcPr>
            <w:tcW w:w="3312" w:type="dxa"/>
            <w:tcBorders>
              <w:bottom w:val="nil"/>
            </w:tcBorders>
          </w:tcPr>
          <w:p w14:paraId="0050110A" w14:textId="16A722C0" w:rsidR="00E0417E" w:rsidRPr="00D82380" w:rsidRDefault="005179A8" w:rsidP="00D33F6F">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 otrosy que non le podia negar que los sus </w:t>
            </w:r>
            <w:r w:rsidRPr="00D82380">
              <w:rPr>
                <w:rFonts w:ascii="Garamond" w:hAnsi="Garamond"/>
                <w:i/>
                <w:sz w:val="20"/>
                <w:szCs w:val="20"/>
              </w:rPr>
              <w:t>buenos consejos</w:t>
            </w:r>
            <w:r w:rsidRPr="00D82380">
              <w:rPr>
                <w:rFonts w:ascii="Garamond" w:hAnsi="Garamond"/>
                <w:sz w:val="20"/>
                <w:szCs w:val="20"/>
              </w:rPr>
              <w:t xml:space="preserve"> e auisamientos auian tanto obrado por q</w:t>
            </w:r>
            <w:r w:rsidR="00426501" w:rsidRPr="00D82380">
              <w:rPr>
                <w:rFonts w:ascii="Garamond" w:hAnsi="Garamond"/>
                <w:sz w:val="20"/>
                <w:szCs w:val="20"/>
              </w:rPr>
              <w:t xml:space="preserve">ue esta cosa ouiese de aver fyn, e que </w:t>
            </w:r>
            <w:r w:rsidR="00426501" w:rsidRPr="00D82380">
              <w:rPr>
                <w:rFonts w:ascii="Garamond" w:hAnsi="Garamond"/>
                <w:i/>
                <w:sz w:val="20"/>
                <w:szCs w:val="20"/>
              </w:rPr>
              <w:t>en las batallas</w:t>
            </w:r>
            <w:r w:rsidR="00426501" w:rsidRPr="00D82380">
              <w:rPr>
                <w:rFonts w:ascii="Garamond" w:hAnsi="Garamond"/>
                <w:sz w:val="20"/>
                <w:szCs w:val="20"/>
              </w:rPr>
              <w:t xml:space="preserve"> non son de menor peso e condiçion que las grandes </w:t>
            </w:r>
            <w:r w:rsidR="00426501" w:rsidRPr="00D82380">
              <w:rPr>
                <w:rFonts w:ascii="Garamond" w:hAnsi="Garamond"/>
                <w:i/>
                <w:sz w:val="20"/>
                <w:szCs w:val="20"/>
              </w:rPr>
              <w:t>fuerças</w:t>
            </w:r>
            <w:r w:rsidR="00E0417E" w:rsidRPr="00D82380">
              <w:rPr>
                <w:rFonts w:ascii="Garamond" w:hAnsi="Garamond"/>
                <w:sz w:val="20"/>
                <w:szCs w:val="20"/>
              </w:rPr>
              <w:t>.</w:t>
            </w:r>
            <w:r w:rsidR="00E0417E" w:rsidRPr="00D82380">
              <w:rPr>
                <w:rStyle w:val="Rimandonotaapidipagina"/>
                <w:rFonts w:ascii="Garamond" w:hAnsi="Garamond"/>
                <w:sz w:val="20"/>
                <w:szCs w:val="20"/>
              </w:rPr>
              <w:footnoteReference w:id="70"/>
            </w:r>
          </w:p>
        </w:tc>
      </w:tr>
    </w:tbl>
    <w:p w14:paraId="2C290E84" w14:textId="77777777" w:rsidR="00C2700E" w:rsidRPr="00D82380" w:rsidRDefault="00C2700E" w:rsidP="004D27DD">
      <w:pPr>
        <w:pStyle w:val="TitoloparagrafoCR"/>
        <w:keepNext w:val="0"/>
        <w:keepLines w:val="0"/>
        <w:widowControl w:val="0"/>
        <w:jc w:val="left"/>
        <w:rPr>
          <w:smallCaps w:val="0"/>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4A3B7A" w:rsidRPr="00D82380" w14:paraId="59E2DA3C" w14:textId="77777777" w:rsidTr="00DE036B">
        <w:trPr>
          <w:cantSplit/>
        </w:trPr>
        <w:tc>
          <w:tcPr>
            <w:tcW w:w="3261" w:type="dxa"/>
          </w:tcPr>
          <w:p w14:paraId="7B1A656B" w14:textId="77777777" w:rsidR="004A3B7A" w:rsidRPr="00D82380" w:rsidRDefault="004A3B7A"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 xml:space="preserve">58. </w:t>
            </w:r>
            <w:r w:rsidRPr="00D82380">
              <w:rPr>
                <w:rFonts w:ascii="Garamond" w:hAnsi="Garamond"/>
                <w:sz w:val="20"/>
                <w:szCs w:val="20"/>
              </w:rPr>
              <w:t>(</w:t>
            </w:r>
            <w:r w:rsidRPr="00D82380">
              <w:rPr>
                <w:rFonts w:ascii="Garamond" w:hAnsi="Garamond"/>
                <w:i/>
                <w:sz w:val="20"/>
                <w:szCs w:val="20"/>
              </w:rPr>
              <w:t>C</w:t>
            </w:r>
            <w:r w:rsidRPr="00D82380">
              <w:rPr>
                <w:rFonts w:ascii="Garamond" w:hAnsi="Garamond"/>
                <w:sz w:val="20"/>
                <w:szCs w:val="20"/>
              </w:rPr>
              <w:t>)</w:t>
            </w:r>
          </w:p>
        </w:tc>
        <w:tc>
          <w:tcPr>
            <w:tcW w:w="302" w:type="dxa"/>
            <w:vMerge w:val="restart"/>
          </w:tcPr>
          <w:p w14:paraId="3EB1A744" w14:textId="77777777" w:rsidR="004A3B7A" w:rsidRPr="00D82380" w:rsidRDefault="004A3B7A"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406ABD09" w14:textId="77777777" w:rsidR="004A3B7A" w:rsidRPr="00D82380" w:rsidRDefault="004A3B7A" w:rsidP="00DE036B">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Pr="00D82380">
              <w:rPr>
                <w:rFonts w:ascii="Garamond" w:hAnsi="Garamond"/>
                <w:smallCaps/>
                <w:sz w:val="20"/>
                <w:szCs w:val="20"/>
                <w:lang w:val="es-ES"/>
              </w:rPr>
              <w:t>cxxxv</w:t>
            </w:r>
          </w:p>
        </w:tc>
      </w:tr>
      <w:tr w:rsidR="004A3B7A" w:rsidRPr="00D82380" w14:paraId="5311C244" w14:textId="77777777" w:rsidTr="00DE036B">
        <w:trPr>
          <w:cantSplit/>
        </w:trPr>
        <w:tc>
          <w:tcPr>
            <w:tcW w:w="3261" w:type="dxa"/>
          </w:tcPr>
          <w:p w14:paraId="6EDB1313" w14:textId="77777777" w:rsidR="004A3B7A" w:rsidRPr="00D82380" w:rsidRDefault="004A3B7A" w:rsidP="00DE036B">
            <w:pPr>
              <w:widowControl w:val="0"/>
              <w:tabs>
                <w:tab w:val="left" w:pos="340"/>
                <w:tab w:val="left" w:pos="397"/>
              </w:tabs>
              <w:jc w:val="both"/>
              <w:rPr>
                <w:rFonts w:ascii="Garamond" w:hAnsi="Garamond"/>
                <w:sz w:val="20"/>
                <w:szCs w:val="20"/>
                <w:lang w:val="es-ES"/>
              </w:rPr>
            </w:pPr>
            <w:r w:rsidRPr="00D82380">
              <w:rPr>
                <w:rFonts w:ascii="Garamond" w:hAnsi="Garamond"/>
                <w:sz w:val="20"/>
                <w:szCs w:val="20"/>
              </w:rPr>
              <w:t>Todos los males avidos se recobran quando la victoria nos aconpa</w:t>
            </w:r>
            <w:r w:rsidRPr="00D82380">
              <w:rPr>
                <w:rFonts w:ascii="Garamond" w:hAnsi="Garamond"/>
                <w:sz w:val="20"/>
                <w:szCs w:val="20"/>
                <w:lang w:val="es-ES"/>
              </w:rPr>
              <w:t>ñ</w:t>
            </w:r>
            <w:r w:rsidRPr="00D82380">
              <w:rPr>
                <w:rFonts w:ascii="Garamond" w:hAnsi="Garamond"/>
                <w:sz w:val="20"/>
                <w:szCs w:val="20"/>
              </w:rPr>
              <w:t>are.</w:t>
            </w:r>
          </w:p>
          <w:p w14:paraId="6577B397" w14:textId="77777777" w:rsidR="004A3B7A" w:rsidRPr="00D82380" w:rsidRDefault="004A3B7A" w:rsidP="00DE036B">
            <w:pPr>
              <w:widowControl w:val="0"/>
              <w:tabs>
                <w:tab w:val="left" w:pos="340"/>
                <w:tab w:val="left" w:pos="397"/>
              </w:tabs>
              <w:rPr>
                <w:rFonts w:ascii="Garamond" w:hAnsi="Garamond"/>
                <w:sz w:val="20"/>
                <w:szCs w:val="20"/>
                <w:lang w:val="es-ES"/>
              </w:rPr>
            </w:pPr>
            <w:r w:rsidRPr="00D82380">
              <w:rPr>
                <w:rFonts w:ascii="Garamond" w:hAnsi="Garamond"/>
                <w:sz w:val="20"/>
                <w:szCs w:val="20"/>
              </w:rPr>
              <w:t xml:space="preserve"> </w:t>
            </w:r>
          </w:p>
        </w:tc>
        <w:tc>
          <w:tcPr>
            <w:tcW w:w="302" w:type="dxa"/>
            <w:vMerge/>
            <w:tcBorders>
              <w:bottom w:val="nil"/>
            </w:tcBorders>
          </w:tcPr>
          <w:p w14:paraId="3C319314" w14:textId="77777777" w:rsidR="004A3B7A" w:rsidRPr="00D82380" w:rsidRDefault="004A3B7A" w:rsidP="00DE036B">
            <w:pPr>
              <w:widowControl w:val="0"/>
              <w:tabs>
                <w:tab w:val="left" w:pos="340"/>
                <w:tab w:val="left" w:pos="397"/>
              </w:tabs>
              <w:rPr>
                <w:rFonts w:ascii="Garamond" w:hAnsi="Garamond"/>
                <w:sz w:val="20"/>
                <w:szCs w:val="20"/>
                <w:lang w:val="es-ES"/>
              </w:rPr>
            </w:pPr>
          </w:p>
        </w:tc>
        <w:tc>
          <w:tcPr>
            <w:tcW w:w="3310" w:type="dxa"/>
            <w:tcBorders>
              <w:bottom w:val="nil"/>
            </w:tcBorders>
          </w:tcPr>
          <w:p w14:paraId="54E43D55" w14:textId="77777777" w:rsidR="004A3B7A" w:rsidRPr="00D82380" w:rsidRDefault="004A3B7A" w:rsidP="00DE036B">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«Bien asy es todo lo que Archiles dize que muy grandes son los afanes e las grandes perdidas que en esta razon se nos han seguido, mas pareçeme que antes deuiera esto ser pensado ante que tantos males se recreçieran. Ca </w:t>
            </w:r>
            <w:r w:rsidRPr="00D82380">
              <w:rPr>
                <w:rFonts w:ascii="Garamond" w:hAnsi="Garamond"/>
                <w:i/>
                <w:sz w:val="20"/>
                <w:szCs w:val="20"/>
              </w:rPr>
              <w:t>todos los males que avidos son se recobran quando la vitoria se nos aconpannare</w:t>
            </w:r>
            <w:r w:rsidRPr="00D82380">
              <w:rPr>
                <w:rFonts w:ascii="Garamond" w:hAnsi="Garamond"/>
                <w:sz w:val="20"/>
                <w:szCs w:val="20"/>
              </w:rPr>
              <w:t>, e todos se doblarian sy nos de aqui asy partiesemos.»</w:t>
            </w:r>
            <w:r w:rsidRPr="00D82380">
              <w:rPr>
                <w:rStyle w:val="Rimandonotaapidipagina"/>
                <w:rFonts w:ascii="Garamond" w:hAnsi="Garamond"/>
                <w:sz w:val="20"/>
                <w:szCs w:val="20"/>
              </w:rPr>
              <w:footnoteReference w:id="71"/>
            </w:r>
          </w:p>
        </w:tc>
      </w:tr>
    </w:tbl>
    <w:p w14:paraId="11FF3E95" w14:textId="77777777" w:rsidR="004A3B7A" w:rsidRPr="00D82380" w:rsidRDefault="004A3B7A" w:rsidP="004D27DD">
      <w:pPr>
        <w:pStyle w:val="TitoloparagrafoCR"/>
        <w:keepNext w:val="0"/>
        <w:keepLines w:val="0"/>
        <w:widowControl w:val="0"/>
        <w:jc w:val="left"/>
        <w:rPr>
          <w:smallCaps w:val="0"/>
          <w:sz w:val="20"/>
          <w:szCs w:val="20"/>
        </w:rPr>
      </w:pPr>
    </w:p>
    <w:p w14:paraId="62DEAD1B" w14:textId="445DAD9C" w:rsidR="00E0417E" w:rsidRPr="00D82380" w:rsidRDefault="00BE5B49" w:rsidP="004C4AF4">
      <w:pPr>
        <w:pStyle w:val="TitoloparagrafoCR"/>
        <w:keepNext w:val="0"/>
        <w:keepLines w:val="0"/>
        <w:widowControl w:val="0"/>
        <w:jc w:val="both"/>
        <w:rPr>
          <w:smallCaps w:val="0"/>
        </w:rPr>
      </w:pPr>
      <w:r w:rsidRPr="00D82380">
        <w:rPr>
          <w:smallCaps w:val="0"/>
        </w:rPr>
        <w:t xml:space="preserve">Si noti </w:t>
      </w:r>
      <w:r w:rsidR="00B3164A">
        <w:rPr>
          <w:smallCaps w:val="0"/>
        </w:rPr>
        <w:t xml:space="preserve">di sfuggita </w:t>
      </w:r>
      <w:r w:rsidRPr="00D82380">
        <w:rPr>
          <w:smallCaps w:val="0"/>
        </w:rPr>
        <w:t>che mentre i</w:t>
      </w:r>
      <w:r w:rsidR="00F1793F" w:rsidRPr="00D82380">
        <w:rPr>
          <w:smallCaps w:val="0"/>
        </w:rPr>
        <w:t xml:space="preserve"> n</w:t>
      </w:r>
      <w:r w:rsidRPr="00D82380">
        <w:rPr>
          <w:smallCaps w:val="0"/>
        </w:rPr>
        <w:t>n</w:t>
      </w:r>
      <w:r w:rsidR="00F1793F" w:rsidRPr="00D82380">
        <w:rPr>
          <w:smallCaps w:val="0"/>
        </w:rPr>
        <w:t>. 56</w:t>
      </w:r>
      <w:r w:rsidRPr="00D82380">
        <w:rPr>
          <w:smallCaps w:val="0"/>
        </w:rPr>
        <w:t xml:space="preserve"> e 58 </w:t>
      </w:r>
      <w:r w:rsidR="00674EC3" w:rsidRPr="00D82380">
        <w:rPr>
          <w:smallCaps w:val="0"/>
        </w:rPr>
        <w:t xml:space="preserve">vengono tratti da discorsi in forma diretta, rispettivamente al fratello umiliato dal rapimento di Elena </w:t>
      </w:r>
      <w:r w:rsidR="004C4AF4" w:rsidRPr="00D82380">
        <w:rPr>
          <w:smallCaps w:val="0"/>
        </w:rPr>
        <w:t xml:space="preserve">e ai capi greci contro la proposta di Achille di abbandonare l’assedio, il n. 57 proviene dalla presa di posizione in favore di Ulisse per il possesso del Palladio dopo la caduta della citta, esposta nelle </w:t>
      </w:r>
      <w:r w:rsidR="004C4AF4" w:rsidRPr="00D82380">
        <w:rPr>
          <w:i/>
          <w:smallCaps w:val="0"/>
        </w:rPr>
        <w:t>Sumas</w:t>
      </w:r>
      <w:r w:rsidR="004C4AF4" w:rsidRPr="00D82380">
        <w:rPr>
          <w:smallCaps w:val="0"/>
        </w:rPr>
        <w:t xml:space="preserve"> in forma indiretta e perciò bisognoso di qualche aggiustamento.</w:t>
      </w:r>
      <w:r w:rsidR="007407DD" w:rsidRPr="00D82380">
        <w:rPr>
          <w:smallCaps w:val="0"/>
        </w:rPr>
        <w:t xml:space="preserve"> </w:t>
      </w:r>
    </w:p>
    <w:p w14:paraId="5CA65B66" w14:textId="563DF717" w:rsidR="00E0417E" w:rsidRPr="00D82380" w:rsidRDefault="002B161A" w:rsidP="004C4AF4">
      <w:pPr>
        <w:pStyle w:val="TestoconrientroprimorigoCR"/>
      </w:pPr>
      <w:r w:rsidRPr="00D82380">
        <w:t xml:space="preserve">Anche Elena </w:t>
      </w:r>
      <w:r w:rsidR="004C4AF4" w:rsidRPr="00D82380">
        <w:t>fa una breve apparizione</w:t>
      </w:r>
      <w:r w:rsidRPr="00D82380">
        <w:t>, ma</w:t>
      </w:r>
      <w:r w:rsidR="004C4AF4" w:rsidRPr="00D82380">
        <w:t xml:space="preserve"> </w:t>
      </w:r>
      <w:r w:rsidRPr="00D82380">
        <w:t>le sue parole</w:t>
      </w:r>
      <w:r w:rsidR="004B4DA9" w:rsidRPr="00D82380">
        <w:t>, estratte dal compianto sulle spoglie di Ettore,</w:t>
      </w:r>
      <w:r w:rsidRPr="00D82380">
        <w:t xml:space="preserve"> non paiono </w:t>
      </w:r>
      <w:r w:rsidR="004C4AF4" w:rsidRPr="00D82380">
        <w:t>improntate all’affermazione di una</w:t>
      </w:r>
      <w:r w:rsidRPr="00D82380">
        <w:t xml:space="preserve"> </w:t>
      </w:r>
      <w:r w:rsidR="004C4AF4" w:rsidRPr="00D82380">
        <w:t>verità</w:t>
      </w:r>
      <w:r w:rsidRPr="00D82380">
        <w:t xml:space="preserve"> universale, bens</w:t>
      </w:r>
      <w:r w:rsidR="00235458">
        <w:t>í</w:t>
      </w:r>
      <w:r w:rsidRPr="00D82380">
        <w:t xml:space="preserve"> alla caratterizz</w:t>
      </w:r>
      <w:r w:rsidR="004C4AF4" w:rsidRPr="00D82380">
        <w:t xml:space="preserve">azione del </w:t>
      </w:r>
      <w:r w:rsidR="004C4AF4" w:rsidRPr="00D82380">
        <w:lastRenderedPageBreak/>
        <w:t xml:space="preserve">personaggio stesso, in una frase che mantiene </w:t>
      </w:r>
      <w:r w:rsidR="004B4DA9" w:rsidRPr="00D82380">
        <w:t>in via eccezionale</w:t>
      </w:r>
      <w:r w:rsidR="004C4AF4" w:rsidRPr="00D82380">
        <w:t xml:space="preserve"> la prima persona</w:t>
      </w:r>
      <w:r w:rsidR="004B4DA9" w:rsidRPr="00D82380">
        <w:t>, e che con ogni probabilità risulterebbe priva di senso se non associata alla causa prima del conflitto troiano</w:t>
      </w:r>
      <w:r w:rsidR="004C4AF4" w:rsidRPr="00D82380">
        <w:t>:</w:t>
      </w:r>
    </w:p>
    <w:p w14:paraId="4E06CB94" w14:textId="77777777" w:rsidR="004C4AF4" w:rsidRPr="00D82380" w:rsidRDefault="004C4AF4" w:rsidP="004D27DD">
      <w:pPr>
        <w:pStyle w:val="TitoloparagrafoCR"/>
        <w:keepNext w:val="0"/>
        <w:keepLines w:val="0"/>
        <w:widowControl w:val="0"/>
        <w:jc w:val="left"/>
        <w:rPr>
          <w:smallCaps w:val="0"/>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E0417E" w:rsidRPr="00D82380" w14:paraId="7B15C5E4" w14:textId="77777777" w:rsidTr="0007648F">
        <w:trPr>
          <w:cantSplit/>
        </w:trPr>
        <w:tc>
          <w:tcPr>
            <w:tcW w:w="3261" w:type="dxa"/>
          </w:tcPr>
          <w:p w14:paraId="1AFA196B" w14:textId="14EC8623" w:rsidR="00E0417E" w:rsidRPr="00D82380" w:rsidRDefault="00BB3A5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60</w:t>
            </w:r>
            <w:r w:rsidR="00E0417E" w:rsidRPr="00D82380">
              <w:rPr>
                <w:rFonts w:ascii="Garamond" w:hAnsi="Garamond"/>
                <w:sz w:val="20"/>
                <w:szCs w:val="20"/>
                <w:lang w:val="es-ES"/>
              </w:rPr>
              <w:t xml:space="preserve">. </w:t>
            </w:r>
            <w:r w:rsidR="00E0417E" w:rsidRPr="00D82380">
              <w:rPr>
                <w:rFonts w:ascii="Garamond" w:hAnsi="Garamond"/>
                <w:sz w:val="20"/>
                <w:szCs w:val="20"/>
              </w:rPr>
              <w:t>(</w:t>
            </w:r>
            <w:r w:rsidR="00E0417E" w:rsidRPr="00D82380">
              <w:rPr>
                <w:rFonts w:ascii="Garamond" w:hAnsi="Garamond"/>
                <w:i/>
                <w:sz w:val="20"/>
                <w:szCs w:val="20"/>
              </w:rPr>
              <w:t>C</w:t>
            </w:r>
            <w:r w:rsidR="00E0417E" w:rsidRPr="00D82380">
              <w:rPr>
                <w:rFonts w:ascii="Garamond" w:hAnsi="Garamond"/>
                <w:sz w:val="20"/>
                <w:szCs w:val="20"/>
              </w:rPr>
              <w:t>)</w:t>
            </w:r>
          </w:p>
        </w:tc>
        <w:tc>
          <w:tcPr>
            <w:tcW w:w="302" w:type="dxa"/>
            <w:vMerge w:val="restart"/>
          </w:tcPr>
          <w:p w14:paraId="07ADEEB9" w14:textId="77777777" w:rsidR="00E0417E" w:rsidRPr="00D82380" w:rsidRDefault="00E0417E"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36ABE24F" w14:textId="3B0EE49B" w:rsidR="00E0417E" w:rsidRPr="00D82380" w:rsidRDefault="00E0417E" w:rsidP="001E4F74">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1E4F74" w:rsidRPr="00D82380">
              <w:rPr>
                <w:rFonts w:ascii="Garamond" w:hAnsi="Garamond"/>
                <w:smallCaps/>
                <w:sz w:val="20"/>
                <w:szCs w:val="20"/>
                <w:lang w:val="es-ES"/>
              </w:rPr>
              <w:t>cxx</w:t>
            </w:r>
          </w:p>
        </w:tc>
      </w:tr>
      <w:tr w:rsidR="00E0417E" w:rsidRPr="00D82380" w14:paraId="482F6625" w14:textId="77777777" w:rsidTr="0007648F">
        <w:trPr>
          <w:cantSplit/>
        </w:trPr>
        <w:tc>
          <w:tcPr>
            <w:tcW w:w="3261" w:type="dxa"/>
          </w:tcPr>
          <w:p w14:paraId="5F1893B9" w14:textId="687F6A9F" w:rsidR="00E0417E" w:rsidRPr="00D82380" w:rsidRDefault="002E4842" w:rsidP="006E1F78">
            <w:pPr>
              <w:widowControl w:val="0"/>
              <w:tabs>
                <w:tab w:val="left" w:pos="340"/>
                <w:tab w:val="left" w:pos="397"/>
              </w:tabs>
              <w:jc w:val="both"/>
              <w:rPr>
                <w:rFonts w:ascii="Garamond" w:hAnsi="Garamond"/>
                <w:sz w:val="20"/>
                <w:szCs w:val="20"/>
                <w:lang w:val="es-ES"/>
              </w:rPr>
            </w:pPr>
            <w:r w:rsidRPr="00D82380">
              <w:rPr>
                <w:rFonts w:ascii="Garamond" w:hAnsi="Garamond"/>
                <w:sz w:val="20"/>
                <w:szCs w:val="20"/>
              </w:rPr>
              <w:t>P</w:t>
            </w:r>
            <w:r w:rsidR="00B92308" w:rsidRPr="00D82380">
              <w:rPr>
                <w:rFonts w:ascii="Garamond" w:hAnsi="Garamond"/>
                <w:sz w:val="20"/>
                <w:szCs w:val="20"/>
              </w:rPr>
              <w:t>uesta s</w:t>
            </w:r>
            <w:r w:rsidRPr="00D82380">
              <w:rPr>
                <w:rFonts w:ascii="Garamond" w:hAnsi="Garamond"/>
                <w:sz w:val="20"/>
                <w:szCs w:val="20"/>
              </w:rPr>
              <w:t>ó</w:t>
            </w:r>
            <w:r w:rsidR="00B92308" w:rsidRPr="00D82380">
              <w:rPr>
                <w:rFonts w:ascii="Garamond" w:hAnsi="Garamond"/>
                <w:sz w:val="20"/>
                <w:szCs w:val="20"/>
              </w:rPr>
              <w:t xml:space="preserve"> en el mayor presçio de las mugeres</w:t>
            </w:r>
            <w:r w:rsidRPr="00D82380">
              <w:rPr>
                <w:rFonts w:ascii="Garamond" w:hAnsi="Garamond"/>
                <w:sz w:val="20"/>
                <w:szCs w:val="20"/>
              </w:rPr>
              <w:t>,</w:t>
            </w:r>
            <w:r w:rsidR="00B92308" w:rsidRPr="00D82380">
              <w:rPr>
                <w:rFonts w:ascii="Garamond" w:hAnsi="Garamond"/>
                <w:sz w:val="20"/>
                <w:szCs w:val="20"/>
              </w:rPr>
              <w:t xml:space="preserve"> pues que m</w:t>
            </w:r>
            <w:r w:rsidRPr="00D82380">
              <w:rPr>
                <w:rFonts w:ascii="Garamond" w:hAnsi="Garamond"/>
                <w:sz w:val="20"/>
                <w:szCs w:val="20"/>
              </w:rPr>
              <w:t>á</w:t>
            </w:r>
            <w:r w:rsidR="00B92308" w:rsidRPr="00D82380">
              <w:rPr>
                <w:rFonts w:ascii="Garamond" w:hAnsi="Garamond"/>
                <w:sz w:val="20"/>
                <w:szCs w:val="20"/>
              </w:rPr>
              <w:t>s cost</w:t>
            </w:r>
            <w:r w:rsidRPr="00D82380">
              <w:rPr>
                <w:rFonts w:ascii="Garamond" w:hAnsi="Garamond"/>
                <w:sz w:val="20"/>
                <w:szCs w:val="20"/>
              </w:rPr>
              <w:t>é</w:t>
            </w:r>
            <w:r w:rsidR="00B92308" w:rsidRPr="00D82380">
              <w:rPr>
                <w:rFonts w:ascii="Garamond" w:hAnsi="Garamond"/>
                <w:sz w:val="20"/>
                <w:szCs w:val="20"/>
              </w:rPr>
              <w:t xml:space="preserve"> que todas</w:t>
            </w:r>
            <w:r w:rsidR="000E0D2A" w:rsidRPr="00D82380">
              <w:rPr>
                <w:rFonts w:ascii="Garamond" w:hAnsi="Garamond"/>
                <w:sz w:val="20"/>
                <w:szCs w:val="20"/>
              </w:rPr>
              <w:t>.</w:t>
            </w:r>
          </w:p>
        </w:tc>
        <w:tc>
          <w:tcPr>
            <w:tcW w:w="302" w:type="dxa"/>
            <w:vMerge/>
            <w:tcBorders>
              <w:bottom w:val="nil"/>
            </w:tcBorders>
          </w:tcPr>
          <w:p w14:paraId="4CE8067C" w14:textId="77777777" w:rsidR="00E0417E" w:rsidRPr="00D82380" w:rsidRDefault="00E0417E"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7C4D9A8F" w14:textId="40ED75CA" w:rsidR="00E0417E" w:rsidRPr="00D82380" w:rsidRDefault="001E4F74" w:rsidP="001E4F74">
            <w:pPr>
              <w:widowControl w:val="0"/>
              <w:tabs>
                <w:tab w:val="left" w:pos="397"/>
              </w:tabs>
              <w:jc w:val="both"/>
              <w:rPr>
                <w:rFonts w:ascii="Garamond" w:hAnsi="Garamond"/>
                <w:spacing w:val="20"/>
                <w:sz w:val="20"/>
                <w:szCs w:val="20"/>
                <w:lang w:val="es-ES"/>
              </w:rPr>
            </w:pPr>
            <w:r w:rsidRPr="00D82380">
              <w:rPr>
                <w:rFonts w:ascii="Garamond" w:hAnsi="Garamond"/>
                <w:sz w:val="20"/>
                <w:szCs w:val="20"/>
              </w:rPr>
              <w:t>«Acorred a la vuestra çibdat contentando</w:t>
            </w:r>
            <w:r w:rsidR="00A62D80" w:rsidRPr="00D82380">
              <w:rPr>
                <w:rFonts w:ascii="Garamond" w:hAnsi="Garamond"/>
                <w:sz w:val="20"/>
                <w:szCs w:val="20"/>
              </w:rPr>
              <w:t xml:space="preserve"> a los in</w:t>
            </w:r>
            <w:r w:rsidRPr="00D82380">
              <w:rPr>
                <w:rFonts w:ascii="Garamond" w:hAnsi="Garamond"/>
                <w:sz w:val="20"/>
                <w:szCs w:val="20"/>
              </w:rPr>
              <w:t xml:space="preserve">fernales de sacrefiçio por que yo muera, ca asaz he beuido; e </w:t>
            </w:r>
            <w:r w:rsidRPr="00D82380">
              <w:rPr>
                <w:rFonts w:ascii="Garamond" w:hAnsi="Garamond"/>
                <w:i/>
                <w:sz w:val="20"/>
                <w:szCs w:val="20"/>
              </w:rPr>
              <w:t>puesta so yo en el mayor preçio de las mugeres, pues que mas coste que todas</w:t>
            </w:r>
            <w:r w:rsidR="00E0417E" w:rsidRPr="00D82380">
              <w:rPr>
                <w:rFonts w:ascii="Garamond" w:hAnsi="Garamond"/>
                <w:sz w:val="20"/>
                <w:szCs w:val="20"/>
              </w:rPr>
              <w:t>.</w:t>
            </w:r>
            <w:r w:rsidRPr="00D82380">
              <w:rPr>
                <w:rFonts w:ascii="Garamond" w:hAnsi="Garamond"/>
                <w:sz w:val="20"/>
                <w:szCs w:val="20"/>
              </w:rPr>
              <w:t>»</w:t>
            </w:r>
            <w:r w:rsidR="00E0417E" w:rsidRPr="00D82380">
              <w:rPr>
                <w:rStyle w:val="Rimandonotaapidipagina"/>
                <w:rFonts w:ascii="Garamond" w:hAnsi="Garamond"/>
                <w:sz w:val="20"/>
                <w:szCs w:val="20"/>
              </w:rPr>
              <w:footnoteReference w:id="72"/>
            </w:r>
          </w:p>
        </w:tc>
      </w:tr>
    </w:tbl>
    <w:p w14:paraId="750D5170" w14:textId="77777777" w:rsidR="00E0417E" w:rsidRPr="0035404E" w:rsidRDefault="00E0417E" w:rsidP="004D27DD">
      <w:pPr>
        <w:pStyle w:val="TitoloparagrafoCR"/>
        <w:keepNext w:val="0"/>
        <w:keepLines w:val="0"/>
        <w:widowControl w:val="0"/>
        <w:jc w:val="left"/>
        <w:rPr>
          <w:smallCaps w:val="0"/>
          <w:sz w:val="20"/>
          <w:szCs w:val="20"/>
        </w:rPr>
      </w:pPr>
    </w:p>
    <w:p w14:paraId="5BE4DBCA" w14:textId="3D18BC78" w:rsidR="001E4F74" w:rsidRPr="00D82380" w:rsidRDefault="001F69F2" w:rsidP="00B278A5">
      <w:pPr>
        <w:pStyle w:val="TitoloparagrafoCR"/>
        <w:keepNext w:val="0"/>
        <w:keepLines w:val="0"/>
        <w:widowControl w:val="0"/>
        <w:jc w:val="both"/>
        <w:rPr>
          <w:smallCaps w:val="0"/>
        </w:rPr>
      </w:pPr>
      <w:r w:rsidRPr="00D82380">
        <w:rPr>
          <w:smallCaps w:val="0"/>
        </w:rPr>
        <w:t xml:space="preserve">La </w:t>
      </w:r>
      <w:r w:rsidR="004B4DA9" w:rsidRPr="00D82380">
        <w:rPr>
          <w:smallCaps w:val="0"/>
        </w:rPr>
        <w:t>carrellata in campo</w:t>
      </w:r>
      <w:r w:rsidRPr="00D82380">
        <w:rPr>
          <w:smallCaps w:val="0"/>
        </w:rPr>
        <w:t xml:space="preserve"> grec</w:t>
      </w:r>
      <w:r w:rsidR="004B4DA9" w:rsidRPr="00D82380">
        <w:rPr>
          <w:smallCaps w:val="0"/>
        </w:rPr>
        <w:t>o</w:t>
      </w:r>
      <w:r w:rsidRPr="00D82380">
        <w:rPr>
          <w:smallCaps w:val="0"/>
        </w:rPr>
        <w:t xml:space="preserve"> si conclude </w:t>
      </w:r>
      <w:r w:rsidR="0035404E">
        <w:rPr>
          <w:smallCaps w:val="0"/>
        </w:rPr>
        <w:t xml:space="preserve">infine </w:t>
      </w:r>
      <w:r w:rsidRPr="00D82380">
        <w:rPr>
          <w:smallCaps w:val="0"/>
        </w:rPr>
        <w:t xml:space="preserve">con il personaggio più celebre, </w:t>
      </w:r>
      <w:r w:rsidR="00B278A5" w:rsidRPr="00D82380">
        <w:rPr>
          <w:smallCaps w:val="0"/>
        </w:rPr>
        <w:t>vale a dire Achille (</w:t>
      </w:r>
      <w:r w:rsidR="00B278A5" w:rsidRPr="00D82380">
        <w:rPr>
          <w:i/>
          <w:smallCaps w:val="0"/>
        </w:rPr>
        <w:t>C</w:t>
      </w:r>
      <w:r w:rsidR="00B278A5" w:rsidRPr="00D82380">
        <w:rPr>
          <w:smallCaps w:val="0"/>
        </w:rPr>
        <w:t>: «de Archiles»)</w:t>
      </w:r>
      <w:r w:rsidR="00172731" w:rsidRPr="00D82380">
        <w:rPr>
          <w:smallCaps w:val="0"/>
        </w:rPr>
        <w:t>, che fin qui era comparso in veste di interlocutore di personaggi di entrambi gli schieramenti</w:t>
      </w:r>
      <w:r w:rsidR="00B278A5" w:rsidRPr="00D82380">
        <w:rPr>
          <w:smallCaps w:val="0"/>
        </w:rPr>
        <w:t>:</w:t>
      </w:r>
    </w:p>
    <w:p w14:paraId="38B1B425" w14:textId="77777777" w:rsidR="001F69F2" w:rsidRPr="00D82380" w:rsidRDefault="001F69F2" w:rsidP="004D27DD">
      <w:pPr>
        <w:pStyle w:val="TitoloparagrafoCR"/>
        <w:keepNext w:val="0"/>
        <w:keepLines w:val="0"/>
        <w:widowControl w:val="0"/>
        <w:jc w:val="left"/>
        <w:rPr>
          <w:smallCaps w:val="0"/>
          <w:sz w:val="20"/>
          <w:szCs w:val="2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605C79" w:rsidRPr="00D82380" w14:paraId="7E21B2AA" w14:textId="77777777" w:rsidTr="0007648F">
        <w:trPr>
          <w:cantSplit/>
        </w:trPr>
        <w:tc>
          <w:tcPr>
            <w:tcW w:w="3261" w:type="dxa"/>
          </w:tcPr>
          <w:p w14:paraId="68D4987F" w14:textId="41B97281" w:rsidR="00605C79" w:rsidRPr="00D82380" w:rsidRDefault="00A80814"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rPr>
            </w:pPr>
            <w:r w:rsidRPr="00D82380">
              <w:rPr>
                <w:rFonts w:ascii="Garamond" w:hAnsi="Garamond"/>
                <w:sz w:val="20"/>
                <w:szCs w:val="20"/>
                <w:lang w:val="es-ES"/>
              </w:rPr>
              <w:t>6</w:t>
            </w:r>
            <w:r w:rsidR="00605C79" w:rsidRPr="00D82380">
              <w:rPr>
                <w:rFonts w:ascii="Garamond" w:hAnsi="Garamond"/>
                <w:sz w:val="20"/>
                <w:szCs w:val="20"/>
                <w:lang w:val="es-ES"/>
              </w:rPr>
              <w:t xml:space="preserve">1. </w:t>
            </w:r>
            <w:r w:rsidR="00605C79" w:rsidRPr="00D82380">
              <w:rPr>
                <w:rFonts w:ascii="Garamond" w:hAnsi="Garamond"/>
                <w:sz w:val="20"/>
                <w:szCs w:val="20"/>
              </w:rPr>
              <w:t>(</w:t>
            </w:r>
            <w:r w:rsidR="00605C79" w:rsidRPr="00D82380">
              <w:rPr>
                <w:rFonts w:ascii="Garamond" w:hAnsi="Garamond"/>
                <w:i/>
                <w:sz w:val="20"/>
                <w:szCs w:val="20"/>
              </w:rPr>
              <w:t>C</w:t>
            </w:r>
            <w:r w:rsidR="00605C79" w:rsidRPr="00D82380">
              <w:rPr>
                <w:rFonts w:ascii="Garamond" w:hAnsi="Garamond"/>
                <w:sz w:val="20"/>
                <w:szCs w:val="20"/>
              </w:rPr>
              <w:t>)</w:t>
            </w:r>
          </w:p>
        </w:tc>
        <w:tc>
          <w:tcPr>
            <w:tcW w:w="302" w:type="dxa"/>
            <w:vMerge w:val="restart"/>
          </w:tcPr>
          <w:p w14:paraId="3EEB25F7" w14:textId="77777777" w:rsidR="00605C79" w:rsidRPr="00D82380" w:rsidRDefault="00605C79"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5E1C48CC" w14:textId="5E3ED36C" w:rsidR="00605C79" w:rsidRPr="00D82380" w:rsidRDefault="00605C79" w:rsidP="007043AC">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7043AC" w:rsidRPr="00D82380">
              <w:rPr>
                <w:rFonts w:ascii="Garamond" w:hAnsi="Garamond"/>
                <w:smallCaps/>
                <w:sz w:val="20"/>
                <w:szCs w:val="20"/>
                <w:lang w:val="es-ES"/>
              </w:rPr>
              <w:t>cxxix</w:t>
            </w:r>
          </w:p>
        </w:tc>
      </w:tr>
      <w:tr w:rsidR="00605C79" w:rsidRPr="00D82380" w14:paraId="6916FA94" w14:textId="77777777" w:rsidTr="0007648F">
        <w:trPr>
          <w:cantSplit/>
        </w:trPr>
        <w:tc>
          <w:tcPr>
            <w:tcW w:w="3261" w:type="dxa"/>
          </w:tcPr>
          <w:p w14:paraId="6DD02DEC" w14:textId="31A73548" w:rsidR="00605C79" w:rsidRPr="00D82380" w:rsidRDefault="006B4368" w:rsidP="004D27DD">
            <w:pPr>
              <w:widowControl w:val="0"/>
              <w:tabs>
                <w:tab w:val="left" w:pos="340"/>
                <w:tab w:val="left" w:pos="397"/>
              </w:tabs>
              <w:rPr>
                <w:rFonts w:ascii="Garamond" w:hAnsi="Garamond"/>
                <w:sz w:val="20"/>
                <w:szCs w:val="20"/>
                <w:lang w:val="es-ES"/>
              </w:rPr>
            </w:pPr>
            <w:r w:rsidRPr="00D82380">
              <w:rPr>
                <w:rFonts w:ascii="Garamond" w:hAnsi="Garamond"/>
                <w:sz w:val="20"/>
                <w:szCs w:val="20"/>
              </w:rPr>
              <w:t>F</w:t>
            </w:r>
            <w:r w:rsidR="00B92308" w:rsidRPr="00D82380">
              <w:rPr>
                <w:rFonts w:ascii="Garamond" w:hAnsi="Garamond"/>
                <w:sz w:val="20"/>
                <w:szCs w:val="20"/>
              </w:rPr>
              <w:t>olgar</w:t>
            </w:r>
            <w:r w:rsidRPr="00D82380">
              <w:rPr>
                <w:rFonts w:ascii="Garamond" w:hAnsi="Garamond"/>
                <w:sz w:val="20"/>
                <w:szCs w:val="20"/>
              </w:rPr>
              <w:t>á</w:t>
            </w:r>
            <w:r w:rsidR="00B92308" w:rsidRPr="00D82380">
              <w:rPr>
                <w:rFonts w:ascii="Garamond" w:hAnsi="Garamond"/>
                <w:sz w:val="20"/>
                <w:szCs w:val="20"/>
              </w:rPr>
              <w:t xml:space="preserve"> el pr</w:t>
            </w:r>
            <w:r w:rsidRPr="00D82380">
              <w:rPr>
                <w:rFonts w:ascii="Garamond" w:hAnsi="Garamond"/>
                <w:sz w:val="20"/>
                <w:szCs w:val="20"/>
              </w:rPr>
              <w:t>í</w:t>
            </w:r>
            <w:r w:rsidR="00B92308" w:rsidRPr="00D82380">
              <w:rPr>
                <w:rFonts w:ascii="Garamond" w:hAnsi="Garamond"/>
                <w:sz w:val="20"/>
                <w:szCs w:val="20"/>
              </w:rPr>
              <w:t xml:space="preserve">nçipe troyano so la </w:t>
            </w:r>
            <w:r w:rsidR="00B92308" w:rsidRPr="00D82380">
              <w:rPr>
                <w:rFonts w:ascii="Garamond" w:hAnsi="Garamond"/>
                <w:sz w:val="20"/>
                <w:szCs w:val="20"/>
                <w:lang w:val="es-ES"/>
              </w:rPr>
              <w:t>segurança</w:t>
            </w:r>
            <w:r w:rsidR="00B92308" w:rsidRPr="00D82380">
              <w:rPr>
                <w:rFonts w:ascii="Garamond" w:hAnsi="Garamond"/>
                <w:sz w:val="20"/>
                <w:szCs w:val="20"/>
              </w:rPr>
              <w:t xml:space="preserve"> del bra</w:t>
            </w:r>
            <w:r w:rsidRPr="00D82380">
              <w:rPr>
                <w:rFonts w:ascii="Garamond" w:hAnsi="Garamond"/>
                <w:sz w:val="20"/>
                <w:szCs w:val="20"/>
              </w:rPr>
              <w:t>ç</w:t>
            </w:r>
            <w:r w:rsidR="00B92308" w:rsidRPr="00D82380">
              <w:rPr>
                <w:rFonts w:ascii="Garamond" w:hAnsi="Garamond"/>
                <w:sz w:val="20"/>
                <w:szCs w:val="20"/>
              </w:rPr>
              <w:t>o griego</w:t>
            </w:r>
            <w:r w:rsidRPr="00D82380">
              <w:rPr>
                <w:rFonts w:ascii="Garamond" w:hAnsi="Garamond"/>
                <w:sz w:val="20"/>
                <w:szCs w:val="20"/>
              </w:rPr>
              <w:t>.</w:t>
            </w:r>
          </w:p>
          <w:p w14:paraId="667EB4D6" w14:textId="77777777" w:rsidR="00605C79" w:rsidRPr="00D82380" w:rsidRDefault="00605C79" w:rsidP="004D27DD">
            <w:pPr>
              <w:widowControl w:val="0"/>
              <w:tabs>
                <w:tab w:val="left" w:pos="340"/>
                <w:tab w:val="left" w:pos="397"/>
              </w:tabs>
              <w:rPr>
                <w:rFonts w:ascii="Garamond" w:hAnsi="Garamond"/>
                <w:sz w:val="20"/>
                <w:szCs w:val="20"/>
              </w:rPr>
            </w:pPr>
          </w:p>
          <w:p w14:paraId="25EC6A8F" w14:textId="2AC9C415" w:rsidR="00605C79" w:rsidRPr="00D82380" w:rsidRDefault="006B4368" w:rsidP="004D27DD">
            <w:pPr>
              <w:widowControl w:val="0"/>
              <w:tabs>
                <w:tab w:val="left" w:pos="340"/>
                <w:tab w:val="left" w:pos="397"/>
              </w:tabs>
              <w:rPr>
                <w:rFonts w:ascii="Garamond" w:hAnsi="Garamond"/>
                <w:sz w:val="20"/>
                <w:szCs w:val="20"/>
                <w:lang w:val="es-ES"/>
              </w:rPr>
            </w:pPr>
            <w:r w:rsidRPr="00D82380">
              <w:rPr>
                <w:rFonts w:ascii="Garamond" w:hAnsi="Garamond"/>
                <w:sz w:val="20"/>
                <w:szCs w:val="20"/>
              </w:rPr>
              <w:t>braço</w:t>
            </w:r>
            <w:r w:rsidR="00605C79" w:rsidRPr="00D82380">
              <w:rPr>
                <w:rFonts w:ascii="Garamond" w:hAnsi="Garamond"/>
                <w:sz w:val="20"/>
                <w:szCs w:val="20"/>
              </w:rPr>
              <w:t>]</w:t>
            </w:r>
            <w:r w:rsidRPr="00D82380">
              <w:rPr>
                <w:rFonts w:ascii="Garamond" w:hAnsi="Garamond"/>
                <w:sz w:val="20"/>
                <w:szCs w:val="20"/>
              </w:rPr>
              <w:t xml:space="preserve"> bravo </w:t>
            </w:r>
            <w:r w:rsidRPr="00D82380">
              <w:rPr>
                <w:rFonts w:ascii="Garamond" w:hAnsi="Garamond"/>
                <w:i/>
                <w:sz w:val="20"/>
                <w:szCs w:val="20"/>
              </w:rPr>
              <w:t>C</w:t>
            </w:r>
            <w:r w:rsidR="00605C79" w:rsidRPr="00D82380">
              <w:rPr>
                <w:rFonts w:ascii="Garamond" w:hAnsi="Garamond"/>
                <w:sz w:val="20"/>
                <w:szCs w:val="20"/>
              </w:rPr>
              <w:t xml:space="preserve"> </w:t>
            </w:r>
          </w:p>
        </w:tc>
        <w:tc>
          <w:tcPr>
            <w:tcW w:w="302" w:type="dxa"/>
            <w:vMerge/>
            <w:tcBorders>
              <w:bottom w:val="nil"/>
            </w:tcBorders>
          </w:tcPr>
          <w:p w14:paraId="79C0AA3D" w14:textId="77777777" w:rsidR="00605C79" w:rsidRPr="00D82380" w:rsidRDefault="00605C79"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6F4FF280" w14:textId="71BCC9AE" w:rsidR="00605C79" w:rsidRPr="00D82380" w:rsidRDefault="00B8033A" w:rsidP="000E1E04">
            <w:pPr>
              <w:widowControl w:val="0"/>
              <w:tabs>
                <w:tab w:val="left" w:pos="397"/>
              </w:tabs>
              <w:jc w:val="both"/>
              <w:rPr>
                <w:rFonts w:ascii="Garamond" w:hAnsi="Garamond"/>
                <w:spacing w:val="20"/>
                <w:sz w:val="20"/>
                <w:szCs w:val="20"/>
                <w:lang w:val="es-ES"/>
              </w:rPr>
            </w:pPr>
            <w:r w:rsidRPr="00D82380">
              <w:rPr>
                <w:rFonts w:ascii="Garamond" w:hAnsi="Garamond"/>
                <w:sz w:val="20"/>
                <w:szCs w:val="20"/>
              </w:rPr>
              <w:t>«</w:t>
            </w:r>
            <w:r w:rsidR="00C949FF" w:rsidRPr="00D82380">
              <w:rPr>
                <w:rFonts w:ascii="Garamond" w:hAnsi="Garamond"/>
                <w:sz w:val="20"/>
                <w:szCs w:val="20"/>
              </w:rPr>
              <w:t>E sy bien en</w:t>
            </w:r>
            <w:r w:rsidR="007043AC" w:rsidRPr="00D82380">
              <w:rPr>
                <w:rFonts w:ascii="Garamond" w:hAnsi="Garamond"/>
                <w:sz w:val="20"/>
                <w:szCs w:val="20"/>
              </w:rPr>
              <w:t xml:space="preserve"> ello pensare vera por aqui non aber perdido ninguna cosa, mas ser puesta la su çibdat en el mayor estado, guarneçida de las farsalyas</w:t>
            </w:r>
            <w:r w:rsidR="003426EE" w:rsidRPr="00D82380">
              <w:rPr>
                <w:rFonts w:ascii="Garamond" w:hAnsi="Garamond"/>
                <w:sz w:val="20"/>
                <w:szCs w:val="20"/>
              </w:rPr>
              <w:t xml:space="preserve"> [</w:t>
            </w:r>
            <w:r w:rsidR="003426EE" w:rsidRPr="00D82380">
              <w:rPr>
                <w:rFonts w:ascii="Garamond" w:hAnsi="Garamond"/>
                <w:i/>
                <w:sz w:val="20"/>
                <w:szCs w:val="20"/>
              </w:rPr>
              <w:t>A2</w:t>
            </w:r>
            <w:r w:rsidR="003426EE" w:rsidRPr="00D82380">
              <w:rPr>
                <w:rFonts w:ascii="Garamond" w:hAnsi="Garamond"/>
                <w:sz w:val="20"/>
                <w:szCs w:val="20"/>
              </w:rPr>
              <w:t xml:space="preserve"> falsalias]</w:t>
            </w:r>
            <w:r w:rsidR="007043AC" w:rsidRPr="00D82380">
              <w:rPr>
                <w:rFonts w:ascii="Garamond" w:hAnsi="Garamond"/>
                <w:sz w:val="20"/>
                <w:szCs w:val="20"/>
              </w:rPr>
              <w:t xml:space="preserve"> deydades; e </w:t>
            </w:r>
            <w:r w:rsidR="007043AC" w:rsidRPr="00D82380">
              <w:rPr>
                <w:rFonts w:ascii="Garamond" w:hAnsi="Garamond"/>
                <w:i/>
                <w:sz w:val="20"/>
                <w:szCs w:val="20"/>
              </w:rPr>
              <w:t>folgara el prinçipe troyano so la segurança del braço griego</w:t>
            </w:r>
            <w:r w:rsidR="00605C79" w:rsidRPr="00D82380">
              <w:rPr>
                <w:rFonts w:ascii="Garamond" w:hAnsi="Garamond"/>
                <w:i/>
                <w:sz w:val="20"/>
                <w:szCs w:val="20"/>
              </w:rPr>
              <w:t>.</w:t>
            </w:r>
            <w:r w:rsidRPr="00D82380">
              <w:rPr>
                <w:rFonts w:ascii="Garamond" w:hAnsi="Garamond"/>
                <w:sz w:val="20"/>
                <w:szCs w:val="20"/>
              </w:rPr>
              <w:t>»</w:t>
            </w:r>
            <w:r w:rsidR="00605C79" w:rsidRPr="00D82380">
              <w:rPr>
                <w:rStyle w:val="Rimandonotaapidipagina"/>
                <w:rFonts w:ascii="Garamond" w:hAnsi="Garamond"/>
                <w:sz w:val="20"/>
                <w:szCs w:val="20"/>
              </w:rPr>
              <w:footnoteReference w:id="73"/>
            </w:r>
          </w:p>
        </w:tc>
      </w:tr>
    </w:tbl>
    <w:p w14:paraId="7BB9CF7E" w14:textId="77777777" w:rsidR="00605C79" w:rsidRPr="00D82380" w:rsidRDefault="00605C79" w:rsidP="004D27DD">
      <w:pPr>
        <w:pStyle w:val="TitoloparagrafoCR"/>
        <w:keepNext w:val="0"/>
        <w:keepLines w:val="0"/>
        <w:widowControl w:val="0"/>
        <w:jc w:val="left"/>
        <w:rPr>
          <w:smallCaps w:val="0"/>
          <w:sz w:val="10"/>
          <w:szCs w:val="1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605C79" w:rsidRPr="00D82380" w14:paraId="74CA600B" w14:textId="77777777" w:rsidTr="0007648F">
        <w:trPr>
          <w:cantSplit/>
        </w:trPr>
        <w:tc>
          <w:tcPr>
            <w:tcW w:w="3261" w:type="dxa"/>
          </w:tcPr>
          <w:p w14:paraId="7245CAC6" w14:textId="063EC6A8" w:rsidR="00605C79" w:rsidRPr="00D82380" w:rsidRDefault="00A80814"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62</w:t>
            </w:r>
            <w:r w:rsidR="00605C79" w:rsidRPr="00D82380">
              <w:rPr>
                <w:rFonts w:ascii="Garamond" w:hAnsi="Garamond"/>
                <w:sz w:val="20"/>
                <w:szCs w:val="20"/>
                <w:lang w:val="es-ES"/>
              </w:rPr>
              <w:t xml:space="preserve">. </w:t>
            </w:r>
            <w:r w:rsidR="00605C79" w:rsidRPr="00D82380">
              <w:rPr>
                <w:rFonts w:ascii="Garamond" w:hAnsi="Garamond"/>
                <w:sz w:val="20"/>
                <w:szCs w:val="20"/>
              </w:rPr>
              <w:t>(</w:t>
            </w:r>
            <w:r w:rsidR="00605C79" w:rsidRPr="00D82380">
              <w:rPr>
                <w:rFonts w:ascii="Garamond" w:hAnsi="Garamond"/>
                <w:i/>
                <w:sz w:val="20"/>
                <w:szCs w:val="20"/>
              </w:rPr>
              <w:t>C</w:t>
            </w:r>
            <w:r w:rsidR="00605C79" w:rsidRPr="00D82380">
              <w:rPr>
                <w:rFonts w:ascii="Garamond" w:hAnsi="Garamond"/>
                <w:sz w:val="20"/>
                <w:szCs w:val="20"/>
              </w:rPr>
              <w:t>)</w:t>
            </w:r>
          </w:p>
        </w:tc>
        <w:tc>
          <w:tcPr>
            <w:tcW w:w="302" w:type="dxa"/>
            <w:vMerge w:val="restart"/>
          </w:tcPr>
          <w:p w14:paraId="7A80F660" w14:textId="77777777" w:rsidR="00605C79" w:rsidRPr="00D82380" w:rsidRDefault="00605C79"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4078C92B" w14:textId="47B2EADF" w:rsidR="00605C79" w:rsidRPr="00D82380" w:rsidRDefault="00605C79"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556609" w:rsidRPr="00D82380">
              <w:rPr>
                <w:rFonts w:ascii="Garamond" w:hAnsi="Garamond"/>
                <w:smallCaps/>
                <w:sz w:val="20"/>
                <w:szCs w:val="20"/>
                <w:lang w:val="es-ES"/>
              </w:rPr>
              <w:t>cxli</w:t>
            </w:r>
          </w:p>
        </w:tc>
      </w:tr>
      <w:tr w:rsidR="00605C79" w:rsidRPr="00D82380" w14:paraId="586092A2" w14:textId="77777777" w:rsidTr="0007648F">
        <w:trPr>
          <w:cantSplit/>
        </w:trPr>
        <w:tc>
          <w:tcPr>
            <w:tcW w:w="3261" w:type="dxa"/>
          </w:tcPr>
          <w:p w14:paraId="12D375A4" w14:textId="2D2160EB" w:rsidR="00605C79" w:rsidRPr="00D82380" w:rsidRDefault="007909B3" w:rsidP="007909B3">
            <w:pPr>
              <w:widowControl w:val="0"/>
              <w:tabs>
                <w:tab w:val="left" w:pos="340"/>
                <w:tab w:val="left" w:pos="397"/>
              </w:tabs>
              <w:jc w:val="both"/>
              <w:rPr>
                <w:rFonts w:ascii="Garamond" w:hAnsi="Garamond"/>
                <w:sz w:val="20"/>
                <w:szCs w:val="20"/>
                <w:lang w:val="es-ES"/>
              </w:rPr>
            </w:pPr>
            <w:r w:rsidRPr="00D82380">
              <w:rPr>
                <w:rFonts w:ascii="Garamond" w:hAnsi="Garamond"/>
                <w:sz w:val="20"/>
                <w:szCs w:val="20"/>
              </w:rPr>
              <w:t>N</w:t>
            </w:r>
            <w:r w:rsidR="00B92308" w:rsidRPr="00D82380">
              <w:rPr>
                <w:rFonts w:ascii="Garamond" w:hAnsi="Garamond"/>
                <w:sz w:val="20"/>
                <w:szCs w:val="20"/>
              </w:rPr>
              <w:t>on de</w:t>
            </w:r>
            <w:r w:rsidRPr="00D82380">
              <w:rPr>
                <w:rFonts w:ascii="Garamond" w:hAnsi="Garamond"/>
                <w:sz w:val="20"/>
                <w:szCs w:val="20"/>
              </w:rPr>
              <w:t>v</w:t>
            </w:r>
            <w:r w:rsidR="00B92308" w:rsidRPr="00D82380">
              <w:rPr>
                <w:rFonts w:ascii="Garamond" w:hAnsi="Garamond"/>
                <w:sz w:val="20"/>
                <w:szCs w:val="20"/>
              </w:rPr>
              <w:t>e ser omne tan bueno a otro que</w:t>
            </w:r>
            <w:r w:rsidR="00B92308" w:rsidRPr="00D82380">
              <w:rPr>
                <w:rFonts w:ascii="Garamond" w:hAnsi="Garamond"/>
                <w:i/>
                <w:sz w:val="20"/>
                <w:szCs w:val="20"/>
              </w:rPr>
              <w:t xml:space="preserve"> </w:t>
            </w:r>
            <w:r w:rsidR="00B92308" w:rsidRPr="00D82380">
              <w:rPr>
                <w:rFonts w:ascii="Garamond" w:hAnsi="Garamond"/>
                <w:sz w:val="20"/>
                <w:szCs w:val="20"/>
              </w:rPr>
              <w:t>a s</w:t>
            </w:r>
            <w:r w:rsidRPr="00D82380">
              <w:rPr>
                <w:rFonts w:ascii="Garamond" w:hAnsi="Garamond"/>
                <w:sz w:val="20"/>
                <w:szCs w:val="20"/>
              </w:rPr>
              <w:t>í</w:t>
            </w:r>
            <w:r w:rsidR="00B92308" w:rsidRPr="00D82380">
              <w:rPr>
                <w:rFonts w:ascii="Garamond" w:hAnsi="Garamond"/>
                <w:sz w:val="20"/>
                <w:szCs w:val="20"/>
              </w:rPr>
              <w:t xml:space="preserve"> faga da</w:t>
            </w:r>
            <w:r w:rsidRPr="00D82380">
              <w:rPr>
                <w:rFonts w:ascii="Garamond" w:hAnsi="Garamond"/>
                <w:sz w:val="20"/>
                <w:szCs w:val="20"/>
                <w:lang w:val="es-ES"/>
              </w:rPr>
              <w:t>ñ</w:t>
            </w:r>
            <w:r w:rsidR="00B92308" w:rsidRPr="00D82380">
              <w:rPr>
                <w:rFonts w:ascii="Garamond" w:hAnsi="Garamond"/>
                <w:sz w:val="20"/>
                <w:szCs w:val="20"/>
              </w:rPr>
              <w:t>o</w:t>
            </w:r>
            <w:r w:rsidRPr="00D82380">
              <w:rPr>
                <w:rFonts w:ascii="Garamond" w:hAnsi="Garamond"/>
                <w:sz w:val="20"/>
                <w:szCs w:val="20"/>
              </w:rPr>
              <w:t>.</w:t>
            </w:r>
          </w:p>
          <w:p w14:paraId="3445E7D3" w14:textId="5133D5A4" w:rsidR="00605C79" w:rsidRPr="00D82380" w:rsidRDefault="00605C79" w:rsidP="004D27DD">
            <w:pPr>
              <w:widowControl w:val="0"/>
              <w:tabs>
                <w:tab w:val="left" w:pos="340"/>
                <w:tab w:val="left" w:pos="397"/>
              </w:tabs>
              <w:rPr>
                <w:rFonts w:ascii="Garamond" w:hAnsi="Garamond"/>
                <w:sz w:val="20"/>
                <w:szCs w:val="20"/>
                <w:lang w:val="es-ES"/>
              </w:rPr>
            </w:pPr>
          </w:p>
        </w:tc>
        <w:tc>
          <w:tcPr>
            <w:tcW w:w="302" w:type="dxa"/>
            <w:vMerge/>
            <w:tcBorders>
              <w:bottom w:val="nil"/>
            </w:tcBorders>
          </w:tcPr>
          <w:p w14:paraId="78DB4990" w14:textId="77777777" w:rsidR="00605C79" w:rsidRPr="00D82380" w:rsidRDefault="00605C79"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0FA21732" w14:textId="49498192" w:rsidR="00605C79" w:rsidRPr="00D82380" w:rsidRDefault="00B8033A" w:rsidP="00B8033A">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«E sy a los griegos promety mi ayuda bien creo que gela he tenida, tanto que ha seydo mi grant perdida, pues </w:t>
            </w:r>
            <w:r w:rsidRPr="00D82380">
              <w:rPr>
                <w:rFonts w:ascii="Garamond" w:hAnsi="Garamond"/>
                <w:i/>
                <w:sz w:val="20"/>
                <w:szCs w:val="20"/>
              </w:rPr>
              <w:t>non deue omne ser tan bueno a otro por que a sy le venga grant dapnno</w:t>
            </w:r>
            <w:r w:rsidRPr="00D82380">
              <w:rPr>
                <w:rFonts w:ascii="Garamond" w:hAnsi="Garamond"/>
                <w:sz w:val="20"/>
                <w:szCs w:val="20"/>
              </w:rPr>
              <w:t>.»</w:t>
            </w:r>
            <w:r w:rsidR="00605C79" w:rsidRPr="00D82380">
              <w:rPr>
                <w:rStyle w:val="Rimandonotaapidipagina"/>
                <w:rFonts w:ascii="Garamond" w:hAnsi="Garamond"/>
                <w:sz w:val="20"/>
                <w:szCs w:val="20"/>
              </w:rPr>
              <w:footnoteReference w:id="74"/>
            </w:r>
          </w:p>
        </w:tc>
      </w:tr>
    </w:tbl>
    <w:p w14:paraId="6AE885E7" w14:textId="77777777" w:rsidR="00D425DB" w:rsidRPr="00D82380" w:rsidRDefault="00D425DB" w:rsidP="004D27DD">
      <w:pPr>
        <w:pStyle w:val="TitoloparagrafoCR"/>
        <w:keepNext w:val="0"/>
        <w:keepLines w:val="0"/>
        <w:widowControl w:val="0"/>
        <w:jc w:val="left"/>
        <w:rPr>
          <w:smallCaps w:val="0"/>
          <w:sz w:val="10"/>
          <w:szCs w:val="10"/>
        </w:rPr>
      </w:pPr>
    </w:p>
    <w:tbl>
      <w:tblPr>
        <w:tblW w:w="0" w:type="auto"/>
        <w:tblLayout w:type="fixed"/>
        <w:tblCellMar>
          <w:left w:w="70" w:type="dxa"/>
          <w:right w:w="70" w:type="dxa"/>
        </w:tblCellMar>
        <w:tblLook w:val="0000" w:firstRow="0" w:lastRow="0" w:firstColumn="0" w:lastColumn="0" w:noHBand="0" w:noVBand="0"/>
      </w:tblPr>
      <w:tblGrid>
        <w:gridCol w:w="3261"/>
        <w:gridCol w:w="302"/>
        <w:gridCol w:w="3310"/>
      </w:tblGrid>
      <w:tr w:rsidR="00605C79" w:rsidRPr="00D82380" w14:paraId="5C623107" w14:textId="77777777" w:rsidTr="0007648F">
        <w:trPr>
          <w:cantSplit/>
        </w:trPr>
        <w:tc>
          <w:tcPr>
            <w:tcW w:w="3261" w:type="dxa"/>
          </w:tcPr>
          <w:p w14:paraId="773610C4" w14:textId="3157D8B3" w:rsidR="00605C79" w:rsidRPr="00D82380" w:rsidRDefault="00A80814"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sz w:val="20"/>
                <w:szCs w:val="20"/>
                <w:lang w:val="es-ES"/>
              </w:rPr>
              <w:t>63</w:t>
            </w:r>
            <w:r w:rsidR="00605C79" w:rsidRPr="00D82380">
              <w:rPr>
                <w:rFonts w:ascii="Garamond" w:hAnsi="Garamond"/>
                <w:sz w:val="20"/>
                <w:szCs w:val="20"/>
                <w:lang w:val="es-ES"/>
              </w:rPr>
              <w:t xml:space="preserve">. </w:t>
            </w:r>
            <w:r w:rsidR="00605C79" w:rsidRPr="00D82380">
              <w:rPr>
                <w:rFonts w:ascii="Garamond" w:hAnsi="Garamond"/>
                <w:sz w:val="20"/>
                <w:szCs w:val="20"/>
              </w:rPr>
              <w:t>(</w:t>
            </w:r>
            <w:r w:rsidR="00605C79" w:rsidRPr="00D82380">
              <w:rPr>
                <w:rFonts w:ascii="Garamond" w:hAnsi="Garamond"/>
                <w:i/>
                <w:sz w:val="20"/>
                <w:szCs w:val="20"/>
              </w:rPr>
              <w:t>C</w:t>
            </w:r>
            <w:r w:rsidR="00605C79" w:rsidRPr="00D82380">
              <w:rPr>
                <w:rFonts w:ascii="Garamond" w:hAnsi="Garamond"/>
                <w:sz w:val="20"/>
                <w:szCs w:val="20"/>
              </w:rPr>
              <w:t>)</w:t>
            </w:r>
          </w:p>
        </w:tc>
        <w:tc>
          <w:tcPr>
            <w:tcW w:w="302" w:type="dxa"/>
            <w:vMerge w:val="restart"/>
          </w:tcPr>
          <w:p w14:paraId="702E1C85" w14:textId="77777777" w:rsidR="00605C79" w:rsidRPr="00D82380" w:rsidRDefault="00605C79" w:rsidP="004D27DD">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aramond" w:hAnsi="Garamond"/>
                <w:sz w:val="20"/>
                <w:szCs w:val="20"/>
                <w:lang w:val="es-ES"/>
              </w:rPr>
            </w:pPr>
          </w:p>
        </w:tc>
        <w:tc>
          <w:tcPr>
            <w:tcW w:w="3310" w:type="dxa"/>
          </w:tcPr>
          <w:p w14:paraId="34091B1F" w14:textId="586FF6A7" w:rsidR="00605C79" w:rsidRPr="00D82380" w:rsidRDefault="00605C79" w:rsidP="009E4A94">
            <w:pPr>
              <w:widowControl w:val="0"/>
              <w:tabs>
                <w:tab w:val="left" w:pos="39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sz w:val="20"/>
                <w:szCs w:val="20"/>
                <w:lang w:val="es-ES"/>
              </w:rPr>
            </w:pPr>
            <w:r w:rsidRPr="00D82380">
              <w:rPr>
                <w:rFonts w:ascii="Garamond" w:hAnsi="Garamond"/>
                <w:i/>
                <w:sz w:val="20"/>
                <w:szCs w:val="20"/>
                <w:lang w:val="es-ES"/>
              </w:rPr>
              <w:t>SHT</w:t>
            </w:r>
            <w:r w:rsidRPr="00D82380">
              <w:rPr>
                <w:rFonts w:ascii="Garamond" w:hAnsi="Garamond"/>
                <w:sz w:val="20"/>
                <w:szCs w:val="20"/>
                <w:lang w:val="es-ES"/>
              </w:rPr>
              <w:t xml:space="preserve">, </w:t>
            </w:r>
            <w:r w:rsidR="009E4A94" w:rsidRPr="00D82380">
              <w:rPr>
                <w:rFonts w:ascii="Garamond" w:hAnsi="Garamond"/>
                <w:smallCaps/>
                <w:sz w:val="20"/>
                <w:szCs w:val="20"/>
                <w:lang w:val="es-ES"/>
              </w:rPr>
              <w:t>cxli</w:t>
            </w:r>
          </w:p>
        </w:tc>
      </w:tr>
      <w:tr w:rsidR="00605C79" w:rsidRPr="00D82380" w14:paraId="50F08CDB" w14:textId="77777777" w:rsidTr="0007648F">
        <w:trPr>
          <w:cantSplit/>
        </w:trPr>
        <w:tc>
          <w:tcPr>
            <w:tcW w:w="3261" w:type="dxa"/>
          </w:tcPr>
          <w:p w14:paraId="3DFFBF4C" w14:textId="508DDCF8" w:rsidR="00605C79" w:rsidRPr="00D82380" w:rsidRDefault="00530B5D" w:rsidP="00530B5D">
            <w:pPr>
              <w:widowControl w:val="0"/>
              <w:tabs>
                <w:tab w:val="left" w:pos="340"/>
                <w:tab w:val="left" w:pos="397"/>
              </w:tabs>
              <w:jc w:val="both"/>
              <w:rPr>
                <w:rFonts w:ascii="Garamond" w:hAnsi="Garamond"/>
                <w:sz w:val="20"/>
                <w:szCs w:val="20"/>
                <w:lang w:val="es-ES"/>
              </w:rPr>
            </w:pPr>
            <w:r w:rsidRPr="00D82380">
              <w:rPr>
                <w:rFonts w:ascii="Garamond" w:hAnsi="Garamond"/>
                <w:sz w:val="20"/>
                <w:szCs w:val="20"/>
              </w:rPr>
              <w:t>Con doble afá</w:t>
            </w:r>
            <w:r w:rsidR="00B92308" w:rsidRPr="00D82380">
              <w:rPr>
                <w:rFonts w:ascii="Garamond" w:hAnsi="Garamond"/>
                <w:sz w:val="20"/>
                <w:szCs w:val="20"/>
              </w:rPr>
              <w:t>n desfase el que s</w:t>
            </w:r>
            <w:r w:rsidRPr="00D82380">
              <w:rPr>
                <w:rFonts w:ascii="Garamond" w:hAnsi="Garamond"/>
                <w:sz w:val="20"/>
                <w:szCs w:val="20"/>
              </w:rPr>
              <w:t>i</w:t>
            </w:r>
            <w:r w:rsidR="00B92308" w:rsidRPr="00D82380">
              <w:rPr>
                <w:rFonts w:ascii="Garamond" w:hAnsi="Garamond"/>
                <w:sz w:val="20"/>
                <w:szCs w:val="20"/>
              </w:rPr>
              <w:t xml:space="preserve">n seso </w:t>
            </w:r>
            <w:r w:rsidRPr="00D82380">
              <w:rPr>
                <w:rFonts w:ascii="Garamond" w:hAnsi="Garamond"/>
                <w:sz w:val="20"/>
                <w:szCs w:val="20"/>
              </w:rPr>
              <w:t>fase.</w:t>
            </w:r>
          </w:p>
          <w:p w14:paraId="08E18370" w14:textId="08F465FB" w:rsidR="00605C79" w:rsidRPr="00D82380" w:rsidRDefault="00605C79" w:rsidP="004D27DD">
            <w:pPr>
              <w:widowControl w:val="0"/>
              <w:tabs>
                <w:tab w:val="left" w:pos="340"/>
                <w:tab w:val="left" w:pos="397"/>
              </w:tabs>
              <w:rPr>
                <w:rFonts w:ascii="Garamond" w:hAnsi="Garamond"/>
                <w:sz w:val="20"/>
                <w:szCs w:val="20"/>
                <w:lang w:val="es-ES"/>
              </w:rPr>
            </w:pPr>
          </w:p>
        </w:tc>
        <w:tc>
          <w:tcPr>
            <w:tcW w:w="302" w:type="dxa"/>
            <w:vMerge/>
            <w:tcBorders>
              <w:bottom w:val="nil"/>
            </w:tcBorders>
          </w:tcPr>
          <w:p w14:paraId="4E7C1CC1" w14:textId="77777777" w:rsidR="00605C79" w:rsidRPr="00D82380" w:rsidRDefault="00605C79" w:rsidP="004D27DD">
            <w:pPr>
              <w:widowControl w:val="0"/>
              <w:tabs>
                <w:tab w:val="left" w:pos="340"/>
                <w:tab w:val="left" w:pos="397"/>
              </w:tabs>
              <w:rPr>
                <w:rFonts w:ascii="Garamond" w:hAnsi="Garamond"/>
                <w:sz w:val="20"/>
                <w:szCs w:val="20"/>
                <w:lang w:val="es-ES"/>
              </w:rPr>
            </w:pPr>
          </w:p>
        </w:tc>
        <w:tc>
          <w:tcPr>
            <w:tcW w:w="3310" w:type="dxa"/>
            <w:tcBorders>
              <w:bottom w:val="nil"/>
            </w:tcBorders>
          </w:tcPr>
          <w:p w14:paraId="0A67F361" w14:textId="6D3784CE" w:rsidR="00605C79" w:rsidRPr="00D82380" w:rsidRDefault="009E4A94" w:rsidP="000C649B">
            <w:pPr>
              <w:widowControl w:val="0"/>
              <w:tabs>
                <w:tab w:val="left" w:pos="397"/>
              </w:tabs>
              <w:jc w:val="both"/>
              <w:rPr>
                <w:rFonts w:ascii="Garamond" w:hAnsi="Garamond"/>
                <w:spacing w:val="20"/>
                <w:sz w:val="20"/>
                <w:szCs w:val="20"/>
                <w:lang w:val="es-ES"/>
              </w:rPr>
            </w:pPr>
            <w:r w:rsidRPr="00D82380">
              <w:rPr>
                <w:rFonts w:ascii="Garamond" w:hAnsi="Garamond"/>
                <w:sz w:val="20"/>
                <w:szCs w:val="20"/>
              </w:rPr>
              <w:t xml:space="preserve">«Verdad es, dixo Archiles, ca por cierto </w:t>
            </w:r>
            <w:r w:rsidRPr="00D82380">
              <w:rPr>
                <w:rFonts w:ascii="Garamond" w:hAnsi="Garamond"/>
                <w:i/>
                <w:sz w:val="20"/>
                <w:szCs w:val="20"/>
              </w:rPr>
              <w:t>con doble afan desfaze el que syn seso faze</w:t>
            </w:r>
            <w:r w:rsidRPr="00D82380">
              <w:rPr>
                <w:rFonts w:ascii="Garamond" w:hAnsi="Garamond"/>
                <w:sz w:val="20"/>
                <w:szCs w:val="20"/>
              </w:rPr>
              <w:t>; e por ende sabed que en este fecho non vos cunple mas fablar.»</w:t>
            </w:r>
            <w:r w:rsidR="00605C79" w:rsidRPr="00D82380">
              <w:rPr>
                <w:rStyle w:val="Rimandonotaapidipagina"/>
                <w:rFonts w:ascii="Garamond" w:hAnsi="Garamond"/>
                <w:sz w:val="20"/>
                <w:szCs w:val="20"/>
              </w:rPr>
              <w:footnoteReference w:id="75"/>
            </w:r>
          </w:p>
        </w:tc>
      </w:tr>
    </w:tbl>
    <w:p w14:paraId="71738158" w14:textId="77777777" w:rsidR="00605C79" w:rsidRPr="00D82380" w:rsidRDefault="00605C79" w:rsidP="004D27DD">
      <w:pPr>
        <w:pStyle w:val="TitoloparagrafoCR"/>
        <w:keepNext w:val="0"/>
        <w:keepLines w:val="0"/>
        <w:widowControl w:val="0"/>
        <w:jc w:val="left"/>
        <w:rPr>
          <w:smallCaps w:val="0"/>
          <w:sz w:val="20"/>
          <w:szCs w:val="20"/>
        </w:rPr>
      </w:pPr>
    </w:p>
    <w:p w14:paraId="122F8CB2" w14:textId="5427930A" w:rsidR="00BA5F12" w:rsidRPr="00D82380" w:rsidRDefault="00172731" w:rsidP="00172731">
      <w:pPr>
        <w:pStyle w:val="TitoloparagrafoCR"/>
        <w:keepNext w:val="0"/>
        <w:keepLines w:val="0"/>
        <w:widowControl w:val="0"/>
        <w:jc w:val="both"/>
        <w:rPr>
          <w:smallCaps w:val="0"/>
        </w:rPr>
      </w:pPr>
      <w:r w:rsidRPr="00D82380">
        <w:rPr>
          <w:smallCaps w:val="0"/>
        </w:rPr>
        <w:t xml:space="preserve">Ritroviamo quindi al </w:t>
      </w:r>
      <w:r w:rsidR="00610E58" w:rsidRPr="00D82380">
        <w:rPr>
          <w:smallCaps w:val="0"/>
        </w:rPr>
        <w:t xml:space="preserve">n. 61 </w:t>
      </w:r>
      <w:r w:rsidRPr="00D82380">
        <w:rPr>
          <w:smallCaps w:val="0"/>
        </w:rPr>
        <w:t>la lettera con la proposta di pace</w:t>
      </w:r>
      <w:r w:rsidR="00610E58" w:rsidRPr="00D82380">
        <w:rPr>
          <w:smallCaps w:val="0"/>
        </w:rPr>
        <w:t xml:space="preserve"> a Ecuba</w:t>
      </w:r>
      <w:r w:rsidRPr="00D82380">
        <w:rPr>
          <w:smallCaps w:val="0"/>
        </w:rPr>
        <w:t>, e l’offerta di una difesa contro ogni minaccia</w:t>
      </w:r>
      <w:r w:rsidR="00610E58" w:rsidRPr="00D82380">
        <w:rPr>
          <w:smallCaps w:val="0"/>
        </w:rPr>
        <w:t xml:space="preserve">; </w:t>
      </w:r>
      <w:r w:rsidRPr="00D82380">
        <w:rPr>
          <w:smallCaps w:val="0"/>
        </w:rPr>
        <w:t xml:space="preserve">i nn. 62 e 63 marcano invece lo scambio con Ulisse in merito all’accordo già menzionato con i traditori di Ilio, Enea e Antenore; e in entrambi i contesti sono le frasi </w:t>
      </w:r>
      <w:r w:rsidRPr="00D82380">
        <w:rPr>
          <w:smallCaps w:val="0"/>
        </w:rPr>
        <w:lastRenderedPageBreak/>
        <w:t xml:space="preserve">conclusive dei discorsi a ottenere il dovuto rilievo. </w:t>
      </w:r>
    </w:p>
    <w:p w14:paraId="3B61C118" w14:textId="77777777" w:rsidR="00552E1E" w:rsidRDefault="00552E1E" w:rsidP="00064C22">
      <w:pPr>
        <w:pStyle w:val="TitoloparagrafoCR"/>
        <w:keepNext w:val="0"/>
        <w:keepLines w:val="0"/>
        <w:widowControl w:val="0"/>
        <w:jc w:val="left"/>
      </w:pPr>
    </w:p>
    <w:p w14:paraId="79030D46" w14:textId="77777777" w:rsidR="0035404E" w:rsidRPr="00D82380" w:rsidRDefault="0035404E" w:rsidP="00064C22">
      <w:pPr>
        <w:pStyle w:val="TitoloparagrafoCR"/>
        <w:keepNext w:val="0"/>
        <w:keepLines w:val="0"/>
        <w:widowControl w:val="0"/>
        <w:jc w:val="left"/>
      </w:pPr>
    </w:p>
    <w:p w14:paraId="5A9595C2" w14:textId="520ECC45" w:rsidR="00E277CC" w:rsidRPr="00D82380" w:rsidRDefault="00E277CC" w:rsidP="004D27DD">
      <w:pPr>
        <w:pStyle w:val="TitoloparagrafoCR"/>
        <w:keepNext w:val="0"/>
        <w:keepLines w:val="0"/>
        <w:widowControl w:val="0"/>
        <w:rPr>
          <w:i/>
          <w:szCs w:val="24"/>
        </w:rPr>
      </w:pPr>
      <w:r w:rsidRPr="00D82380">
        <w:t xml:space="preserve">5. </w:t>
      </w:r>
      <w:r w:rsidR="00416F54" w:rsidRPr="00D82380">
        <w:t>Dai</w:t>
      </w:r>
      <w:r w:rsidRPr="00D82380">
        <w:t xml:space="preserve"> </w:t>
      </w:r>
      <w:r w:rsidRPr="00D82380">
        <w:rPr>
          <w:i/>
        </w:rPr>
        <w:t>Dichos</w:t>
      </w:r>
      <w:r w:rsidR="00416F54" w:rsidRPr="00D82380">
        <w:rPr>
          <w:i/>
        </w:rPr>
        <w:t xml:space="preserve"> </w:t>
      </w:r>
      <w:r w:rsidR="00416F54" w:rsidRPr="00D82380">
        <w:t xml:space="preserve">alle </w:t>
      </w:r>
      <w:r w:rsidR="00416F54" w:rsidRPr="00D82380">
        <w:rPr>
          <w:i/>
        </w:rPr>
        <w:t>Sumas</w:t>
      </w:r>
    </w:p>
    <w:p w14:paraId="031A91E2" w14:textId="77777777" w:rsidR="00E277CC" w:rsidRPr="00D82380" w:rsidRDefault="00E277CC" w:rsidP="004D27DD">
      <w:pPr>
        <w:widowControl w:val="0"/>
        <w:rPr>
          <w:rFonts w:ascii="Garamond" w:hAnsi="Garamond"/>
        </w:rPr>
      </w:pPr>
    </w:p>
    <w:p w14:paraId="4AF97274" w14:textId="3BE3F6F3" w:rsidR="00436876" w:rsidRPr="00D82380" w:rsidRDefault="00A25F11" w:rsidP="00CA02CC">
      <w:pPr>
        <w:pStyle w:val="TestosenzarientroCR"/>
        <w:widowControl w:val="0"/>
      </w:pPr>
      <w:r w:rsidRPr="00D82380">
        <w:t>Come anticipato all’inizio di questo percorso</w:t>
      </w:r>
      <w:r w:rsidR="00130991" w:rsidRPr="00D82380">
        <w:t>,</w:t>
      </w:r>
      <w:r w:rsidRPr="00D82380">
        <w:t xml:space="preserve"> l’</w:t>
      </w:r>
      <w:r w:rsidR="00CE5D50" w:rsidRPr="00D82380">
        <w:t xml:space="preserve">attuale </w:t>
      </w:r>
      <w:r w:rsidRPr="00D82380">
        <w:t xml:space="preserve">assetto testuale </w:t>
      </w:r>
      <w:r w:rsidR="00130991" w:rsidRPr="00D82380">
        <w:t xml:space="preserve">dei </w:t>
      </w:r>
      <w:r w:rsidR="00130991" w:rsidRPr="00D82380">
        <w:rPr>
          <w:i/>
        </w:rPr>
        <w:t xml:space="preserve">Dichos de Leomarte </w:t>
      </w:r>
      <w:r w:rsidRPr="00D82380">
        <w:t>sembra</w:t>
      </w:r>
      <w:r w:rsidR="00DF53FD" w:rsidRPr="00D82380">
        <w:t xml:space="preserve"> segnato da</w:t>
      </w:r>
      <w:r w:rsidRPr="00D82380">
        <w:t xml:space="preserve"> </w:t>
      </w:r>
      <w:r w:rsidR="00BA6B97" w:rsidRPr="00D82380">
        <w:t>alcune direttrici</w:t>
      </w:r>
      <w:r w:rsidR="00DF53FD" w:rsidRPr="00D82380">
        <w:t xml:space="preserve"> comuni,</w:t>
      </w:r>
      <w:r w:rsidR="00BA6B97" w:rsidRPr="00D82380">
        <w:t xml:space="preserve"> rintracciabili</w:t>
      </w:r>
      <w:r w:rsidRPr="00D82380">
        <w:t xml:space="preserve"> </w:t>
      </w:r>
      <w:r w:rsidR="00BA6B97" w:rsidRPr="00D82380">
        <w:t>in tutti e tre i testimoni</w:t>
      </w:r>
      <w:r w:rsidR="00130991" w:rsidRPr="00D82380">
        <w:t xml:space="preserve">; pare dunque improbabile </w:t>
      </w:r>
      <w:r w:rsidR="004E2124" w:rsidRPr="00D82380">
        <w:t>l’</w:t>
      </w:r>
      <w:r w:rsidR="00130991" w:rsidRPr="00D82380">
        <w:t>ipotesi di una</w:t>
      </w:r>
      <w:r w:rsidRPr="00D82380">
        <w:t xml:space="preserve"> stratificazione </w:t>
      </w:r>
      <w:r w:rsidR="00130991" w:rsidRPr="00D82380">
        <w:t xml:space="preserve">progressiva </w:t>
      </w:r>
      <w:r w:rsidRPr="00D82380">
        <w:t xml:space="preserve">di interventi sul testo delle </w:t>
      </w:r>
      <w:r w:rsidRPr="00D82380">
        <w:rPr>
          <w:i/>
        </w:rPr>
        <w:t>Sumas</w:t>
      </w:r>
      <w:r w:rsidR="00130991" w:rsidRPr="00D82380">
        <w:rPr>
          <w:i/>
        </w:rPr>
        <w:t xml:space="preserve">, </w:t>
      </w:r>
      <w:r w:rsidR="00130991" w:rsidRPr="00D82380">
        <w:t xml:space="preserve">di cui il ms. </w:t>
      </w:r>
      <w:r w:rsidR="00130991" w:rsidRPr="00D82380">
        <w:rPr>
          <w:i/>
        </w:rPr>
        <w:t>C</w:t>
      </w:r>
      <w:r w:rsidR="00130991" w:rsidRPr="00D82380">
        <w:t xml:space="preserve"> sarebbe il punto di arrivo</w:t>
      </w:r>
      <w:r w:rsidRPr="00D82380">
        <w:t xml:space="preserve">; </w:t>
      </w:r>
      <w:r w:rsidR="009739BB" w:rsidRPr="00D82380">
        <w:t xml:space="preserve">se questo accadde, le espansioni </w:t>
      </w:r>
      <w:r w:rsidR="000D43C9" w:rsidRPr="00D82380">
        <w:t>dovettero seguire</w:t>
      </w:r>
      <w:r w:rsidR="009739BB" w:rsidRPr="00D82380">
        <w:t xml:space="preserve"> il medesimo sistema applicato </w:t>
      </w:r>
      <w:r w:rsidR="00CE5D50" w:rsidRPr="00D82380">
        <w:t xml:space="preserve">alle sentenze della parte condivisa. </w:t>
      </w:r>
      <w:r w:rsidR="00287E37" w:rsidRPr="00D82380">
        <w:t>A</w:t>
      </w:r>
      <w:r w:rsidR="00CE5D50" w:rsidRPr="00D82380">
        <w:t xml:space="preserve">bbiamo avuto modo di </w:t>
      </w:r>
      <w:r w:rsidR="000D43C9" w:rsidRPr="00D82380">
        <w:t>notare</w:t>
      </w:r>
      <w:r w:rsidR="00287E37" w:rsidRPr="00D82380">
        <w:t>, inoltre,</w:t>
      </w:r>
      <w:r w:rsidR="00296EAC" w:rsidRPr="00D82380">
        <w:t xml:space="preserve"> come </w:t>
      </w:r>
      <w:r w:rsidR="000D43C9" w:rsidRPr="00D82380">
        <w:t xml:space="preserve">i </w:t>
      </w:r>
      <w:r w:rsidR="000D43C9" w:rsidRPr="00D82380">
        <w:rPr>
          <w:i/>
        </w:rPr>
        <w:t>Dichos</w:t>
      </w:r>
      <w:r w:rsidR="000D43C9" w:rsidRPr="00D82380">
        <w:t xml:space="preserve"> </w:t>
      </w:r>
      <w:r w:rsidR="00296EAC" w:rsidRPr="00D82380">
        <w:t>conservati in</w:t>
      </w:r>
      <w:r w:rsidR="000D43C9" w:rsidRPr="00D82380">
        <w:t xml:space="preserve"> </w:t>
      </w:r>
      <w:r w:rsidR="000D43C9" w:rsidRPr="00D82380">
        <w:rPr>
          <w:i/>
        </w:rPr>
        <w:t>A</w:t>
      </w:r>
      <w:r w:rsidR="000D43C9" w:rsidRPr="00D82380">
        <w:t xml:space="preserve"> presenti</w:t>
      </w:r>
      <w:r w:rsidR="00296EAC" w:rsidRPr="00D82380">
        <w:t>no talvolta</w:t>
      </w:r>
      <w:r w:rsidR="000D43C9" w:rsidRPr="00D82380">
        <w:t xml:space="preserve"> delle piccole divergenze rispetto al dettato delle </w:t>
      </w:r>
      <w:r w:rsidR="000D43C9" w:rsidRPr="00D82380">
        <w:rPr>
          <w:i/>
        </w:rPr>
        <w:t>Sumas</w:t>
      </w:r>
      <w:r w:rsidR="000D43C9" w:rsidRPr="00D82380">
        <w:t xml:space="preserve"> conservate nello stesso codice</w:t>
      </w:r>
      <w:r w:rsidR="00287E37" w:rsidRPr="00D82380">
        <w:t>;</w:t>
      </w:r>
      <w:r w:rsidR="000D43C9" w:rsidRPr="00D82380">
        <w:t xml:space="preserve"> </w:t>
      </w:r>
      <w:r w:rsidR="00287E37" w:rsidRPr="00D82380">
        <w:t>e ciò</w:t>
      </w:r>
      <w:r w:rsidR="00DC5993" w:rsidRPr="00D82380">
        <w:t xml:space="preserve"> dimostra che qui l’amanuense </w:t>
      </w:r>
      <w:r w:rsidR="00287E37" w:rsidRPr="00D82380">
        <w:t xml:space="preserve">non attingeva direttamente all’opera maggiore, ma </w:t>
      </w:r>
      <w:r w:rsidR="00DC5993" w:rsidRPr="00D82380">
        <w:t xml:space="preserve">copiava da un antigrafo </w:t>
      </w:r>
      <w:r w:rsidR="00296EAC" w:rsidRPr="00D82380">
        <w:t xml:space="preserve">in cui </w:t>
      </w:r>
      <w:r w:rsidR="00086496" w:rsidRPr="00D82380">
        <w:t>le sentenze</w:t>
      </w:r>
      <w:r w:rsidR="00296EAC" w:rsidRPr="00D82380">
        <w:t xml:space="preserve"> erano già autonom</w:t>
      </w:r>
      <w:r w:rsidR="00086496" w:rsidRPr="00D82380">
        <w:t>e</w:t>
      </w:r>
      <w:r w:rsidR="00296EAC" w:rsidRPr="00D82380">
        <w:t xml:space="preserve">; </w:t>
      </w:r>
      <w:r w:rsidR="00287E37" w:rsidRPr="00D82380">
        <w:t>in un secondo momento</w:t>
      </w:r>
      <w:r w:rsidR="00296EAC" w:rsidRPr="00D82380">
        <w:t xml:space="preserve"> egli, o uno dei lettori</w:t>
      </w:r>
      <w:r w:rsidR="00287E37" w:rsidRPr="00D82380">
        <w:t xml:space="preserve"> successivi</w:t>
      </w:r>
      <w:r w:rsidR="00296EAC" w:rsidRPr="00D82380">
        <w:t xml:space="preserve">, si </w:t>
      </w:r>
      <w:r w:rsidR="00737FF3" w:rsidRPr="00D82380">
        <w:t>applicò a</w:t>
      </w:r>
      <w:r w:rsidR="00296EAC" w:rsidRPr="00D82380">
        <w:t xml:space="preserve"> ritrovar</w:t>
      </w:r>
      <w:r w:rsidR="00086496" w:rsidRPr="00D82380">
        <w:t>l</w:t>
      </w:r>
      <w:r w:rsidR="00296EAC" w:rsidRPr="00D82380">
        <w:t xml:space="preserve">e </w:t>
      </w:r>
      <w:r w:rsidR="00086496" w:rsidRPr="00D82380">
        <w:t>nel corpo del manoscritto</w:t>
      </w:r>
      <w:r w:rsidR="00737FF3" w:rsidRPr="00D82380">
        <w:t>, senza peraltro riuscir</w:t>
      </w:r>
      <w:r w:rsidR="000B0CC4" w:rsidRPr="00D82380">
        <w:t>v</w:t>
      </w:r>
      <w:r w:rsidR="00737FF3" w:rsidRPr="00D82380">
        <w:t>i sempre</w:t>
      </w:r>
      <w:r w:rsidR="007424F1" w:rsidRPr="00D82380">
        <w:t xml:space="preserve">. </w:t>
      </w:r>
    </w:p>
    <w:p w14:paraId="70ABC8D2" w14:textId="4EFEA189" w:rsidR="00B278A5" w:rsidRPr="00D82380" w:rsidRDefault="00CA02CC" w:rsidP="00436876">
      <w:pPr>
        <w:pStyle w:val="TestoconrientroprimorigoCR"/>
      </w:pPr>
      <w:r w:rsidRPr="00D82380">
        <w:t>B</w:t>
      </w:r>
      <w:r w:rsidR="0094031C" w:rsidRPr="00D82380">
        <w:t>isogn</w:t>
      </w:r>
      <w:r w:rsidRPr="00D82380">
        <w:t>erà</w:t>
      </w:r>
      <w:r w:rsidR="0094031C" w:rsidRPr="00D82380">
        <w:t xml:space="preserve"> </w:t>
      </w:r>
      <w:r w:rsidRPr="00D82380">
        <w:t>dunque</w:t>
      </w:r>
      <w:r w:rsidR="00086496" w:rsidRPr="00D82380">
        <w:rPr>
          <w:i/>
        </w:rPr>
        <w:t xml:space="preserve"> </w:t>
      </w:r>
      <w:r w:rsidR="007424F1" w:rsidRPr="00D82380">
        <w:t>resistere</w:t>
      </w:r>
      <w:r w:rsidRPr="00D82380">
        <w:t xml:space="preserve"> anche</w:t>
      </w:r>
      <w:r w:rsidR="007424F1" w:rsidRPr="00D82380">
        <w:t xml:space="preserve"> alla tentazione di </w:t>
      </w:r>
      <w:r w:rsidR="009604FF" w:rsidRPr="00D82380">
        <w:t>vedere nel</w:t>
      </w:r>
      <w:r w:rsidR="007424F1" w:rsidRPr="00D82380">
        <w:t xml:space="preserve"> </w:t>
      </w:r>
      <w:r w:rsidR="0038160B" w:rsidRPr="00D82380">
        <w:t xml:space="preserve">codice più antico </w:t>
      </w:r>
      <w:r w:rsidR="00C040F5" w:rsidRPr="00D82380">
        <w:t>uno</w:t>
      </w:r>
      <w:r w:rsidR="0038160B" w:rsidRPr="00D82380">
        <w:t xml:space="preserve"> </w:t>
      </w:r>
      <w:r w:rsidR="00086496" w:rsidRPr="00D82380">
        <w:t>specchio</w:t>
      </w:r>
      <w:r w:rsidR="0038160B" w:rsidRPr="00D82380">
        <w:t xml:space="preserve"> </w:t>
      </w:r>
      <w:r w:rsidR="00086496" w:rsidRPr="00D82380">
        <w:t>della modalità di stesura</w:t>
      </w:r>
      <w:r w:rsidR="0038160B" w:rsidRPr="00D82380">
        <w:t xml:space="preserve"> </w:t>
      </w:r>
      <w:r w:rsidR="0094031C" w:rsidRPr="00D82380">
        <w:t xml:space="preserve">originale </w:t>
      </w:r>
      <w:r w:rsidR="00086496" w:rsidRPr="00D82380">
        <w:t>dei detti</w:t>
      </w:r>
      <w:r w:rsidR="0094031C" w:rsidRPr="00D82380">
        <w:t>,</w:t>
      </w:r>
      <w:r w:rsidR="00086496" w:rsidRPr="00D82380">
        <w:t xml:space="preserve"> </w:t>
      </w:r>
      <w:r w:rsidR="00B230EE" w:rsidRPr="00D82380">
        <w:t xml:space="preserve">come </w:t>
      </w:r>
      <w:r w:rsidR="00086496" w:rsidRPr="00D82380">
        <w:t xml:space="preserve">annotazioni spontanee </w:t>
      </w:r>
      <w:r w:rsidR="00F75D23" w:rsidRPr="00D82380">
        <w:t>fatte nel corso del</w:t>
      </w:r>
      <w:r w:rsidR="0094031C" w:rsidRPr="00D82380">
        <w:t>la lettura</w:t>
      </w:r>
      <w:r w:rsidR="008B4E6C" w:rsidRPr="00D82380">
        <w:t>:</w:t>
      </w:r>
      <w:r w:rsidR="00086496" w:rsidRPr="00D82380">
        <w:t xml:space="preserve"> </w:t>
      </w:r>
      <w:r w:rsidR="008B4E6C" w:rsidRPr="00D82380">
        <w:t>n</w:t>
      </w:r>
      <w:r w:rsidR="0005580E" w:rsidRPr="00D82380">
        <w:t xml:space="preserve">on ci troviamo di fronte </w:t>
      </w:r>
      <w:r w:rsidR="00F75D23" w:rsidRPr="00D82380">
        <w:t xml:space="preserve">infatti </w:t>
      </w:r>
      <w:r w:rsidR="0005580E" w:rsidRPr="00D82380">
        <w:t xml:space="preserve">a </w:t>
      </w:r>
      <w:r w:rsidR="00B95412" w:rsidRPr="00D82380">
        <w:t>una selezione estemporanea</w:t>
      </w:r>
      <w:r w:rsidR="0005580E" w:rsidRPr="00D82380">
        <w:t>, ma</w:t>
      </w:r>
      <w:r w:rsidR="00B230EE" w:rsidRPr="00D82380">
        <w:t xml:space="preserve"> all’esito</w:t>
      </w:r>
      <w:r w:rsidR="00086496" w:rsidRPr="00D82380">
        <w:t xml:space="preserve"> di un riordino complessivo</w:t>
      </w:r>
      <w:r w:rsidR="00B5466F">
        <w:t xml:space="preserve"> (anche se non perfetto)</w:t>
      </w:r>
      <w:r w:rsidR="00086496" w:rsidRPr="00D82380">
        <w:t>, che ha collocato a notevole distanza frasi in origine con</w:t>
      </w:r>
      <w:r w:rsidR="002254A0" w:rsidRPr="00D82380">
        <w:t>secutive</w:t>
      </w:r>
      <w:r w:rsidR="00CF78AB" w:rsidRPr="00D82380">
        <w:t>;</w:t>
      </w:r>
      <w:r w:rsidR="002254A0" w:rsidRPr="00D82380">
        <w:t xml:space="preserve"> e ancor</w:t>
      </w:r>
      <w:r w:rsidR="00CF78AB" w:rsidRPr="00D82380">
        <w:t>a a monte</w:t>
      </w:r>
      <w:r w:rsidR="002254A0" w:rsidRPr="00D82380">
        <w:t xml:space="preserve"> </w:t>
      </w:r>
      <w:r w:rsidR="008B4E6C" w:rsidRPr="00D82380">
        <w:t>si è</w:t>
      </w:r>
      <w:r w:rsidR="00C040F5" w:rsidRPr="00D82380">
        <w:t xml:space="preserve"> notato</w:t>
      </w:r>
      <w:r w:rsidR="002254A0" w:rsidRPr="00D82380">
        <w:t xml:space="preserve"> un </w:t>
      </w:r>
      <w:r w:rsidR="0005580E" w:rsidRPr="00D82380">
        <w:t>processo</w:t>
      </w:r>
      <w:r w:rsidR="002254A0" w:rsidRPr="00D82380">
        <w:t xml:space="preserve"> di rielaborazione formale (</w:t>
      </w:r>
      <w:r w:rsidR="00B816DF" w:rsidRPr="00D82380">
        <w:t>quando non</w:t>
      </w:r>
      <w:r w:rsidR="002254A0" w:rsidRPr="00D82380">
        <w:t xml:space="preserve"> concettuale), </w:t>
      </w:r>
      <w:r w:rsidR="00B95412" w:rsidRPr="00D82380">
        <w:t>il quale</w:t>
      </w:r>
      <w:r w:rsidR="002254A0" w:rsidRPr="00D82380">
        <w:t xml:space="preserve"> </w:t>
      </w:r>
      <w:r w:rsidR="00CF78AB" w:rsidRPr="00D82380">
        <w:t>pur</w:t>
      </w:r>
      <w:r w:rsidR="002254A0" w:rsidRPr="00D82380">
        <w:t xml:space="preserve"> mostra</w:t>
      </w:r>
      <w:r w:rsidR="00CF78AB" w:rsidRPr="00D82380">
        <w:t>ndo</w:t>
      </w:r>
      <w:r w:rsidR="002254A0" w:rsidRPr="00D82380">
        <w:t xml:space="preserve"> i suoi es</w:t>
      </w:r>
      <w:r w:rsidR="00DB596A" w:rsidRPr="00D82380">
        <w:t>iti più estremi nel primo blocco</w:t>
      </w:r>
      <w:r w:rsidR="002254A0" w:rsidRPr="00D82380">
        <w:t xml:space="preserve"> </w:t>
      </w:r>
      <w:r w:rsidR="00B816DF" w:rsidRPr="00D82380">
        <w:t>è rintracciabile</w:t>
      </w:r>
      <w:r w:rsidR="0005580E" w:rsidRPr="00D82380">
        <w:t xml:space="preserve"> anche nella parte conclusiva (come nel n. 57)</w:t>
      </w:r>
      <w:r w:rsidR="00416F54" w:rsidRPr="00D82380">
        <w:t>:</w:t>
      </w:r>
      <w:r w:rsidR="0005580E" w:rsidRPr="00D82380">
        <w:t xml:space="preserve"> </w:t>
      </w:r>
      <w:r w:rsidR="00B5466F">
        <w:t>il che</w:t>
      </w:r>
      <w:r w:rsidR="00B95412" w:rsidRPr="00D82380">
        <w:t xml:space="preserve"> </w:t>
      </w:r>
      <w:r w:rsidR="00B5466F">
        <w:t>implica</w:t>
      </w:r>
      <w:r w:rsidR="00B816DF" w:rsidRPr="00D82380">
        <w:t xml:space="preserve"> una marca autoriale indubbia</w:t>
      </w:r>
      <w:r w:rsidR="002D05BD" w:rsidRPr="00D82380">
        <w:t>.</w:t>
      </w:r>
      <w:r w:rsidR="00BD1640" w:rsidRPr="00D82380">
        <w:t xml:space="preserve"> </w:t>
      </w:r>
      <w:r w:rsidR="00B93594" w:rsidRPr="00D82380">
        <w:t xml:space="preserve">Se effettivamente i </w:t>
      </w:r>
      <w:r w:rsidR="00B93594" w:rsidRPr="00D82380">
        <w:rPr>
          <w:i/>
        </w:rPr>
        <w:t>Dichos</w:t>
      </w:r>
      <w:r w:rsidR="00B93594" w:rsidRPr="00D82380">
        <w:t xml:space="preserve"> si accompagnarono fin dalle origini </w:t>
      </w:r>
      <w:r w:rsidR="002D730F" w:rsidRPr="00D82380">
        <w:t>alla</w:t>
      </w:r>
      <w:r w:rsidR="00B93594" w:rsidRPr="00D82380">
        <w:t xml:space="preserve"> </w:t>
      </w:r>
      <w:r w:rsidR="005D3B39" w:rsidRPr="00D82380">
        <w:t xml:space="preserve">loro </w:t>
      </w:r>
      <w:r w:rsidR="00B93594" w:rsidRPr="00D82380">
        <w:t>fonte, dovettero</w:t>
      </w:r>
      <w:r w:rsidR="00827080">
        <w:t xml:space="preserve"> forse</w:t>
      </w:r>
      <w:r w:rsidR="00B93594" w:rsidRPr="00D82380">
        <w:t xml:space="preserve"> farlo </w:t>
      </w:r>
      <w:r w:rsidR="00B93594" w:rsidRPr="00D82380">
        <w:rPr>
          <w:i/>
        </w:rPr>
        <w:t>in funzione della lettura</w:t>
      </w:r>
      <w:r w:rsidR="00B93594" w:rsidRPr="00D82380">
        <w:t xml:space="preserve">: per dare rilievo, in </w:t>
      </w:r>
      <w:r w:rsidR="00C040F5" w:rsidRPr="00D82380">
        <w:t>sostanza</w:t>
      </w:r>
      <w:r w:rsidR="00B93594" w:rsidRPr="00D82380">
        <w:t>, a</w:t>
      </w:r>
      <w:r w:rsidR="00BE0FF3" w:rsidRPr="00D82380">
        <w:t>lla ricorrenza nelle storie antiche di</w:t>
      </w:r>
      <w:r w:rsidR="00B93594" w:rsidRPr="00D82380">
        <w:t xml:space="preserve"> alcuni temi particolarmente significativi agli occhi del </w:t>
      </w:r>
      <w:r w:rsidR="00BE0FF3" w:rsidRPr="00D82380">
        <w:t xml:space="preserve">loro </w:t>
      </w:r>
      <w:r w:rsidR="00B93594" w:rsidRPr="00D82380">
        <w:t>destinatario</w:t>
      </w:r>
      <w:r w:rsidR="00BE0FF3" w:rsidRPr="00D82380">
        <w:t xml:space="preserve"> ideale, che non è difficile collocare all’interno della classe nobiliare: </w:t>
      </w:r>
      <w:r w:rsidR="006B3B20" w:rsidRPr="00D82380">
        <w:t>la difesa dell’onore, il mantenimento del potere, la gestione della guerra,</w:t>
      </w:r>
      <w:r w:rsidR="00207567" w:rsidRPr="00D82380">
        <w:t xml:space="preserve"> il rispetto della rettitudine, il ripudio della falsità, il rapporto</w:t>
      </w:r>
      <w:r w:rsidR="008D71A2" w:rsidRPr="00D82380">
        <w:t xml:space="preserve"> contrastato</w:t>
      </w:r>
      <w:r w:rsidR="00207567" w:rsidRPr="00D82380">
        <w:t xml:space="preserve"> con la fortuna sono </w:t>
      </w:r>
      <w:r w:rsidR="00280565">
        <w:t>i nodi più ricorrenti,</w:t>
      </w:r>
      <w:r w:rsidR="00207567" w:rsidRPr="00D82380">
        <w:t xml:space="preserve"> ma anche alcuni spunti minori puntano nella stessa direzione.</w:t>
      </w:r>
      <w:r w:rsidR="009604FF" w:rsidRPr="00D82380">
        <w:t xml:space="preserve"> </w:t>
      </w:r>
      <w:r w:rsidR="00006ACB" w:rsidRPr="00D82380">
        <w:t>Il piacere della lettura veniva cos</w:t>
      </w:r>
      <w:r w:rsidR="002C6091" w:rsidRPr="00D82380">
        <w:t>í</w:t>
      </w:r>
      <w:r w:rsidR="00006ACB" w:rsidRPr="00D82380">
        <w:t xml:space="preserve"> </w:t>
      </w:r>
      <w:r w:rsidR="00057F13" w:rsidRPr="00D82380">
        <w:t>favorito e potenziato</w:t>
      </w:r>
      <w:r w:rsidR="00006ACB" w:rsidRPr="00D82380">
        <w:t xml:space="preserve"> dall</w:t>
      </w:r>
      <w:r w:rsidR="00C94ACA">
        <w:t>’affiorare</w:t>
      </w:r>
      <w:r w:rsidR="000D775F" w:rsidRPr="00D82380">
        <w:t xml:space="preserve"> di una norma di condotta</w:t>
      </w:r>
      <w:r w:rsidR="00006ACB" w:rsidRPr="00D82380">
        <w:t xml:space="preserve">, </w:t>
      </w:r>
      <w:r w:rsidR="00057F13" w:rsidRPr="00D82380">
        <w:t>secondo una combinazione che ricorre</w:t>
      </w:r>
      <w:r w:rsidR="00006ACB" w:rsidRPr="00D82380">
        <w:t xml:space="preserve"> anche nei più illustri rapp</w:t>
      </w:r>
      <w:r w:rsidR="000D775F" w:rsidRPr="00D82380">
        <w:t>resentanti della narrativa d</w:t>
      </w:r>
      <w:r w:rsidR="00006ACB" w:rsidRPr="00D82380">
        <w:t>el secolo.</w:t>
      </w:r>
      <w:r w:rsidR="008479C3" w:rsidRPr="00D82380">
        <w:t xml:space="preserve"> </w:t>
      </w:r>
    </w:p>
    <w:p w14:paraId="18B4B283" w14:textId="30633C7F" w:rsidR="0026454D" w:rsidRPr="00D82380" w:rsidRDefault="00DE036B" w:rsidP="00DE036B">
      <w:pPr>
        <w:pStyle w:val="TestoconrientroprimorigoCR"/>
        <w:ind w:firstLine="0"/>
      </w:pPr>
      <w:r w:rsidRPr="00D82380">
        <w:lastRenderedPageBreak/>
        <w:t>Va aggiunto</w:t>
      </w:r>
      <w:r w:rsidR="00D50FAD" w:rsidRPr="00D82380">
        <w:t xml:space="preserve"> infine</w:t>
      </w:r>
      <w:r w:rsidR="00301819" w:rsidRPr="00D82380">
        <w:t>,</w:t>
      </w:r>
      <w:r w:rsidR="008479C3" w:rsidRPr="00D82380">
        <w:t xml:space="preserve"> </w:t>
      </w:r>
      <w:r w:rsidR="00DE014D" w:rsidRPr="00D82380">
        <w:t>prima di concludere,</w:t>
      </w:r>
      <w:r w:rsidR="008479C3" w:rsidRPr="00D82380">
        <w:t xml:space="preserve"> che per questa via i </w:t>
      </w:r>
      <w:r w:rsidR="008479C3" w:rsidRPr="00D82380">
        <w:rPr>
          <w:i/>
        </w:rPr>
        <w:t>Dichos</w:t>
      </w:r>
      <w:r w:rsidR="008479C3" w:rsidRPr="00D82380">
        <w:t xml:space="preserve"> non facevano</w:t>
      </w:r>
      <w:r w:rsidR="007D4F39" w:rsidRPr="00D82380">
        <w:t xml:space="preserve"> altro che seguire </w:t>
      </w:r>
      <w:r w:rsidR="00831A8F" w:rsidRPr="00D82380">
        <w:t xml:space="preserve">a più livelli </w:t>
      </w:r>
      <w:r w:rsidR="007D4F39" w:rsidRPr="00D82380">
        <w:t xml:space="preserve">la rotta tracciata dalle </w:t>
      </w:r>
      <w:r w:rsidR="007D4F39" w:rsidRPr="00D82380">
        <w:rPr>
          <w:i/>
        </w:rPr>
        <w:t>Sumas</w:t>
      </w:r>
      <w:r w:rsidR="00DE014D" w:rsidRPr="00D82380">
        <w:rPr>
          <w:i/>
        </w:rPr>
        <w:t xml:space="preserve"> </w:t>
      </w:r>
      <w:r w:rsidR="00DE014D" w:rsidRPr="00D82380">
        <w:t>stesse</w:t>
      </w:r>
      <w:r w:rsidR="00831A8F" w:rsidRPr="00D82380">
        <w:t xml:space="preserve">. Ciò vale in primo luogo </w:t>
      </w:r>
      <w:r w:rsidR="0026454D" w:rsidRPr="00D82380">
        <w:t xml:space="preserve">sul piano tematico, come si </w:t>
      </w:r>
      <w:r w:rsidR="005502EC" w:rsidRPr="00D82380">
        <w:t>evince</w:t>
      </w:r>
      <w:r w:rsidR="0026454D" w:rsidRPr="00D82380">
        <w:t xml:space="preserve"> </w:t>
      </w:r>
      <w:r w:rsidR="00AA671F" w:rsidRPr="00D82380">
        <w:t xml:space="preserve">dalla lettura </w:t>
      </w:r>
      <w:r w:rsidR="0026454D" w:rsidRPr="00D82380">
        <w:t>del prologo:</w:t>
      </w:r>
    </w:p>
    <w:p w14:paraId="490F2FA2" w14:textId="6E4D2018" w:rsidR="0026454D" w:rsidRPr="00D82380" w:rsidRDefault="0026454D" w:rsidP="00AA671F">
      <w:pPr>
        <w:pStyle w:val="TestoconrientroprimorigoCR"/>
        <w:ind w:firstLine="0"/>
        <w:rPr>
          <w:sz w:val="20"/>
          <w:szCs w:val="20"/>
        </w:rPr>
      </w:pPr>
    </w:p>
    <w:p w14:paraId="1FD52D89" w14:textId="28BC54BB" w:rsidR="00AA671F" w:rsidRPr="00D82380" w:rsidRDefault="00AA671F" w:rsidP="00AA671F">
      <w:pPr>
        <w:pStyle w:val="CitazioneablocchettoinprosaCR"/>
      </w:pPr>
      <w:r w:rsidRPr="00D82380">
        <w:t>E por que de aquestas remembranças tales se siguen a los omnes muchos e grandes prouechos, especial mente toma en ellos muy buenos avisamientos, asy para animar loso coraçones para fazer toda bondat ensy oyendo commo los que las tales nonbradias alcançaron</w:t>
      </w:r>
      <w:r w:rsidR="00FC4A7D" w:rsidRPr="00D82380">
        <w:t>; por quants e quant grandes lazerios passaron, por do a la gloria de la onrra allegaron. E otrosy en commo en se guardar de muchos contrarios en que oyen que cayeron otros muy muchso por muchas adversidades que se bien podieran escusar. E otrosy fazense los omnes mejor razonados e quieren los por ende todas las gentes mucho mas. E es vna manera de non estar los omnes oçiosos e de tomar en ellos muchos buenos enxenplos.</w:t>
      </w:r>
      <w:r w:rsidR="00FC4A7D" w:rsidRPr="00D82380">
        <w:rPr>
          <w:rStyle w:val="Rimandonotaapidipagina"/>
        </w:rPr>
        <w:footnoteReference w:id="76"/>
      </w:r>
      <w:r w:rsidR="00FC4A7D" w:rsidRPr="00D82380">
        <w:t xml:space="preserve"> </w:t>
      </w:r>
    </w:p>
    <w:p w14:paraId="50409B23" w14:textId="77777777" w:rsidR="00AA671F" w:rsidRPr="00D82380" w:rsidRDefault="00AA671F" w:rsidP="00AA671F">
      <w:pPr>
        <w:pStyle w:val="TestoconrientroprimorigoCR"/>
        <w:ind w:firstLine="0"/>
        <w:rPr>
          <w:sz w:val="20"/>
          <w:szCs w:val="20"/>
        </w:rPr>
      </w:pPr>
    </w:p>
    <w:p w14:paraId="51B9AAD3" w14:textId="1A04DDF1" w:rsidR="005C7755" w:rsidRPr="00D82380" w:rsidRDefault="005502EC" w:rsidP="00FC4A7D">
      <w:pPr>
        <w:pStyle w:val="TestoconrientroprimorigoCR"/>
        <w:ind w:firstLine="0"/>
      </w:pPr>
      <w:r w:rsidRPr="00D82380">
        <w:t>A</w:t>
      </w:r>
      <w:r w:rsidR="0026454D" w:rsidRPr="00D82380">
        <w:t xml:space="preserve">nalogo discorso </w:t>
      </w:r>
      <w:r w:rsidRPr="00D82380">
        <w:t>riguarda i</w:t>
      </w:r>
      <w:r w:rsidR="0026454D" w:rsidRPr="00D82380">
        <w:t>l</w:t>
      </w:r>
      <w:r w:rsidR="00831A8F" w:rsidRPr="00D82380">
        <w:t xml:space="preserve"> processo di condensazione della materia narrativa</w:t>
      </w:r>
      <w:r w:rsidR="00BA3E45" w:rsidRPr="00D82380">
        <w:t xml:space="preserve">, che </w:t>
      </w:r>
      <w:r w:rsidR="0026454D" w:rsidRPr="00D82380">
        <w:t xml:space="preserve">la critica ha </w:t>
      </w:r>
      <w:r w:rsidR="002D6FBD" w:rsidRPr="00D82380">
        <w:t xml:space="preserve">di frequente </w:t>
      </w:r>
      <w:r w:rsidR="0026454D" w:rsidRPr="00D82380">
        <w:t>lasciato</w:t>
      </w:r>
      <w:r w:rsidR="002D6FBD" w:rsidRPr="00D82380">
        <w:t xml:space="preserve"> in secondo piano, mentre rappresenta </w:t>
      </w:r>
      <w:r w:rsidR="00F2005A" w:rsidRPr="00D82380">
        <w:t xml:space="preserve">uno dei </w:t>
      </w:r>
      <w:r w:rsidR="002D6FBD" w:rsidRPr="00D82380">
        <w:t>tratt</w:t>
      </w:r>
      <w:r w:rsidR="00F2005A" w:rsidRPr="00D82380">
        <w:t>i</w:t>
      </w:r>
      <w:r w:rsidR="002D6FBD" w:rsidRPr="00D82380">
        <w:t xml:space="preserve"> distintiv</w:t>
      </w:r>
      <w:r w:rsidR="00F2005A" w:rsidRPr="00D82380">
        <w:t>i</w:t>
      </w:r>
      <w:r w:rsidR="0026454D" w:rsidRPr="00D82380">
        <w:t xml:space="preserve"> più evidenti</w:t>
      </w:r>
      <w:r w:rsidR="002D6FBD" w:rsidRPr="00D82380">
        <w:t xml:space="preserve"> rispetto alle altre opere di materia troiana</w:t>
      </w:r>
      <w:r w:rsidR="00F2005A" w:rsidRPr="00D82380">
        <w:t xml:space="preserve">, e assieme il risultato di un processo iniziato da tempo (si pensi alle dimensioni della </w:t>
      </w:r>
      <w:r w:rsidR="00F2005A" w:rsidRPr="00D82380">
        <w:rPr>
          <w:i/>
        </w:rPr>
        <w:t>Historia destructionis Troiae</w:t>
      </w:r>
      <w:r w:rsidR="00F2005A" w:rsidRPr="00D82380">
        <w:t xml:space="preserve"> rispetto al </w:t>
      </w:r>
      <w:r w:rsidR="00F2005A" w:rsidRPr="00D82380">
        <w:rPr>
          <w:i/>
        </w:rPr>
        <w:t>Roman de Troie</w:t>
      </w:r>
      <w:r w:rsidR="00F2005A" w:rsidRPr="00D82380">
        <w:t>)</w:t>
      </w:r>
      <w:r w:rsidR="00FA2CB1" w:rsidRPr="00D82380">
        <w:t>:</w:t>
      </w:r>
      <w:r w:rsidR="00F2005A" w:rsidRPr="00D82380">
        <w:t xml:space="preserve"> le </w:t>
      </w:r>
      <w:r w:rsidR="00F2005A" w:rsidRPr="00D82380">
        <w:rPr>
          <w:i/>
        </w:rPr>
        <w:t>Sumas</w:t>
      </w:r>
      <w:r w:rsidR="00FC4A7D" w:rsidRPr="00D82380">
        <w:t>,</w:t>
      </w:r>
      <w:r w:rsidR="00FA2CB1" w:rsidRPr="00D82380">
        <w:t xml:space="preserve"> </w:t>
      </w:r>
      <w:r w:rsidR="00C157E9" w:rsidRPr="00D82380">
        <w:t>che si definiscono fin nel titolo come</w:t>
      </w:r>
      <w:r w:rsidR="00FA2CB1" w:rsidRPr="00D82380">
        <w:t xml:space="preserve"> u</w:t>
      </w:r>
      <w:r w:rsidR="00141196" w:rsidRPr="00D82380">
        <w:t>n’epitome</w:t>
      </w:r>
      <w:r w:rsidR="00FC4A7D" w:rsidRPr="00D82380">
        <w:t>,</w:t>
      </w:r>
      <w:r w:rsidR="00F2005A" w:rsidRPr="00D82380">
        <w:t xml:space="preserve"> </w:t>
      </w:r>
      <w:r w:rsidR="00FC4A7D" w:rsidRPr="00D82380">
        <w:t>riducono</w:t>
      </w:r>
      <w:r w:rsidR="004B22F4">
        <w:t xml:space="preserve"> quasi</w:t>
      </w:r>
      <w:r w:rsidR="00FC4A7D" w:rsidRPr="00D82380">
        <w:t xml:space="preserve"> </w:t>
      </w:r>
      <w:r w:rsidR="003812DD" w:rsidRPr="00D82380">
        <w:t>tutti gli eventi</w:t>
      </w:r>
      <w:r w:rsidR="00F2005A" w:rsidRPr="00D82380">
        <w:t xml:space="preserve"> ai minimi termini</w:t>
      </w:r>
      <w:r w:rsidR="00980B93" w:rsidRPr="00D82380">
        <w:t xml:space="preserve">, il che </w:t>
      </w:r>
      <w:r w:rsidR="00FC4A7D" w:rsidRPr="00D82380">
        <w:t>comprime</w:t>
      </w:r>
      <w:r w:rsidR="00980B93" w:rsidRPr="00D82380">
        <w:t xml:space="preserve"> irrimediabilmente il </w:t>
      </w:r>
      <w:r w:rsidR="00FC4A7D" w:rsidRPr="00D82380">
        <w:t>tempo</w:t>
      </w:r>
      <w:r w:rsidR="00980B93" w:rsidRPr="00D82380">
        <w:t xml:space="preserve"> del racconto, </w:t>
      </w:r>
      <w:r w:rsidR="003812DD" w:rsidRPr="00D82380">
        <w:t>ma permette di acquisire rapidamente le coordinate dei fatti</w:t>
      </w:r>
      <w:r w:rsidR="00FF09EC" w:rsidRPr="00D82380">
        <w:t>.</w:t>
      </w:r>
      <w:r w:rsidR="00980B93" w:rsidRPr="00D82380">
        <w:t xml:space="preserve"> </w:t>
      </w:r>
      <w:r w:rsidR="00FF09EC" w:rsidRPr="00D82380">
        <w:t>I</w:t>
      </w:r>
      <w:r w:rsidR="00682A5D" w:rsidRPr="00D82380">
        <w:t xml:space="preserve">l succo di questi ultimi </w:t>
      </w:r>
      <w:r w:rsidR="00F017F2">
        <w:t>si concentra cos</w:t>
      </w:r>
      <w:r w:rsidR="00235458">
        <w:t>í</w:t>
      </w:r>
      <w:r w:rsidR="00682A5D" w:rsidRPr="00D82380">
        <w:t xml:space="preserve"> nel</w:t>
      </w:r>
      <w:r w:rsidR="00FC4A7D" w:rsidRPr="00D82380">
        <w:t>le sezioni dialogiche e monologiche</w:t>
      </w:r>
      <w:r w:rsidR="00682A5D" w:rsidRPr="00D82380">
        <w:t>, che</w:t>
      </w:r>
      <w:r w:rsidR="00FC4A7D" w:rsidRPr="00D82380">
        <w:t xml:space="preserve"> trovano </w:t>
      </w:r>
      <w:r w:rsidR="00F017F2">
        <w:t>talvolta addirittura</w:t>
      </w:r>
      <w:r w:rsidR="00682A5D" w:rsidRPr="00D82380">
        <w:t xml:space="preserve"> </w:t>
      </w:r>
      <w:r w:rsidR="00FC4A7D" w:rsidRPr="00D82380">
        <w:t xml:space="preserve">uno sviluppo maggiore </w:t>
      </w:r>
      <w:r w:rsidR="00FF09EC" w:rsidRPr="00D82380">
        <w:t>rispetto</w:t>
      </w:r>
      <w:r w:rsidR="00F017F2">
        <w:t xml:space="preserve"> a quello che hanno</w:t>
      </w:r>
      <w:r w:rsidR="00FC4A7D" w:rsidRPr="00D82380">
        <w:t xml:space="preserve"> </w:t>
      </w:r>
      <w:r w:rsidR="00FF09EC" w:rsidRPr="00D82380">
        <w:t>a</w:t>
      </w:r>
      <w:r w:rsidR="00FC4A7D" w:rsidRPr="00D82380">
        <w:t xml:space="preserve">lle fonti, </w:t>
      </w:r>
      <w:r w:rsidR="00682A5D" w:rsidRPr="00D82380">
        <w:t xml:space="preserve">in quanto </w:t>
      </w:r>
      <w:r w:rsidR="00F017F2">
        <w:t>ambito</w:t>
      </w:r>
      <w:r w:rsidR="00682A5D" w:rsidRPr="00D82380">
        <w:t xml:space="preserve"> della rappresentazione del sentire umano di fronte ai rivolgimenti della sorte, </w:t>
      </w:r>
      <w:r w:rsidR="00F74CF6" w:rsidRPr="00D82380">
        <w:t xml:space="preserve">interpretati e affrontati </w:t>
      </w:r>
      <w:r w:rsidR="00F017F2">
        <w:t xml:space="preserve">in primo luogo </w:t>
      </w:r>
      <w:r w:rsidR="00F74CF6" w:rsidRPr="00D82380">
        <w:t xml:space="preserve">col ricorso </w:t>
      </w:r>
      <w:r w:rsidR="00BD0755" w:rsidRPr="00D82380">
        <w:t>a</w:t>
      </w:r>
      <w:r w:rsidR="00F74CF6" w:rsidRPr="00D82380">
        <w:t>l</w:t>
      </w:r>
      <w:r w:rsidR="00682A5D" w:rsidRPr="00D82380">
        <w:t xml:space="preserve">la </w:t>
      </w:r>
      <w:r w:rsidR="00FC4A7D" w:rsidRPr="00D82380">
        <w:t xml:space="preserve">tradizione paremiologica latina e volgare. </w:t>
      </w:r>
      <w:r w:rsidR="00D2275E" w:rsidRPr="00D82380">
        <w:t>Ho già avuto modo di segnalare come tale profilo si adatti con difficoltà al contesto della corte reale dei successori di Alfonso X, la cui opera storiografica,</w:t>
      </w:r>
      <w:r w:rsidR="007B34BE">
        <w:t xml:space="preserve"> dall’orizzonte ben diverso,</w:t>
      </w:r>
      <w:r w:rsidR="00D2275E" w:rsidRPr="00D82380">
        <w:t xml:space="preserve"> </w:t>
      </w:r>
      <w:r w:rsidR="007B34BE">
        <w:t>benché</w:t>
      </w:r>
      <w:r w:rsidR="00D2275E" w:rsidRPr="00D82380">
        <w:t xml:space="preserve"> </w:t>
      </w:r>
      <w:r w:rsidR="007B34BE">
        <w:t>sfruttata</w:t>
      </w:r>
      <w:r w:rsidR="00D2275E" w:rsidRPr="00D82380">
        <w:t xml:space="preserve"> a più riprese, non viene mai citata espressamente;</w:t>
      </w:r>
      <w:r w:rsidR="00D2275E" w:rsidRPr="00D82380">
        <w:rPr>
          <w:rStyle w:val="Rimandonotaapidipagina"/>
        </w:rPr>
        <w:footnoteReference w:id="77"/>
      </w:r>
      <w:r w:rsidR="00D2275E" w:rsidRPr="00D82380">
        <w:t xml:space="preserve"> </w:t>
      </w:r>
      <w:r w:rsidR="00C464BD" w:rsidRPr="00D82380">
        <w:t xml:space="preserve">i tratti tematici e strutturali esaminati in queste pagine sembrano condurre piuttosto verso una stagione di poco </w:t>
      </w:r>
      <w:r w:rsidR="00212C28">
        <w:t>successiva</w:t>
      </w:r>
      <w:r w:rsidR="00C464BD" w:rsidRPr="00D82380">
        <w:t xml:space="preserve">, vale a dire quel secondo Trecento in cui, dopo il cambio dinastico, </w:t>
      </w:r>
      <w:r w:rsidR="002E55C3" w:rsidRPr="00D82380">
        <w:t xml:space="preserve">la piccola nobiltà urbana assume un rilievo crescente, </w:t>
      </w:r>
      <w:r w:rsidR="0091601D" w:rsidRPr="00D82380">
        <w:t xml:space="preserve">apprezzando l’elaborazione di </w:t>
      </w:r>
      <w:r w:rsidR="005C7755" w:rsidRPr="00D82380">
        <w:t>epitomi</w:t>
      </w:r>
      <w:r w:rsidR="0091601D" w:rsidRPr="00D82380">
        <w:t xml:space="preserve"> st</w:t>
      </w:r>
      <w:r w:rsidR="005C7755" w:rsidRPr="00D82380">
        <w:t>oriografiche di minore impegno</w:t>
      </w:r>
      <w:r w:rsidR="00782B13" w:rsidRPr="00D82380">
        <w:t xml:space="preserve">; </w:t>
      </w:r>
      <w:r w:rsidR="00782B13" w:rsidRPr="00D82380">
        <w:lastRenderedPageBreak/>
        <w:t>l’orientamento di queste opere,</w:t>
      </w:r>
      <w:r w:rsidR="00D01E26" w:rsidRPr="00D82380">
        <w:t xml:space="preserve"> </w:t>
      </w:r>
      <w:r w:rsidR="0091601D" w:rsidRPr="00D82380">
        <w:t xml:space="preserve">riunite da Jean-Pierre Jardin sotto la denominazione di </w:t>
      </w:r>
      <w:r w:rsidR="0091601D" w:rsidRPr="00D82380">
        <w:rPr>
          <w:i/>
        </w:rPr>
        <w:t>sommes de chroniques</w:t>
      </w:r>
      <w:r w:rsidR="005C7755" w:rsidRPr="00D82380">
        <w:t xml:space="preserve">, </w:t>
      </w:r>
      <w:r w:rsidR="00782B13" w:rsidRPr="00D82380">
        <w:t>risulta</w:t>
      </w:r>
      <w:r w:rsidR="005C7755" w:rsidRPr="00D82380">
        <w:t xml:space="preserve"> nettamente diverso rispetto </w:t>
      </w:r>
      <w:r w:rsidR="00782B13" w:rsidRPr="00D82380">
        <w:t>a quelle de</w:t>
      </w:r>
      <w:r w:rsidR="005C7755" w:rsidRPr="00D82380">
        <w:t>lla stagione alfonsina</w:t>
      </w:r>
      <w:r w:rsidR="00782B13" w:rsidRPr="00D82380">
        <w:t>,</w:t>
      </w:r>
      <w:r w:rsidR="005C7755" w:rsidRPr="00D82380">
        <w:t xml:space="preserve"> i cui contorni vanno </w:t>
      </w:r>
      <w:r w:rsidR="002F6579" w:rsidRPr="00D82380">
        <w:t xml:space="preserve">ormai </w:t>
      </w:r>
      <w:r w:rsidR="005C7755" w:rsidRPr="00D82380">
        <w:t xml:space="preserve">sfumando nella memoria collettiva, </w:t>
      </w:r>
      <w:r w:rsidR="00782B13" w:rsidRPr="00D82380">
        <w:t xml:space="preserve">e </w:t>
      </w:r>
      <w:r w:rsidR="005C7755" w:rsidRPr="00D82380">
        <w:t xml:space="preserve">finisce per intersecare la traiettoria della tradizione sapienziale: </w:t>
      </w:r>
    </w:p>
    <w:p w14:paraId="4C5203F8" w14:textId="77777777" w:rsidR="005C7755" w:rsidRPr="00D82380" w:rsidRDefault="005C7755" w:rsidP="00FC4A7D">
      <w:pPr>
        <w:pStyle w:val="TestoconrientroprimorigoCR"/>
        <w:ind w:firstLine="0"/>
        <w:rPr>
          <w:sz w:val="20"/>
          <w:szCs w:val="20"/>
        </w:rPr>
      </w:pPr>
    </w:p>
    <w:p w14:paraId="455E3400" w14:textId="77F9D073" w:rsidR="00D2275E" w:rsidRPr="00D82380" w:rsidRDefault="005C7755" w:rsidP="005C7755">
      <w:pPr>
        <w:pStyle w:val="CitazioneablocchettoinprosaCR"/>
      </w:pPr>
      <w:r w:rsidRPr="00D82380">
        <w:t>L’apparition des sommes de chroniques coïncide avec une diminution – quasi disparition – de la production des diverses formes de la littérature exemplaire et sapientiale, si abondantes dans les siècles précédents. Ne faut-il pas dès lors, compte tenu de la dimension didactique des textes que nous évoquons, supposer que cette forme nouvelle d’historiographie répond aussi à une exigence nouvelle, absente du monde de la chronique, qui serait de l’ordre de l’enseignement : enseignement moral et politique, réservé à une élite ; enseignement qui bien souvent, nous le verrons, s’apparente à cette autre tradition de la littérature des XIII</w:t>
      </w:r>
      <w:r w:rsidRPr="00D82380">
        <w:rPr>
          <w:vertAlign w:val="superscript"/>
        </w:rPr>
        <w:t>e</w:t>
      </w:r>
      <w:r w:rsidRPr="00D82380">
        <w:t> et XIV</w:t>
      </w:r>
      <w:r w:rsidRPr="00D82380">
        <w:rPr>
          <w:vertAlign w:val="superscript"/>
        </w:rPr>
        <w:t>e</w:t>
      </w:r>
      <w:r w:rsidRPr="00D82380">
        <w:t> siècles, le miroir des princes?</w:t>
      </w:r>
      <w:r w:rsidRPr="00D82380">
        <w:rPr>
          <w:rStyle w:val="Rimandonotaapidipagina"/>
        </w:rPr>
        <w:footnoteReference w:id="78"/>
      </w:r>
    </w:p>
    <w:p w14:paraId="2FB7D5D3" w14:textId="77777777" w:rsidR="005C7755" w:rsidRPr="00D82380" w:rsidRDefault="005C7755" w:rsidP="00C464BD">
      <w:pPr>
        <w:pStyle w:val="TestoconrientroprimorigoCR"/>
        <w:ind w:firstLine="0"/>
      </w:pPr>
    </w:p>
    <w:p w14:paraId="6DAE9703" w14:textId="09944C48" w:rsidR="005C7755" w:rsidRPr="00D82380" w:rsidRDefault="00782B13" w:rsidP="00C464BD">
      <w:pPr>
        <w:pStyle w:val="TestoconrientroprimorigoCR"/>
        <w:ind w:firstLine="0"/>
      </w:pPr>
      <w:r w:rsidRPr="00D82380">
        <w:t>È forse collocandole su questo crinale che</w:t>
      </w:r>
      <w:r w:rsidR="005C7755" w:rsidRPr="00D82380">
        <w:t xml:space="preserve"> potre</w:t>
      </w:r>
      <w:r w:rsidRPr="00D82380">
        <w:t>mo</w:t>
      </w:r>
      <w:r w:rsidR="005C7755" w:rsidRPr="00D82380">
        <w:t xml:space="preserve"> trovare spiegazione </w:t>
      </w:r>
      <w:r w:rsidRPr="00D82380">
        <w:t xml:space="preserve">a </w:t>
      </w:r>
      <w:r w:rsidR="005C7755" w:rsidRPr="00D82380">
        <w:t xml:space="preserve">numerosi tratti ancora poco chiari delle </w:t>
      </w:r>
      <w:r w:rsidR="005C7755" w:rsidRPr="00D82380">
        <w:rPr>
          <w:i/>
        </w:rPr>
        <w:t>Sumas</w:t>
      </w:r>
      <w:r w:rsidR="005C7755" w:rsidRPr="00D82380">
        <w:t xml:space="preserve">, </w:t>
      </w:r>
      <w:r w:rsidR="00CA367E" w:rsidRPr="00D82380">
        <w:t xml:space="preserve">dalle imprecisioni ricorrenti agli orientamenti ideologici, </w:t>
      </w:r>
      <w:r w:rsidR="005C7755" w:rsidRPr="00D82380">
        <w:t xml:space="preserve">a partire dalla </w:t>
      </w:r>
      <w:r w:rsidR="00B97A8F" w:rsidRPr="00D82380">
        <w:t>simpatia che</w:t>
      </w:r>
      <w:r w:rsidR="00CA367E" w:rsidRPr="00D82380">
        <w:t xml:space="preserve"> i</w:t>
      </w:r>
      <w:r w:rsidR="005C7755" w:rsidRPr="00D82380">
        <w:t>l prologo</w:t>
      </w:r>
      <w:r w:rsidR="00B97A8F" w:rsidRPr="00D82380">
        <w:t xml:space="preserve"> </w:t>
      </w:r>
      <w:r w:rsidR="00CA367E" w:rsidRPr="00D82380">
        <w:t xml:space="preserve">manifesta nei </w:t>
      </w:r>
      <w:r w:rsidR="00B97A8F" w:rsidRPr="00D82380">
        <w:t>confronti</w:t>
      </w:r>
      <w:r w:rsidR="005C7755" w:rsidRPr="00D82380">
        <w:t xml:space="preserve"> di coloro che non sono ai vertici della società («</w:t>
      </w:r>
      <w:r w:rsidR="005C7755" w:rsidRPr="00D82380">
        <w:rPr>
          <w:i/>
        </w:rPr>
        <w:t>los</w:t>
      </w:r>
      <w:r w:rsidR="005C7755" w:rsidRPr="00D82380">
        <w:t xml:space="preserve"> de pequenno estado»)</w:t>
      </w:r>
      <w:r w:rsidR="00DF2E4A" w:rsidRPr="00D82380">
        <w:t>,</w:t>
      </w:r>
      <w:r w:rsidR="00B97A8F" w:rsidRPr="00D82380">
        <w:t xml:space="preserve"> </w:t>
      </w:r>
      <w:r w:rsidR="00DF2E4A" w:rsidRPr="00D82380">
        <w:t xml:space="preserve">e </w:t>
      </w:r>
      <w:r w:rsidR="00B97A8F" w:rsidRPr="00D82380">
        <w:t xml:space="preserve">dunque </w:t>
      </w:r>
      <w:r w:rsidR="005C7755" w:rsidRPr="00D82380">
        <w:t>non lasci</w:t>
      </w:r>
      <w:r w:rsidR="00DF2E4A" w:rsidRPr="00D82380">
        <w:t>ano traccia nella storia ma</w:t>
      </w:r>
      <w:r w:rsidR="00B97A8F" w:rsidRPr="00D82380">
        <w:t xml:space="preserve"> partecipano del suo sviluppo, </w:t>
      </w:r>
      <w:r w:rsidR="00CA367E" w:rsidRPr="00D82380">
        <w:t>dando talvolta un contrib</w:t>
      </w:r>
      <w:r w:rsidR="007F1EDB">
        <w:t>uto decisivo paragonabile a quello dei grand</w:t>
      </w:r>
      <w:r w:rsidR="00CA367E" w:rsidRPr="00D82380">
        <w:t>i.</w:t>
      </w:r>
    </w:p>
    <w:p w14:paraId="3C409E9F" w14:textId="17FDC688" w:rsidR="00E50158" w:rsidRPr="00D82380" w:rsidRDefault="005C7755" w:rsidP="00CA367E">
      <w:pPr>
        <w:pStyle w:val="TestoconrientroprimorigoCR"/>
      </w:pPr>
      <w:r w:rsidRPr="00D82380">
        <w:t>Non vi è dubbio, ad ogni modo</w:t>
      </w:r>
      <w:r w:rsidR="00FC4A7D" w:rsidRPr="00D82380">
        <w:t>,</w:t>
      </w:r>
      <w:r w:rsidRPr="00D82380">
        <w:t xml:space="preserve"> che</w:t>
      </w:r>
      <w:r w:rsidR="00FC4A7D" w:rsidRPr="00D82380">
        <w:t xml:space="preserve"> i </w:t>
      </w:r>
      <w:r w:rsidR="00FC4A7D" w:rsidRPr="00D82380">
        <w:rPr>
          <w:i/>
        </w:rPr>
        <w:t>Dichos</w:t>
      </w:r>
      <w:r w:rsidR="00FC4A7D" w:rsidRPr="00D82380">
        <w:t xml:space="preserve"> </w:t>
      </w:r>
      <w:r w:rsidR="00BD0755" w:rsidRPr="00D82380">
        <w:t>poss</w:t>
      </w:r>
      <w:r w:rsidRPr="00D82380">
        <w:t>a</w:t>
      </w:r>
      <w:r w:rsidR="00BD0755" w:rsidRPr="00D82380">
        <w:t xml:space="preserve">no </w:t>
      </w:r>
      <w:r w:rsidR="000A3FA7" w:rsidRPr="00D82380">
        <w:t>rappresentare</w:t>
      </w:r>
      <w:r w:rsidRPr="00D82380">
        <w:t xml:space="preserve"> una</w:t>
      </w:r>
      <w:r w:rsidR="00141196" w:rsidRPr="00D82380">
        <w:t xml:space="preserve"> tappa </w:t>
      </w:r>
      <w:r w:rsidRPr="00D82380">
        <w:t>ulteriore</w:t>
      </w:r>
      <w:r w:rsidR="00141196" w:rsidRPr="00D82380">
        <w:t xml:space="preserve"> </w:t>
      </w:r>
      <w:r w:rsidR="00782B13" w:rsidRPr="00D82380">
        <w:t>su questa</w:t>
      </w:r>
      <w:r w:rsidR="00141196" w:rsidRPr="00D82380">
        <w:t xml:space="preserve"> </w:t>
      </w:r>
      <w:r w:rsidR="00C820DC" w:rsidRPr="00D82380">
        <w:t>via</w:t>
      </w:r>
      <w:r w:rsidR="00141196" w:rsidRPr="00D82380">
        <w:t xml:space="preserve"> del compendio, nella quale </w:t>
      </w:r>
      <w:r w:rsidR="00782B13" w:rsidRPr="00D82380">
        <w:t>de</w:t>
      </w:r>
      <w:r w:rsidR="00141196" w:rsidRPr="00D82380">
        <w:t xml:space="preserve">gli dei e </w:t>
      </w:r>
      <w:r w:rsidR="00782B13" w:rsidRPr="00D82380">
        <w:t>de</w:t>
      </w:r>
      <w:r w:rsidR="00141196" w:rsidRPr="00D82380">
        <w:t xml:space="preserve">gli eroi classici non </w:t>
      </w:r>
      <w:r w:rsidR="00782B13" w:rsidRPr="00D82380">
        <w:t>interessano</w:t>
      </w:r>
      <w:r w:rsidR="00141196" w:rsidRPr="00D82380">
        <w:t xml:space="preserve"> </w:t>
      </w:r>
      <w:r w:rsidRPr="00D82380">
        <w:t xml:space="preserve">nemmeno </w:t>
      </w:r>
      <w:r w:rsidR="00141196" w:rsidRPr="00D82380">
        <w:t>più</w:t>
      </w:r>
      <w:r w:rsidR="00782B13" w:rsidRPr="00D82380">
        <w:t xml:space="preserve"> le avventure</w:t>
      </w:r>
      <w:r w:rsidR="00141196" w:rsidRPr="00D82380">
        <w:t xml:space="preserve">, ma </w:t>
      </w:r>
      <w:r w:rsidR="00782B13" w:rsidRPr="00D82380">
        <w:t>le parole che esprimono</w:t>
      </w:r>
      <w:r w:rsidR="00141196" w:rsidRPr="00D82380">
        <w:t xml:space="preserve"> grandi e piccole</w:t>
      </w:r>
      <w:r w:rsidR="00D2275E" w:rsidRPr="00D82380">
        <w:t xml:space="preserve"> verità, </w:t>
      </w:r>
      <w:r w:rsidR="00782B13" w:rsidRPr="00D82380">
        <w:t xml:space="preserve">illuminate </w:t>
      </w:r>
      <w:r w:rsidR="007B6670" w:rsidRPr="00D82380">
        <w:t>ormai solo</w:t>
      </w:r>
      <w:r w:rsidR="00C373C1" w:rsidRPr="00D82380">
        <w:t xml:space="preserve"> </w:t>
      </w:r>
      <w:r w:rsidR="00782B13" w:rsidRPr="00D82380">
        <w:t>dal loro semplice nome</w:t>
      </w:r>
      <w:r w:rsidR="00C373C1" w:rsidRPr="00D82380">
        <w:t xml:space="preserve">, </w:t>
      </w:r>
      <w:r w:rsidR="00782B13" w:rsidRPr="00D82380">
        <w:t>custodito</w:t>
      </w:r>
      <w:r w:rsidR="00D2275E" w:rsidRPr="00D82380">
        <w:t xml:space="preserve"> </w:t>
      </w:r>
      <w:r w:rsidR="00090CD0">
        <w:t xml:space="preserve">(e nemmeno sempre) </w:t>
      </w:r>
      <w:r w:rsidR="007B6670" w:rsidRPr="00D82380">
        <w:t>nelle pagine di un</w:t>
      </w:r>
      <w:r w:rsidR="00D2275E" w:rsidRPr="00D82380">
        <w:t xml:space="preserve"> libr</w:t>
      </w:r>
      <w:r w:rsidR="007B6670" w:rsidRPr="00D82380">
        <w:t>o</w:t>
      </w:r>
      <w:r w:rsidR="00E94F27" w:rsidRPr="00D82380">
        <w:t xml:space="preserve">. </w:t>
      </w:r>
    </w:p>
    <w:p w14:paraId="7B1B173C" w14:textId="77777777" w:rsidR="00F75D23" w:rsidRPr="00D82380" w:rsidRDefault="00F75D23" w:rsidP="004D27DD">
      <w:pPr>
        <w:pStyle w:val="Corpo"/>
        <w:widowControl w:val="0"/>
        <w:jc w:val="both"/>
        <w:rPr>
          <w:rFonts w:ascii="Garamond" w:hAnsi="Garamond"/>
          <w:sz w:val="24"/>
          <w:szCs w:val="24"/>
        </w:rPr>
      </w:pPr>
    </w:p>
    <w:p w14:paraId="16121554" w14:textId="77777777" w:rsidR="00E50158" w:rsidRDefault="00E50158" w:rsidP="004D27DD">
      <w:pPr>
        <w:pStyle w:val="Corpo"/>
        <w:widowControl w:val="0"/>
        <w:jc w:val="both"/>
        <w:rPr>
          <w:rFonts w:ascii="Garamond" w:hAnsi="Garamond"/>
          <w:sz w:val="24"/>
          <w:szCs w:val="24"/>
        </w:rPr>
      </w:pPr>
    </w:p>
    <w:p w14:paraId="792CAFF8" w14:textId="77777777" w:rsidR="00547F89" w:rsidRDefault="00547F89" w:rsidP="004D27DD">
      <w:pPr>
        <w:pStyle w:val="Corpo"/>
        <w:widowControl w:val="0"/>
        <w:jc w:val="both"/>
        <w:rPr>
          <w:rFonts w:ascii="Garamond" w:hAnsi="Garamond"/>
          <w:sz w:val="24"/>
          <w:szCs w:val="24"/>
        </w:rPr>
      </w:pPr>
    </w:p>
    <w:p w14:paraId="16804C53" w14:textId="77777777" w:rsidR="00547F89" w:rsidRDefault="00547F89" w:rsidP="004D27DD">
      <w:pPr>
        <w:pStyle w:val="Corpo"/>
        <w:widowControl w:val="0"/>
        <w:jc w:val="both"/>
        <w:rPr>
          <w:rFonts w:ascii="Garamond" w:hAnsi="Garamond"/>
          <w:sz w:val="24"/>
          <w:szCs w:val="24"/>
        </w:rPr>
      </w:pPr>
    </w:p>
    <w:p w14:paraId="7DB608A6" w14:textId="77777777" w:rsidR="00090CD0" w:rsidRDefault="00090CD0" w:rsidP="004D27DD">
      <w:pPr>
        <w:pStyle w:val="Corpo"/>
        <w:widowControl w:val="0"/>
        <w:jc w:val="both"/>
        <w:rPr>
          <w:rFonts w:ascii="Garamond" w:hAnsi="Garamond"/>
          <w:sz w:val="24"/>
          <w:szCs w:val="24"/>
        </w:rPr>
      </w:pPr>
    </w:p>
    <w:p w14:paraId="52FCDA01" w14:textId="77777777" w:rsidR="00547F89" w:rsidRDefault="00547F89" w:rsidP="004D27DD">
      <w:pPr>
        <w:pStyle w:val="Corpo"/>
        <w:widowControl w:val="0"/>
        <w:jc w:val="both"/>
        <w:rPr>
          <w:rFonts w:ascii="Garamond" w:hAnsi="Garamond"/>
          <w:sz w:val="24"/>
          <w:szCs w:val="24"/>
        </w:rPr>
      </w:pPr>
    </w:p>
    <w:p w14:paraId="494427A3" w14:textId="77777777" w:rsidR="00547F89" w:rsidRDefault="00547F89" w:rsidP="004D27DD">
      <w:pPr>
        <w:pStyle w:val="Corpo"/>
        <w:widowControl w:val="0"/>
        <w:jc w:val="both"/>
        <w:rPr>
          <w:rFonts w:ascii="Garamond" w:hAnsi="Garamond"/>
          <w:sz w:val="24"/>
          <w:szCs w:val="24"/>
        </w:rPr>
      </w:pPr>
    </w:p>
    <w:p w14:paraId="56B178CC" w14:textId="77777777" w:rsidR="00547F89" w:rsidRDefault="00547F89" w:rsidP="004D27DD">
      <w:pPr>
        <w:pStyle w:val="Corpo"/>
        <w:widowControl w:val="0"/>
        <w:jc w:val="both"/>
        <w:rPr>
          <w:rFonts w:ascii="Garamond" w:hAnsi="Garamond"/>
          <w:sz w:val="24"/>
          <w:szCs w:val="24"/>
        </w:rPr>
      </w:pPr>
    </w:p>
    <w:p w14:paraId="7174091E" w14:textId="77777777" w:rsidR="00547F89" w:rsidRPr="00D82380" w:rsidRDefault="00547F89" w:rsidP="004D27DD">
      <w:pPr>
        <w:pStyle w:val="Corpo"/>
        <w:widowControl w:val="0"/>
        <w:jc w:val="both"/>
        <w:rPr>
          <w:rFonts w:ascii="Garamond" w:hAnsi="Garamond"/>
          <w:sz w:val="24"/>
          <w:szCs w:val="24"/>
        </w:rPr>
      </w:pPr>
    </w:p>
    <w:p w14:paraId="6C61F772" w14:textId="77777777" w:rsidR="00050A68" w:rsidRPr="00D82380" w:rsidRDefault="00A050EE" w:rsidP="00F75D23">
      <w:pPr>
        <w:pStyle w:val="Corpo"/>
        <w:widowControl w:val="0"/>
        <w:jc w:val="center"/>
        <w:rPr>
          <w:rFonts w:ascii="Garamond" w:hAnsi="Garamond"/>
          <w:i/>
          <w:smallCaps/>
          <w:sz w:val="24"/>
          <w:szCs w:val="24"/>
        </w:rPr>
      </w:pPr>
      <w:r w:rsidRPr="00D82380">
        <w:rPr>
          <w:rFonts w:ascii="Garamond" w:hAnsi="Garamond"/>
          <w:smallCaps/>
          <w:sz w:val="24"/>
          <w:szCs w:val="24"/>
        </w:rPr>
        <w:lastRenderedPageBreak/>
        <w:t>6. Edizione dei</w:t>
      </w:r>
      <w:r w:rsidR="00E277CC" w:rsidRPr="00D82380">
        <w:rPr>
          <w:rFonts w:ascii="Garamond" w:hAnsi="Garamond"/>
          <w:smallCaps/>
          <w:sz w:val="24"/>
          <w:szCs w:val="24"/>
        </w:rPr>
        <w:t xml:space="preserve"> </w:t>
      </w:r>
      <w:r w:rsidR="00E277CC" w:rsidRPr="00D82380">
        <w:rPr>
          <w:rFonts w:ascii="Garamond" w:hAnsi="Garamond"/>
          <w:i/>
          <w:smallCaps/>
          <w:sz w:val="24"/>
          <w:szCs w:val="24"/>
        </w:rPr>
        <w:t xml:space="preserve">Dichos de </w:t>
      </w:r>
      <w:r w:rsidR="00E50158" w:rsidRPr="00D82380">
        <w:rPr>
          <w:rFonts w:ascii="Garamond" w:hAnsi="Garamond"/>
          <w:i/>
          <w:smallCaps/>
          <w:sz w:val="24"/>
          <w:szCs w:val="24"/>
        </w:rPr>
        <w:t xml:space="preserve"> Leomarte</w:t>
      </w:r>
    </w:p>
    <w:p w14:paraId="1C7CA85D" w14:textId="77777777" w:rsidR="00050A68" w:rsidRPr="00D82380" w:rsidRDefault="00050A68" w:rsidP="00F75D23">
      <w:pPr>
        <w:pStyle w:val="Corpo"/>
        <w:widowControl w:val="0"/>
        <w:jc w:val="center"/>
        <w:rPr>
          <w:rFonts w:ascii="Garamond" w:hAnsi="Garamond"/>
          <w:i/>
          <w:smallCaps/>
          <w:sz w:val="24"/>
          <w:szCs w:val="24"/>
        </w:rPr>
      </w:pPr>
    </w:p>
    <w:p w14:paraId="17F19E15" w14:textId="292DF4DD" w:rsidR="00F75D23" w:rsidRPr="00D82380" w:rsidRDefault="00050A68" w:rsidP="00F75D23">
      <w:pPr>
        <w:pStyle w:val="Corpo"/>
        <w:widowControl w:val="0"/>
        <w:jc w:val="center"/>
        <w:rPr>
          <w:rFonts w:ascii="Garamond" w:hAnsi="Garamond"/>
          <w:smallCaps/>
          <w:sz w:val="24"/>
          <w:szCs w:val="24"/>
        </w:rPr>
      </w:pPr>
      <w:r w:rsidRPr="00D82380">
        <w:rPr>
          <w:rFonts w:ascii="Garamond" w:hAnsi="Garamond"/>
          <w:smallCaps/>
          <w:sz w:val="24"/>
          <w:szCs w:val="24"/>
        </w:rPr>
        <w:t xml:space="preserve">6.1 </w:t>
      </w:r>
      <w:r w:rsidRPr="00D82380">
        <w:rPr>
          <w:rFonts w:ascii="Garamond" w:hAnsi="Garamond"/>
          <w:i/>
          <w:sz w:val="24"/>
          <w:szCs w:val="24"/>
        </w:rPr>
        <w:t>Testo</w:t>
      </w:r>
      <w:r w:rsidR="00F75D23" w:rsidRPr="00D82380">
        <w:rPr>
          <w:rStyle w:val="Rimandonotaapidipagina"/>
          <w:rFonts w:ascii="Garamond" w:hAnsi="Garamond"/>
          <w:smallCaps/>
          <w:sz w:val="24"/>
          <w:szCs w:val="24"/>
        </w:rPr>
        <w:footnoteReference w:id="79"/>
      </w:r>
    </w:p>
    <w:p w14:paraId="6A7C8267" w14:textId="77777777" w:rsidR="00E277CC" w:rsidRPr="00D82380" w:rsidRDefault="00E277CC" w:rsidP="004D27DD">
      <w:pPr>
        <w:pStyle w:val="Corpo"/>
        <w:widowControl w:val="0"/>
        <w:jc w:val="both"/>
        <w:rPr>
          <w:rFonts w:ascii="Garamond" w:hAnsi="Garamond"/>
          <w:sz w:val="24"/>
          <w:szCs w:val="24"/>
        </w:rPr>
      </w:pPr>
    </w:p>
    <w:p w14:paraId="0059356D" w14:textId="48E7DED8" w:rsidR="00E50158" w:rsidRPr="00D82380" w:rsidRDefault="00E50158" w:rsidP="00DC0C3B">
      <w:pPr>
        <w:pStyle w:val="Corpo"/>
        <w:widowControl w:val="0"/>
        <w:adjustRightInd w:val="0"/>
        <w:ind w:left="426" w:hanging="397"/>
        <w:jc w:val="both"/>
        <w:rPr>
          <w:rFonts w:ascii="Garamond" w:hAnsi="Garamond"/>
          <w:sz w:val="24"/>
          <w:szCs w:val="24"/>
        </w:rPr>
      </w:pPr>
      <w:r w:rsidRPr="00D82380">
        <w:rPr>
          <w:rFonts w:ascii="Garamond" w:hAnsi="Garamond"/>
          <w:sz w:val="24"/>
          <w:szCs w:val="24"/>
        </w:rPr>
        <w:t>1. Los fijos fechos en la vejez son de menos fuerça mas de más</w:t>
      </w:r>
      <w:r w:rsidR="00D069C4" w:rsidRPr="00D82380">
        <w:rPr>
          <w:rFonts w:ascii="Garamond" w:hAnsi="Garamond"/>
          <w:sz w:val="24"/>
          <w:szCs w:val="24"/>
        </w:rPr>
        <w:t xml:space="preserve"> sotil e</w:t>
      </w:r>
      <w:r w:rsidRPr="00D82380">
        <w:rPr>
          <w:rFonts w:ascii="Garamond" w:hAnsi="Garamond"/>
          <w:sz w:val="24"/>
          <w:szCs w:val="24"/>
        </w:rPr>
        <w:t>nge</w:t>
      </w:r>
      <w:r w:rsidRPr="00D82380">
        <w:rPr>
          <w:rFonts w:ascii="Garamond" w:hAnsi="Garamond"/>
          <w:sz w:val="24"/>
          <w:szCs w:val="24"/>
          <w:lang w:val="es-ES"/>
        </w:rPr>
        <w:t>ño.</w:t>
      </w:r>
    </w:p>
    <w:p w14:paraId="796355D5" w14:textId="77777777" w:rsidR="00E50158" w:rsidRPr="00D82380" w:rsidRDefault="00E50158" w:rsidP="00DC0C3B">
      <w:pPr>
        <w:pStyle w:val="Corpo"/>
        <w:widowControl w:val="0"/>
        <w:adjustRightInd w:val="0"/>
        <w:ind w:left="426" w:hanging="397"/>
        <w:jc w:val="both"/>
        <w:rPr>
          <w:rFonts w:ascii="Garamond" w:hAnsi="Garamond"/>
          <w:sz w:val="24"/>
          <w:szCs w:val="24"/>
        </w:rPr>
      </w:pPr>
    </w:p>
    <w:p w14:paraId="72E0D845" w14:textId="55E1B81D"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rPr>
        <w:t>2. El se</w:t>
      </w:r>
      <w:r w:rsidRPr="00D82380">
        <w:rPr>
          <w:rFonts w:ascii="Garamond" w:hAnsi="Garamond"/>
          <w:sz w:val="24"/>
          <w:szCs w:val="24"/>
          <w:lang w:val="es-ES"/>
        </w:rPr>
        <w:t xml:space="preserve">ñorio con mansedumbre </w:t>
      </w:r>
      <w:r w:rsidR="007773E2" w:rsidRPr="00D82380">
        <w:rPr>
          <w:rFonts w:ascii="Garamond" w:hAnsi="Garamond"/>
          <w:sz w:val="24"/>
          <w:szCs w:val="24"/>
          <w:lang w:val="es-ES"/>
        </w:rPr>
        <w:t>e</w:t>
      </w:r>
      <w:r w:rsidRPr="00D82380">
        <w:rPr>
          <w:rFonts w:ascii="Garamond" w:hAnsi="Garamond"/>
          <w:sz w:val="24"/>
          <w:szCs w:val="24"/>
          <w:lang w:val="es-ES"/>
        </w:rPr>
        <w:t xml:space="preserve"> con falago fue començado</w:t>
      </w:r>
      <w:r w:rsidR="004D40C9" w:rsidRPr="00D82380">
        <w:rPr>
          <w:rFonts w:ascii="Garamond" w:hAnsi="Garamond"/>
          <w:sz w:val="24"/>
          <w:szCs w:val="24"/>
          <w:lang w:val="es-ES"/>
        </w:rPr>
        <w:t>,</w:t>
      </w:r>
      <w:r w:rsidRPr="00D82380">
        <w:rPr>
          <w:rFonts w:ascii="Garamond" w:hAnsi="Garamond"/>
          <w:sz w:val="24"/>
          <w:szCs w:val="24"/>
          <w:lang w:val="es-ES"/>
        </w:rPr>
        <w:t xml:space="preserve"> mas despu</w:t>
      </w:r>
      <w:r w:rsidR="004D40C9" w:rsidRPr="00D82380">
        <w:rPr>
          <w:rFonts w:ascii="Garamond" w:hAnsi="Garamond"/>
          <w:sz w:val="24"/>
          <w:szCs w:val="24"/>
          <w:lang w:val="es-ES"/>
        </w:rPr>
        <w:t>é</w:t>
      </w:r>
      <w:r w:rsidRPr="00D82380">
        <w:rPr>
          <w:rFonts w:ascii="Garamond" w:hAnsi="Garamond"/>
          <w:sz w:val="24"/>
          <w:szCs w:val="24"/>
          <w:lang w:val="es-ES"/>
        </w:rPr>
        <w:t>s fue tornado en aspere</w:t>
      </w:r>
      <w:r w:rsidR="00101E2F" w:rsidRPr="00D82380">
        <w:rPr>
          <w:rFonts w:ascii="Garamond" w:hAnsi="Garamond"/>
          <w:sz w:val="24"/>
          <w:szCs w:val="24"/>
          <w:lang w:val="es-ES"/>
        </w:rPr>
        <w:t>z</w:t>
      </w:r>
      <w:r w:rsidRPr="00D82380">
        <w:rPr>
          <w:rFonts w:ascii="Garamond" w:hAnsi="Garamond"/>
          <w:sz w:val="24"/>
          <w:szCs w:val="24"/>
          <w:lang w:val="es-ES"/>
        </w:rPr>
        <w:t>a</w:t>
      </w:r>
      <w:r w:rsidR="004D40C9" w:rsidRPr="00D82380">
        <w:rPr>
          <w:rFonts w:ascii="Garamond" w:hAnsi="Garamond"/>
          <w:sz w:val="24"/>
          <w:szCs w:val="24"/>
          <w:lang w:val="es-ES"/>
        </w:rPr>
        <w:t>.</w:t>
      </w:r>
    </w:p>
    <w:p w14:paraId="36D5BC17"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409D7CEC" w14:textId="10DF3BF9"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3. Las cosas que por voluntad se toman non son gra</w:t>
      </w:r>
      <w:r w:rsidR="004D40C9" w:rsidRPr="00D82380">
        <w:rPr>
          <w:rFonts w:ascii="Garamond" w:hAnsi="Garamond"/>
          <w:sz w:val="24"/>
          <w:szCs w:val="24"/>
          <w:lang w:val="es-ES"/>
        </w:rPr>
        <w:t>v</w:t>
      </w:r>
      <w:r w:rsidRPr="00D82380">
        <w:rPr>
          <w:rFonts w:ascii="Garamond" w:hAnsi="Garamond"/>
          <w:sz w:val="24"/>
          <w:szCs w:val="24"/>
          <w:lang w:val="es-ES"/>
        </w:rPr>
        <w:t>es de sofrir</w:t>
      </w:r>
      <w:r w:rsidR="004D40C9" w:rsidRPr="00D82380">
        <w:rPr>
          <w:rFonts w:ascii="Garamond" w:hAnsi="Garamond"/>
          <w:sz w:val="24"/>
          <w:szCs w:val="24"/>
          <w:lang w:val="es-ES"/>
        </w:rPr>
        <w:t>.</w:t>
      </w:r>
    </w:p>
    <w:p w14:paraId="74CE36E8"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261D65EF" w14:textId="0172E049" w:rsidR="00E50158" w:rsidRPr="00D82380" w:rsidRDefault="00F62443"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4. Gran r</w:t>
      </w:r>
      <w:r w:rsidR="00E50158" w:rsidRPr="00D82380">
        <w:rPr>
          <w:rFonts w:ascii="Garamond" w:hAnsi="Garamond"/>
          <w:sz w:val="24"/>
          <w:szCs w:val="24"/>
          <w:lang w:val="es-ES"/>
        </w:rPr>
        <w:t>ique</w:t>
      </w:r>
      <w:r w:rsidR="004004FF" w:rsidRPr="00D82380">
        <w:rPr>
          <w:rFonts w:ascii="Garamond" w:hAnsi="Garamond"/>
          <w:sz w:val="24"/>
          <w:szCs w:val="24"/>
          <w:lang w:val="es-ES"/>
        </w:rPr>
        <w:t>z</w:t>
      </w:r>
      <w:r w:rsidR="00E50158" w:rsidRPr="00D82380">
        <w:rPr>
          <w:rFonts w:ascii="Garamond" w:hAnsi="Garamond"/>
          <w:sz w:val="24"/>
          <w:szCs w:val="24"/>
          <w:lang w:val="es-ES"/>
        </w:rPr>
        <w:t>a e</w:t>
      </w:r>
      <w:r w:rsidRPr="00D82380">
        <w:rPr>
          <w:rFonts w:ascii="Garamond" w:hAnsi="Garamond"/>
          <w:sz w:val="24"/>
          <w:szCs w:val="24"/>
          <w:lang w:val="es-ES"/>
        </w:rPr>
        <w:t xml:space="preserve"> poderio al</w:t>
      </w:r>
      <w:r w:rsidR="0026142E" w:rsidRPr="00D82380">
        <w:rPr>
          <w:rFonts w:ascii="Garamond" w:hAnsi="Garamond"/>
          <w:sz w:val="24"/>
          <w:szCs w:val="24"/>
          <w:lang w:val="es-ES"/>
        </w:rPr>
        <w:t>l</w:t>
      </w:r>
      <w:r w:rsidR="00E50158" w:rsidRPr="00D82380">
        <w:rPr>
          <w:rFonts w:ascii="Garamond" w:hAnsi="Garamond"/>
          <w:sz w:val="24"/>
          <w:szCs w:val="24"/>
          <w:lang w:val="es-ES"/>
        </w:rPr>
        <w:t>e</w:t>
      </w:r>
      <w:r w:rsidRPr="00D82380">
        <w:rPr>
          <w:rFonts w:ascii="Garamond" w:hAnsi="Garamond"/>
          <w:sz w:val="24"/>
          <w:szCs w:val="24"/>
          <w:lang w:val="es-ES"/>
        </w:rPr>
        <w:t>v</w:t>
      </w:r>
      <w:r w:rsidR="00E50158" w:rsidRPr="00D82380">
        <w:rPr>
          <w:rFonts w:ascii="Garamond" w:hAnsi="Garamond"/>
          <w:sz w:val="24"/>
          <w:szCs w:val="24"/>
          <w:lang w:val="es-ES"/>
        </w:rPr>
        <w:t xml:space="preserve">e </w:t>
      </w:r>
      <w:r w:rsidR="0026142E" w:rsidRPr="00D82380">
        <w:rPr>
          <w:rFonts w:ascii="Garamond" w:hAnsi="Garamond"/>
          <w:sz w:val="24"/>
          <w:szCs w:val="24"/>
          <w:lang w:val="es-ES"/>
        </w:rPr>
        <w:t xml:space="preserve">en poco tienpo </w:t>
      </w:r>
      <w:r w:rsidR="00E50158" w:rsidRPr="00D82380">
        <w:rPr>
          <w:rFonts w:ascii="Garamond" w:hAnsi="Garamond"/>
          <w:sz w:val="24"/>
          <w:szCs w:val="24"/>
          <w:lang w:val="es-ES"/>
        </w:rPr>
        <w:t>se puede alcançar s</w:t>
      </w:r>
      <w:r w:rsidR="00A71611" w:rsidRPr="00D82380">
        <w:rPr>
          <w:rFonts w:ascii="Garamond" w:hAnsi="Garamond"/>
          <w:sz w:val="24"/>
          <w:szCs w:val="24"/>
          <w:lang w:val="es-ES"/>
        </w:rPr>
        <w:t>i</w:t>
      </w:r>
      <w:r w:rsidR="00E50158" w:rsidRPr="00D82380">
        <w:rPr>
          <w:rFonts w:ascii="Garamond" w:hAnsi="Garamond"/>
          <w:sz w:val="24"/>
          <w:szCs w:val="24"/>
          <w:lang w:val="es-ES"/>
        </w:rPr>
        <w:t>n calonia</w:t>
      </w:r>
      <w:r w:rsidR="0026142E" w:rsidRPr="00D82380">
        <w:rPr>
          <w:rFonts w:ascii="Garamond" w:hAnsi="Garamond"/>
          <w:sz w:val="24"/>
          <w:szCs w:val="24"/>
          <w:lang w:val="es-ES"/>
        </w:rPr>
        <w:t>.</w:t>
      </w:r>
    </w:p>
    <w:p w14:paraId="50DC3AD8"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2BCA5313" w14:textId="755DDC41"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5. </w:t>
      </w:r>
      <w:r w:rsidR="00466E48" w:rsidRPr="00D82380">
        <w:rPr>
          <w:rFonts w:ascii="Garamond" w:hAnsi="Garamond"/>
          <w:sz w:val="24"/>
          <w:szCs w:val="24"/>
          <w:lang w:val="es-ES"/>
        </w:rPr>
        <w:t>N</w:t>
      </w:r>
      <w:r w:rsidRPr="00D82380">
        <w:rPr>
          <w:rFonts w:ascii="Garamond" w:hAnsi="Garamond"/>
          <w:sz w:val="24"/>
          <w:szCs w:val="24"/>
          <w:lang w:val="es-ES"/>
        </w:rPr>
        <w:t>inguno non piense que cosa que a otro diga puede ser secreta</w:t>
      </w:r>
      <w:r w:rsidR="0095325E" w:rsidRPr="00D82380">
        <w:rPr>
          <w:rFonts w:ascii="Garamond" w:hAnsi="Garamond"/>
          <w:sz w:val="24"/>
          <w:szCs w:val="24"/>
          <w:lang w:val="es-ES"/>
        </w:rPr>
        <w:t>.</w:t>
      </w:r>
    </w:p>
    <w:p w14:paraId="0BE1DB3E"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72A49D1B" w14:textId="5840EF06"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6. </w:t>
      </w:r>
      <w:r w:rsidR="009B3183" w:rsidRPr="00D82380">
        <w:rPr>
          <w:rFonts w:ascii="Garamond" w:hAnsi="Garamond"/>
          <w:sz w:val="24"/>
          <w:szCs w:val="24"/>
          <w:lang w:val="es-ES"/>
        </w:rPr>
        <w:t xml:space="preserve">De natura han las </w:t>
      </w:r>
      <w:r w:rsidRPr="00D82380">
        <w:rPr>
          <w:rFonts w:ascii="Garamond" w:hAnsi="Garamond"/>
          <w:sz w:val="24"/>
          <w:szCs w:val="24"/>
          <w:lang w:val="es-ES"/>
        </w:rPr>
        <w:t>riquezas a los escasos fazerlos m</w:t>
      </w:r>
      <w:r w:rsidR="009B3183" w:rsidRPr="00D82380">
        <w:rPr>
          <w:rFonts w:ascii="Garamond" w:hAnsi="Garamond"/>
          <w:sz w:val="24"/>
          <w:szCs w:val="24"/>
          <w:lang w:val="es-ES"/>
        </w:rPr>
        <w:t>á</w:t>
      </w:r>
      <w:r w:rsidRPr="00D82380">
        <w:rPr>
          <w:rFonts w:ascii="Garamond" w:hAnsi="Garamond"/>
          <w:sz w:val="24"/>
          <w:szCs w:val="24"/>
          <w:lang w:val="es-ES"/>
        </w:rPr>
        <w:t>s</w:t>
      </w:r>
      <w:r w:rsidR="009B3183" w:rsidRPr="00D82380">
        <w:rPr>
          <w:rFonts w:ascii="Garamond" w:hAnsi="Garamond"/>
          <w:sz w:val="24"/>
          <w:szCs w:val="24"/>
          <w:lang w:val="es-ES"/>
        </w:rPr>
        <w:t>.</w:t>
      </w:r>
    </w:p>
    <w:p w14:paraId="302C0EDE"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25433071" w14:textId="6BE631CD"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7. La volun</w:t>
      </w:r>
      <w:r w:rsidR="00A67577" w:rsidRPr="00D82380">
        <w:rPr>
          <w:rFonts w:ascii="Garamond" w:hAnsi="Garamond"/>
          <w:sz w:val="24"/>
          <w:szCs w:val="24"/>
          <w:lang w:val="es-ES"/>
        </w:rPr>
        <w:t xml:space="preserve">tad del </w:t>
      </w:r>
      <w:r w:rsidRPr="00D82380">
        <w:rPr>
          <w:rFonts w:ascii="Garamond" w:hAnsi="Garamond"/>
          <w:sz w:val="24"/>
          <w:szCs w:val="24"/>
          <w:lang w:val="es-ES"/>
        </w:rPr>
        <w:t>edeficar</w:t>
      </w:r>
      <w:r w:rsidR="00A67577" w:rsidRPr="00D82380">
        <w:rPr>
          <w:rFonts w:ascii="Garamond" w:hAnsi="Garamond"/>
          <w:sz w:val="24"/>
          <w:szCs w:val="24"/>
          <w:lang w:val="es-ES"/>
        </w:rPr>
        <w:t xml:space="preserve"> sienpre se alarga en más labrar.</w:t>
      </w:r>
    </w:p>
    <w:p w14:paraId="1DA63811"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0CC1B5ED" w14:textId="01D1F375"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8.</w:t>
      </w:r>
      <w:r w:rsidR="008C32CE" w:rsidRPr="00D82380">
        <w:rPr>
          <w:rFonts w:ascii="Garamond" w:hAnsi="Garamond"/>
          <w:sz w:val="24"/>
          <w:szCs w:val="24"/>
          <w:lang w:val="es-ES"/>
        </w:rPr>
        <w:t xml:space="preserve"> L</w:t>
      </w:r>
      <w:r w:rsidRPr="00D82380">
        <w:rPr>
          <w:rFonts w:ascii="Garamond" w:hAnsi="Garamond"/>
          <w:sz w:val="24"/>
          <w:szCs w:val="24"/>
          <w:lang w:val="es-ES"/>
        </w:rPr>
        <w:t>a culpa fecha sienpre tiene el temor de la pena</w:t>
      </w:r>
      <w:r w:rsidR="008C32CE" w:rsidRPr="00D82380">
        <w:rPr>
          <w:rFonts w:ascii="Garamond" w:hAnsi="Garamond"/>
          <w:sz w:val="24"/>
          <w:szCs w:val="24"/>
          <w:lang w:val="es-ES"/>
        </w:rPr>
        <w:t>.</w:t>
      </w:r>
    </w:p>
    <w:p w14:paraId="7E6CFF17"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368305D3" w14:textId="40C0A665" w:rsidR="00E50158" w:rsidRPr="00D82380" w:rsidRDefault="00E50158" w:rsidP="00DC0C3B">
      <w:pPr>
        <w:widowControl w:val="0"/>
        <w:tabs>
          <w:tab w:val="left" w:pos="340"/>
          <w:tab w:val="left" w:pos="397"/>
        </w:tabs>
        <w:adjustRightInd w:val="0"/>
        <w:ind w:left="426" w:hanging="397"/>
        <w:jc w:val="both"/>
        <w:rPr>
          <w:rFonts w:ascii="Garamond" w:hAnsi="Garamond"/>
          <w:color w:val="000000"/>
          <w:sz w:val="20"/>
          <w:szCs w:val="20"/>
          <w:lang w:val="es-ES"/>
        </w:rPr>
      </w:pPr>
      <w:r w:rsidRPr="00D82380">
        <w:rPr>
          <w:rFonts w:ascii="Garamond" w:hAnsi="Garamond"/>
          <w:color w:val="000000"/>
          <w:lang w:val="es-ES"/>
        </w:rPr>
        <w:t xml:space="preserve">9. </w:t>
      </w:r>
      <w:r w:rsidR="00895B0A" w:rsidRPr="00D82380">
        <w:rPr>
          <w:rFonts w:ascii="Garamond" w:hAnsi="Garamond"/>
          <w:color w:val="000000"/>
          <w:lang w:val="es-ES"/>
        </w:rPr>
        <w:t>L</w:t>
      </w:r>
      <w:r w:rsidRPr="00D82380">
        <w:rPr>
          <w:rFonts w:ascii="Garamond" w:hAnsi="Garamond"/>
          <w:color w:val="000000"/>
          <w:lang w:val="es-ES"/>
        </w:rPr>
        <w:t>a buena palabra</w:t>
      </w:r>
      <w:r w:rsidR="005F0072" w:rsidRPr="00D82380">
        <w:rPr>
          <w:rFonts w:ascii="Garamond" w:hAnsi="Garamond"/>
          <w:color w:val="000000"/>
          <w:lang w:val="es-ES"/>
        </w:rPr>
        <w:t xml:space="preserve"> ¡qu</w:t>
      </w:r>
      <w:r w:rsidR="005F0072" w:rsidRPr="00D82380">
        <w:rPr>
          <w:rFonts w:ascii="Garamond" w:hAnsi="Garamond"/>
          <w:color w:val="000000"/>
        </w:rPr>
        <w:t>á</w:t>
      </w:r>
      <w:r w:rsidR="005F0072" w:rsidRPr="00D82380">
        <w:rPr>
          <w:rFonts w:ascii="Garamond" w:hAnsi="Garamond"/>
          <w:color w:val="000000"/>
          <w:lang w:val="es-ES"/>
        </w:rPr>
        <w:t>n poco questa e quánto aprovecha!</w:t>
      </w:r>
    </w:p>
    <w:p w14:paraId="5B833BDA"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460ACBE2" w14:textId="77777777" w:rsidR="00895B0A" w:rsidRPr="00D82380" w:rsidRDefault="00E50158" w:rsidP="00DC0C3B">
      <w:pPr>
        <w:pStyle w:val="Corpo"/>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10. </w:t>
      </w:r>
      <w:r w:rsidR="00895B0A" w:rsidRPr="00D82380">
        <w:rPr>
          <w:rFonts w:ascii="Garamond" w:hAnsi="Garamond"/>
          <w:sz w:val="24"/>
          <w:szCs w:val="24"/>
          <w:lang w:val="es-ES"/>
        </w:rPr>
        <w:t>La amistad que por ganar alguna cosa se pone, la cosa ganada es la amistad perdida.</w:t>
      </w:r>
    </w:p>
    <w:p w14:paraId="021DFEB5"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53C11628" w14:textId="79FE0614"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11. </w:t>
      </w:r>
      <w:r w:rsidR="008D6182" w:rsidRPr="00D82380">
        <w:rPr>
          <w:rFonts w:ascii="Garamond" w:hAnsi="Garamond"/>
          <w:sz w:val="24"/>
          <w:szCs w:val="24"/>
          <w:lang w:val="es-ES"/>
        </w:rPr>
        <w:t>L</w:t>
      </w:r>
      <w:r w:rsidRPr="00D82380">
        <w:rPr>
          <w:rFonts w:ascii="Garamond" w:hAnsi="Garamond"/>
          <w:sz w:val="24"/>
          <w:szCs w:val="24"/>
          <w:lang w:val="es-ES"/>
        </w:rPr>
        <w:t>as gentes</w:t>
      </w:r>
      <w:r w:rsidR="008D6182" w:rsidRPr="00D82380">
        <w:rPr>
          <w:rFonts w:ascii="Garamond" w:hAnsi="Garamond"/>
          <w:sz w:val="24"/>
          <w:szCs w:val="24"/>
          <w:lang w:val="es-ES"/>
        </w:rPr>
        <w:t>,</w:t>
      </w:r>
      <w:r w:rsidRPr="00D82380">
        <w:rPr>
          <w:rFonts w:ascii="Garamond" w:hAnsi="Garamond"/>
          <w:sz w:val="24"/>
          <w:szCs w:val="24"/>
          <w:lang w:val="es-ES"/>
        </w:rPr>
        <w:t xml:space="preserve"> quanto m</w:t>
      </w:r>
      <w:r w:rsidR="008D6182" w:rsidRPr="00D82380">
        <w:rPr>
          <w:rFonts w:ascii="Garamond" w:hAnsi="Garamond"/>
          <w:sz w:val="24"/>
          <w:szCs w:val="24"/>
          <w:lang w:val="es-ES"/>
        </w:rPr>
        <w:t>á</w:t>
      </w:r>
      <w:r w:rsidRPr="00D82380">
        <w:rPr>
          <w:rFonts w:ascii="Garamond" w:hAnsi="Garamond"/>
          <w:sz w:val="24"/>
          <w:szCs w:val="24"/>
          <w:lang w:val="es-ES"/>
        </w:rPr>
        <w:t>s son lexos del sol</w:t>
      </w:r>
      <w:r w:rsidR="008D6182" w:rsidRPr="00D82380">
        <w:rPr>
          <w:rFonts w:ascii="Garamond" w:hAnsi="Garamond"/>
          <w:sz w:val="24"/>
          <w:szCs w:val="24"/>
          <w:lang w:val="es-ES"/>
        </w:rPr>
        <w:t>,</w:t>
      </w:r>
      <w:r w:rsidRPr="00D82380">
        <w:rPr>
          <w:rFonts w:ascii="Garamond" w:hAnsi="Garamond"/>
          <w:sz w:val="24"/>
          <w:szCs w:val="24"/>
          <w:lang w:val="es-ES"/>
        </w:rPr>
        <w:t xml:space="preserve"> son m</w:t>
      </w:r>
      <w:r w:rsidR="008D6182" w:rsidRPr="00D82380">
        <w:rPr>
          <w:rFonts w:ascii="Garamond" w:hAnsi="Garamond"/>
          <w:sz w:val="24"/>
          <w:szCs w:val="24"/>
          <w:lang w:val="es-ES"/>
        </w:rPr>
        <w:t>á</w:t>
      </w:r>
      <w:r w:rsidRPr="00D82380">
        <w:rPr>
          <w:rFonts w:ascii="Garamond" w:hAnsi="Garamond"/>
          <w:sz w:val="24"/>
          <w:szCs w:val="24"/>
          <w:lang w:val="es-ES"/>
        </w:rPr>
        <w:t>s fuertes de coraç</w:t>
      </w:r>
      <w:r w:rsidR="008D6182" w:rsidRPr="00D82380">
        <w:rPr>
          <w:rFonts w:ascii="Garamond" w:hAnsi="Garamond"/>
          <w:sz w:val="24"/>
          <w:szCs w:val="24"/>
          <w:lang w:val="es-ES"/>
        </w:rPr>
        <w:t>ó</w:t>
      </w:r>
      <w:r w:rsidRPr="00D82380">
        <w:rPr>
          <w:rFonts w:ascii="Garamond" w:hAnsi="Garamond"/>
          <w:sz w:val="24"/>
          <w:szCs w:val="24"/>
          <w:lang w:val="es-ES"/>
        </w:rPr>
        <w:t xml:space="preserve">n </w:t>
      </w:r>
      <w:r w:rsidR="008D6182" w:rsidRPr="00D82380">
        <w:rPr>
          <w:rFonts w:ascii="Garamond" w:hAnsi="Garamond"/>
          <w:sz w:val="24"/>
          <w:szCs w:val="24"/>
          <w:lang w:val="es-ES"/>
        </w:rPr>
        <w:t>e</w:t>
      </w:r>
      <w:r w:rsidRPr="00D82380">
        <w:rPr>
          <w:rFonts w:ascii="Garamond" w:hAnsi="Garamond"/>
          <w:sz w:val="24"/>
          <w:szCs w:val="24"/>
          <w:lang w:val="es-ES"/>
        </w:rPr>
        <w:t xml:space="preserve"> m</w:t>
      </w:r>
      <w:r w:rsidR="008D6182" w:rsidRPr="00D82380">
        <w:rPr>
          <w:rFonts w:ascii="Garamond" w:hAnsi="Garamond"/>
          <w:sz w:val="24"/>
          <w:szCs w:val="24"/>
          <w:lang w:val="es-ES"/>
        </w:rPr>
        <w:t>á</w:t>
      </w:r>
      <w:r w:rsidRPr="00D82380">
        <w:rPr>
          <w:rFonts w:ascii="Garamond" w:hAnsi="Garamond"/>
          <w:sz w:val="24"/>
          <w:szCs w:val="24"/>
          <w:lang w:val="es-ES"/>
        </w:rPr>
        <w:t>s menguados de enge</w:t>
      </w:r>
      <w:r w:rsidR="008D6182" w:rsidRPr="00D82380">
        <w:rPr>
          <w:rFonts w:ascii="Garamond" w:hAnsi="Garamond"/>
          <w:sz w:val="24"/>
          <w:szCs w:val="24"/>
          <w:lang w:val="es-ES"/>
        </w:rPr>
        <w:t>ñ</w:t>
      </w:r>
      <w:r w:rsidRPr="00D82380">
        <w:rPr>
          <w:rFonts w:ascii="Garamond" w:hAnsi="Garamond"/>
          <w:sz w:val="24"/>
          <w:szCs w:val="24"/>
          <w:lang w:val="es-ES"/>
        </w:rPr>
        <w:t>o</w:t>
      </w:r>
      <w:r w:rsidR="008D6182" w:rsidRPr="00D82380">
        <w:rPr>
          <w:rFonts w:ascii="Garamond" w:hAnsi="Garamond"/>
          <w:sz w:val="24"/>
          <w:szCs w:val="24"/>
          <w:lang w:val="es-ES"/>
        </w:rPr>
        <w:t>.</w:t>
      </w:r>
    </w:p>
    <w:p w14:paraId="317BE369"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78D00CAE" w14:textId="0EADA59A"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12. </w:t>
      </w:r>
      <w:r w:rsidR="001A44E8" w:rsidRPr="00D82380">
        <w:rPr>
          <w:rFonts w:ascii="Garamond" w:hAnsi="Garamond"/>
          <w:sz w:val="24"/>
          <w:szCs w:val="24"/>
          <w:lang w:val="es-ES"/>
        </w:rPr>
        <w:t>L</w:t>
      </w:r>
      <w:r w:rsidRPr="00D82380">
        <w:rPr>
          <w:rFonts w:ascii="Garamond" w:hAnsi="Garamond"/>
          <w:sz w:val="24"/>
          <w:szCs w:val="24"/>
          <w:lang w:val="es-ES"/>
        </w:rPr>
        <w:t xml:space="preserve">as bien andanças fazen a los omnes mudar </w:t>
      </w:r>
      <w:r w:rsidR="00DD2265" w:rsidRPr="00D82380">
        <w:rPr>
          <w:rFonts w:ascii="Garamond" w:hAnsi="Garamond"/>
          <w:sz w:val="24"/>
          <w:szCs w:val="24"/>
          <w:lang w:val="es-ES"/>
        </w:rPr>
        <w:t xml:space="preserve">las </w:t>
      </w:r>
      <w:r w:rsidRPr="00D82380">
        <w:rPr>
          <w:rFonts w:ascii="Garamond" w:hAnsi="Garamond"/>
          <w:sz w:val="24"/>
          <w:szCs w:val="24"/>
          <w:lang w:val="es-ES"/>
        </w:rPr>
        <w:t>costumbres</w:t>
      </w:r>
      <w:r w:rsidR="006C37F9" w:rsidRPr="00D82380">
        <w:rPr>
          <w:rFonts w:ascii="Garamond" w:hAnsi="Garamond"/>
          <w:sz w:val="24"/>
          <w:szCs w:val="24"/>
          <w:lang w:val="es-ES"/>
        </w:rPr>
        <w:t>.</w:t>
      </w:r>
    </w:p>
    <w:p w14:paraId="608371BC"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2DAF2352" w14:textId="71516083"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13. las </w:t>
      </w:r>
      <w:r w:rsidR="002546DF" w:rsidRPr="00D82380">
        <w:rPr>
          <w:rFonts w:ascii="Garamond" w:hAnsi="Garamond"/>
          <w:sz w:val="24"/>
          <w:szCs w:val="24"/>
          <w:lang w:val="es-ES"/>
        </w:rPr>
        <w:t>in</w:t>
      </w:r>
      <w:r w:rsidRPr="00D82380">
        <w:rPr>
          <w:rFonts w:ascii="Garamond" w:hAnsi="Garamond"/>
          <w:sz w:val="24"/>
          <w:szCs w:val="24"/>
          <w:lang w:val="es-ES"/>
        </w:rPr>
        <w:t>justiçias</w:t>
      </w:r>
      <w:r w:rsidR="002546DF" w:rsidRPr="00D82380">
        <w:rPr>
          <w:rFonts w:ascii="Garamond" w:hAnsi="Garamond"/>
          <w:sz w:val="24"/>
          <w:szCs w:val="24"/>
          <w:lang w:val="es-ES"/>
        </w:rPr>
        <w:t xml:space="preserve"> traspassaron los rei</w:t>
      </w:r>
      <w:r w:rsidRPr="00D82380">
        <w:rPr>
          <w:rFonts w:ascii="Garamond" w:hAnsi="Garamond"/>
          <w:sz w:val="24"/>
          <w:szCs w:val="24"/>
          <w:lang w:val="es-ES"/>
        </w:rPr>
        <w:t xml:space="preserve">nos de </w:t>
      </w:r>
      <w:r w:rsidR="002546DF" w:rsidRPr="00D82380">
        <w:rPr>
          <w:rFonts w:ascii="Garamond" w:hAnsi="Garamond"/>
          <w:sz w:val="24"/>
          <w:szCs w:val="24"/>
          <w:lang w:val="es-ES"/>
        </w:rPr>
        <w:t>u</w:t>
      </w:r>
      <w:r w:rsidRPr="00D82380">
        <w:rPr>
          <w:rFonts w:ascii="Garamond" w:hAnsi="Garamond"/>
          <w:sz w:val="24"/>
          <w:szCs w:val="24"/>
          <w:lang w:val="es-ES"/>
        </w:rPr>
        <w:t>na gente en otra</w:t>
      </w:r>
      <w:r w:rsidR="002546DF" w:rsidRPr="00D82380">
        <w:rPr>
          <w:rFonts w:ascii="Garamond" w:hAnsi="Garamond"/>
          <w:sz w:val="24"/>
          <w:szCs w:val="24"/>
          <w:lang w:val="es-ES"/>
        </w:rPr>
        <w:t>.</w:t>
      </w:r>
    </w:p>
    <w:p w14:paraId="32EADB74"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76F1C2BC" w14:textId="2E5E27D5" w:rsidR="00E50158" w:rsidRPr="00D82380" w:rsidRDefault="00E50158" w:rsidP="00DC0C3B">
      <w:pPr>
        <w:widowControl w:val="0"/>
        <w:tabs>
          <w:tab w:val="left" w:pos="340"/>
          <w:tab w:val="left" w:pos="397"/>
        </w:tabs>
        <w:adjustRightInd w:val="0"/>
        <w:ind w:left="426" w:hanging="397"/>
        <w:jc w:val="both"/>
        <w:rPr>
          <w:rFonts w:ascii="Garamond" w:hAnsi="Garamond"/>
          <w:color w:val="000000"/>
          <w:lang w:val="es-ES"/>
        </w:rPr>
      </w:pPr>
      <w:r w:rsidRPr="00D82380">
        <w:rPr>
          <w:rFonts w:ascii="Garamond" w:hAnsi="Garamond"/>
          <w:color w:val="000000"/>
          <w:lang w:val="es-ES"/>
        </w:rPr>
        <w:t xml:space="preserve">14. </w:t>
      </w:r>
      <w:r w:rsidR="002F11C4" w:rsidRPr="00D82380">
        <w:rPr>
          <w:rFonts w:ascii="Garamond" w:hAnsi="Garamond"/>
          <w:color w:val="000000"/>
          <w:lang w:val="es-ES"/>
        </w:rPr>
        <w:t>Quanto más alto está el estado del conpañero, tanto más carga es al conpañero que lo aconpaña.</w:t>
      </w:r>
    </w:p>
    <w:p w14:paraId="33C89F15"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328BBAFA" w14:textId="0FFD169C" w:rsidR="00E50158" w:rsidRPr="00D82380" w:rsidRDefault="002F247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15. M</w:t>
      </w:r>
      <w:r w:rsidR="00E50158" w:rsidRPr="00D82380">
        <w:rPr>
          <w:rFonts w:ascii="Garamond" w:hAnsi="Garamond"/>
          <w:sz w:val="24"/>
          <w:szCs w:val="24"/>
          <w:lang w:val="es-ES"/>
        </w:rPr>
        <w:t>al gualard</w:t>
      </w:r>
      <w:r w:rsidRPr="00D82380">
        <w:rPr>
          <w:rFonts w:ascii="Garamond" w:hAnsi="Garamond"/>
          <w:sz w:val="24"/>
          <w:szCs w:val="24"/>
          <w:lang w:val="es-ES"/>
        </w:rPr>
        <w:t>ó</w:t>
      </w:r>
      <w:r w:rsidR="00E50158" w:rsidRPr="00D82380">
        <w:rPr>
          <w:rFonts w:ascii="Garamond" w:hAnsi="Garamond"/>
          <w:sz w:val="24"/>
          <w:szCs w:val="24"/>
          <w:lang w:val="es-ES"/>
        </w:rPr>
        <w:t>n</w:t>
      </w:r>
      <w:r w:rsidRPr="00D82380">
        <w:rPr>
          <w:rFonts w:ascii="Garamond" w:hAnsi="Garamond"/>
          <w:sz w:val="24"/>
          <w:szCs w:val="24"/>
          <w:lang w:val="es-ES"/>
        </w:rPr>
        <w:t xml:space="preserve"> </w:t>
      </w:r>
      <w:r w:rsidR="00E50158" w:rsidRPr="00D82380">
        <w:rPr>
          <w:rFonts w:ascii="Garamond" w:hAnsi="Garamond"/>
          <w:sz w:val="24"/>
          <w:szCs w:val="24"/>
          <w:lang w:val="es-ES"/>
        </w:rPr>
        <w:t>resçibe quien a su enemigo cree</w:t>
      </w:r>
      <w:r w:rsidRPr="00D82380">
        <w:rPr>
          <w:rFonts w:ascii="Garamond" w:hAnsi="Garamond"/>
          <w:sz w:val="24"/>
          <w:szCs w:val="24"/>
          <w:lang w:val="es-ES"/>
        </w:rPr>
        <w:t>.</w:t>
      </w:r>
    </w:p>
    <w:p w14:paraId="3590D433"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10297808" w14:textId="0BAAF920"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16. </w:t>
      </w:r>
      <w:r w:rsidR="008F3603" w:rsidRPr="00D82380">
        <w:rPr>
          <w:rFonts w:ascii="Garamond" w:hAnsi="Garamond"/>
          <w:sz w:val="24"/>
          <w:szCs w:val="24"/>
          <w:lang w:val="es-ES"/>
        </w:rPr>
        <w:t>L</w:t>
      </w:r>
      <w:r w:rsidRPr="00D82380">
        <w:rPr>
          <w:rFonts w:ascii="Garamond" w:hAnsi="Garamond"/>
          <w:sz w:val="24"/>
          <w:szCs w:val="24"/>
          <w:lang w:val="es-ES"/>
        </w:rPr>
        <w:t xml:space="preserve">o que de </w:t>
      </w:r>
      <w:r w:rsidR="008F3603" w:rsidRPr="00D82380">
        <w:rPr>
          <w:rFonts w:ascii="Garamond" w:hAnsi="Garamond"/>
          <w:sz w:val="24"/>
          <w:szCs w:val="24"/>
          <w:lang w:val="es-ES"/>
        </w:rPr>
        <w:t>D</w:t>
      </w:r>
      <w:r w:rsidRPr="00D82380">
        <w:rPr>
          <w:rFonts w:ascii="Garamond" w:hAnsi="Garamond"/>
          <w:sz w:val="24"/>
          <w:szCs w:val="24"/>
          <w:lang w:val="es-ES"/>
        </w:rPr>
        <w:t>ios est</w:t>
      </w:r>
      <w:r w:rsidR="008F3603" w:rsidRPr="00D82380">
        <w:rPr>
          <w:rFonts w:ascii="Garamond" w:hAnsi="Garamond"/>
          <w:sz w:val="24"/>
          <w:szCs w:val="24"/>
          <w:lang w:val="es-ES"/>
        </w:rPr>
        <w:t>á</w:t>
      </w:r>
      <w:r w:rsidRPr="00D82380">
        <w:rPr>
          <w:rFonts w:ascii="Garamond" w:hAnsi="Garamond"/>
          <w:sz w:val="24"/>
          <w:szCs w:val="24"/>
          <w:lang w:val="es-ES"/>
        </w:rPr>
        <w:t xml:space="preserve"> ordenado por seso de omnes non se puede estor</w:t>
      </w:r>
      <w:r w:rsidR="008F3603" w:rsidRPr="00D82380">
        <w:rPr>
          <w:rFonts w:ascii="Garamond" w:hAnsi="Garamond"/>
          <w:sz w:val="24"/>
          <w:szCs w:val="24"/>
          <w:lang w:val="es-ES"/>
        </w:rPr>
        <w:t>v</w:t>
      </w:r>
      <w:r w:rsidRPr="00D82380">
        <w:rPr>
          <w:rFonts w:ascii="Garamond" w:hAnsi="Garamond"/>
          <w:sz w:val="24"/>
          <w:szCs w:val="24"/>
          <w:lang w:val="es-ES"/>
        </w:rPr>
        <w:t>ar</w:t>
      </w:r>
      <w:r w:rsidR="008F3603" w:rsidRPr="00D82380">
        <w:rPr>
          <w:rFonts w:ascii="Garamond" w:hAnsi="Garamond"/>
          <w:sz w:val="24"/>
          <w:szCs w:val="24"/>
          <w:lang w:val="es-ES"/>
        </w:rPr>
        <w:t>.</w:t>
      </w:r>
    </w:p>
    <w:p w14:paraId="21EE73AB"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33C1431C" w14:textId="77777777" w:rsidR="00EB038A" w:rsidRPr="00D82380" w:rsidRDefault="00E50158" w:rsidP="00DC0C3B">
      <w:pPr>
        <w:pStyle w:val="Corpo"/>
        <w:adjustRightInd w:val="0"/>
        <w:ind w:left="426" w:hanging="397"/>
        <w:rPr>
          <w:rFonts w:ascii="Garamond" w:hAnsi="Garamond"/>
          <w:sz w:val="24"/>
          <w:szCs w:val="24"/>
          <w:lang w:val="es-ES"/>
        </w:rPr>
      </w:pPr>
      <w:r w:rsidRPr="00D82380">
        <w:rPr>
          <w:rFonts w:ascii="Garamond" w:hAnsi="Garamond"/>
          <w:sz w:val="24"/>
          <w:szCs w:val="24"/>
          <w:lang w:val="es-ES"/>
        </w:rPr>
        <w:t xml:space="preserve">17. </w:t>
      </w:r>
      <w:r w:rsidR="00EB038A" w:rsidRPr="00D82380">
        <w:rPr>
          <w:rFonts w:ascii="Garamond" w:hAnsi="Garamond"/>
          <w:sz w:val="24"/>
          <w:szCs w:val="24"/>
          <w:lang w:val="es-ES"/>
        </w:rPr>
        <w:t>En la gran tristeza quebrántase el coraçón e</w:t>
      </w:r>
      <w:r w:rsidR="00EB038A" w:rsidRPr="00D82380">
        <w:rPr>
          <w:rFonts w:ascii="Garamond" w:hAnsi="Garamond"/>
          <w:i/>
          <w:sz w:val="24"/>
          <w:szCs w:val="24"/>
          <w:lang w:val="es-ES"/>
        </w:rPr>
        <w:t xml:space="preserve"> </w:t>
      </w:r>
      <w:r w:rsidR="00EB038A" w:rsidRPr="00D82380">
        <w:rPr>
          <w:rFonts w:ascii="Garamond" w:hAnsi="Garamond"/>
          <w:sz w:val="24"/>
          <w:szCs w:val="24"/>
          <w:lang w:val="es-ES"/>
        </w:rPr>
        <w:t>aménguase el seso.</w:t>
      </w:r>
    </w:p>
    <w:p w14:paraId="53D839C4" w14:textId="1B7006CA"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292CFB75"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3DB77685" w14:textId="55EE9C35"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18. </w:t>
      </w:r>
      <w:r w:rsidR="00927906" w:rsidRPr="00D82380">
        <w:rPr>
          <w:rFonts w:ascii="Garamond" w:hAnsi="Garamond"/>
          <w:sz w:val="24"/>
          <w:szCs w:val="24"/>
          <w:lang w:val="es-ES"/>
        </w:rPr>
        <w:t>Falsa es la cautela que por arte se esfuerça a contrastar la ordenança de Dios.</w:t>
      </w:r>
    </w:p>
    <w:p w14:paraId="424A9CF0"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43738E1C" w14:textId="214888EF"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19. </w:t>
      </w:r>
      <w:r w:rsidR="00F75655" w:rsidRPr="00D82380">
        <w:rPr>
          <w:rFonts w:ascii="Garamond" w:hAnsi="Garamond"/>
          <w:sz w:val="24"/>
          <w:szCs w:val="24"/>
          <w:lang w:val="es-ES"/>
        </w:rPr>
        <w:t>La nesçesidat non gana del omne si non lo que quiere.</w:t>
      </w:r>
    </w:p>
    <w:p w14:paraId="431FA9BB"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30BF3171" w14:textId="08790ED2" w:rsidR="00E50158" w:rsidRPr="00D82380" w:rsidRDefault="00E50158" w:rsidP="00DC0C3B">
      <w:pPr>
        <w:pStyle w:val="Corpo"/>
        <w:adjustRightInd w:val="0"/>
        <w:ind w:left="426" w:hanging="397"/>
        <w:rPr>
          <w:rFonts w:ascii="Garamond" w:hAnsi="Garamond"/>
          <w:sz w:val="24"/>
          <w:szCs w:val="24"/>
          <w:lang w:val="es-ES"/>
        </w:rPr>
      </w:pPr>
      <w:r w:rsidRPr="00D82380">
        <w:rPr>
          <w:rFonts w:ascii="Garamond" w:hAnsi="Garamond"/>
          <w:sz w:val="24"/>
          <w:szCs w:val="24"/>
          <w:lang w:val="es-ES"/>
        </w:rPr>
        <w:t xml:space="preserve">20. </w:t>
      </w:r>
      <w:r w:rsidR="006B47EF" w:rsidRPr="00D82380">
        <w:rPr>
          <w:rFonts w:ascii="Garamond" w:hAnsi="Garamond"/>
          <w:sz w:val="24"/>
          <w:szCs w:val="24"/>
          <w:lang w:val="es-ES"/>
        </w:rPr>
        <w:t>Las bien andanças a las vezes trahen daño a quel que las ha.</w:t>
      </w:r>
    </w:p>
    <w:p w14:paraId="31D892F8"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5C8B028B" w14:textId="04781F8F" w:rsidR="00E50158" w:rsidRPr="00D82380" w:rsidRDefault="00E50158" w:rsidP="00DC0C3B">
      <w:pPr>
        <w:pStyle w:val="Corpo"/>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21. </w:t>
      </w:r>
      <w:r w:rsidR="009747CA" w:rsidRPr="00D82380">
        <w:rPr>
          <w:rFonts w:ascii="Garamond" w:hAnsi="Garamond"/>
          <w:sz w:val="24"/>
          <w:szCs w:val="24"/>
          <w:lang w:val="es-ES"/>
        </w:rPr>
        <w:t>Esfuerço nin</w:t>
      </w:r>
      <w:r w:rsidR="009747CA" w:rsidRPr="00D82380">
        <w:rPr>
          <w:rFonts w:ascii="Garamond" w:hAnsi="Garamond"/>
          <w:sz w:val="24"/>
          <w:szCs w:val="24"/>
          <w:vertAlign w:val="superscript"/>
          <w:lang w:val="es-ES"/>
        </w:rPr>
        <w:t xml:space="preserve"> </w:t>
      </w:r>
      <w:r w:rsidR="009747CA" w:rsidRPr="00D82380">
        <w:rPr>
          <w:rFonts w:ascii="Garamond" w:hAnsi="Garamond"/>
          <w:sz w:val="24"/>
          <w:szCs w:val="24"/>
          <w:lang w:val="es-ES"/>
        </w:rPr>
        <w:t>seso conplido non puede estar en presonas de servidunbre.</w:t>
      </w:r>
    </w:p>
    <w:p w14:paraId="5BED6F27"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3ECE1125" w14:textId="0239A8D0" w:rsidR="00E50158" w:rsidRPr="00D82380" w:rsidRDefault="00E50158" w:rsidP="00DC0C3B">
      <w:pPr>
        <w:pStyle w:val="Corpo"/>
        <w:adjustRightInd w:val="0"/>
        <w:ind w:left="426" w:hanging="397"/>
        <w:rPr>
          <w:rFonts w:ascii="Garamond" w:hAnsi="Garamond"/>
          <w:sz w:val="24"/>
          <w:szCs w:val="24"/>
          <w:lang w:val="es-ES"/>
        </w:rPr>
      </w:pPr>
      <w:r w:rsidRPr="00D82380">
        <w:rPr>
          <w:rFonts w:ascii="Garamond" w:hAnsi="Garamond"/>
          <w:sz w:val="24"/>
          <w:szCs w:val="24"/>
          <w:lang w:val="es-ES"/>
        </w:rPr>
        <w:t xml:space="preserve">22. </w:t>
      </w:r>
      <w:r w:rsidR="00055ED0" w:rsidRPr="00D82380">
        <w:rPr>
          <w:rFonts w:ascii="Garamond" w:hAnsi="Garamond"/>
          <w:sz w:val="24"/>
          <w:szCs w:val="24"/>
          <w:lang w:val="es-ES"/>
        </w:rPr>
        <w:t>La fortuna sienpre es madrasta de los grandes estados.</w:t>
      </w:r>
    </w:p>
    <w:p w14:paraId="02749A74"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4E55F7BB" w14:textId="3C6B045D" w:rsidR="00E50158" w:rsidRPr="00D82380" w:rsidRDefault="00E50158" w:rsidP="00DC0C3B">
      <w:pPr>
        <w:pStyle w:val="Corpo"/>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23. </w:t>
      </w:r>
      <w:r w:rsidR="00C54219" w:rsidRPr="00D82380">
        <w:rPr>
          <w:rFonts w:ascii="Garamond" w:hAnsi="Garamond"/>
          <w:sz w:val="24"/>
          <w:szCs w:val="24"/>
          <w:lang w:val="es-ES"/>
        </w:rPr>
        <w:t>De natura es que los malos sienpre estén en contrario de los buenos.</w:t>
      </w:r>
    </w:p>
    <w:p w14:paraId="530DA57D"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007DDDE7" w14:textId="77777777" w:rsidR="0035124A" w:rsidRPr="00D82380" w:rsidRDefault="00E50158" w:rsidP="00DC0C3B">
      <w:pPr>
        <w:pStyle w:val="Corpo"/>
        <w:adjustRightInd w:val="0"/>
        <w:ind w:left="426" w:hanging="397"/>
        <w:rPr>
          <w:rFonts w:ascii="Garamond" w:hAnsi="Garamond"/>
          <w:sz w:val="24"/>
          <w:szCs w:val="24"/>
          <w:lang w:val="es-ES"/>
        </w:rPr>
      </w:pPr>
      <w:r w:rsidRPr="00D82380">
        <w:rPr>
          <w:rFonts w:ascii="Garamond" w:hAnsi="Garamond"/>
          <w:sz w:val="24"/>
          <w:szCs w:val="24"/>
          <w:lang w:val="es-ES"/>
        </w:rPr>
        <w:t xml:space="preserve">24. </w:t>
      </w:r>
      <w:r w:rsidR="0035124A" w:rsidRPr="00D82380">
        <w:rPr>
          <w:rFonts w:ascii="Garamond" w:hAnsi="Garamond"/>
          <w:sz w:val="24"/>
          <w:szCs w:val="24"/>
          <w:lang w:val="es-ES"/>
        </w:rPr>
        <w:t>La natura primeramente ordenó que una presona entre las otras fuese de mayor exçelençia en cada una de las virtudes.</w:t>
      </w:r>
    </w:p>
    <w:p w14:paraId="059FBAE7" w14:textId="7036C80C"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5BD1D05C" w14:textId="1EDA02DA" w:rsidR="00E50158" w:rsidRPr="00D82380" w:rsidRDefault="00E50158" w:rsidP="00EF5371">
      <w:pPr>
        <w:pStyle w:val="Corpo"/>
        <w:widowControl w:val="0"/>
        <w:adjustRightInd w:val="0"/>
        <w:ind w:left="426" w:hanging="397"/>
        <w:jc w:val="right"/>
        <w:rPr>
          <w:rFonts w:ascii="Garamond" w:hAnsi="Garamond"/>
          <w:sz w:val="24"/>
          <w:szCs w:val="24"/>
          <w:lang w:val="es-ES"/>
        </w:rPr>
      </w:pPr>
      <w:r w:rsidRPr="00D82380">
        <w:rPr>
          <w:rFonts w:ascii="Garamond" w:hAnsi="Garamond"/>
          <w:sz w:val="24"/>
          <w:szCs w:val="24"/>
          <w:lang w:val="es-ES"/>
        </w:rPr>
        <w:t>[</w:t>
      </w:r>
      <w:r w:rsidR="00EF5371" w:rsidRPr="00D82380">
        <w:rPr>
          <w:rFonts w:ascii="Garamond" w:hAnsi="Garamond"/>
          <w:sz w:val="24"/>
          <w:szCs w:val="24"/>
          <w:lang w:val="es-ES"/>
        </w:rPr>
        <w:t>P</w:t>
      </w:r>
      <w:r w:rsidRPr="00D82380">
        <w:rPr>
          <w:rFonts w:ascii="Garamond" w:hAnsi="Garamond"/>
          <w:sz w:val="24"/>
          <w:szCs w:val="24"/>
          <w:lang w:val="es-ES"/>
        </w:rPr>
        <w:t>eriamo</w:t>
      </w:r>
      <w:r w:rsidR="00A22ECE" w:rsidRPr="00D82380">
        <w:rPr>
          <w:rFonts w:ascii="Garamond" w:hAnsi="Garamond"/>
          <w:sz w:val="24"/>
          <w:szCs w:val="24"/>
          <w:lang w:val="es-ES"/>
        </w:rPr>
        <w:t>:</w:t>
      </w:r>
      <w:r w:rsidRPr="00D82380">
        <w:rPr>
          <w:rFonts w:ascii="Garamond" w:hAnsi="Garamond"/>
          <w:sz w:val="24"/>
          <w:szCs w:val="24"/>
          <w:lang w:val="es-ES"/>
        </w:rPr>
        <w:t>]</w:t>
      </w:r>
    </w:p>
    <w:p w14:paraId="1B334C37"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19FF97F3" w14:textId="7A7F128E"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25. </w:t>
      </w:r>
      <w:r w:rsidR="00EB6D2E" w:rsidRPr="00D82380">
        <w:rPr>
          <w:rFonts w:ascii="Garamond" w:hAnsi="Garamond"/>
          <w:sz w:val="24"/>
          <w:szCs w:val="24"/>
          <w:lang w:val="es-ES"/>
        </w:rPr>
        <w:t>E</w:t>
      </w:r>
      <w:r w:rsidRPr="00D82380">
        <w:rPr>
          <w:rFonts w:ascii="Garamond" w:hAnsi="Garamond"/>
          <w:sz w:val="24"/>
          <w:szCs w:val="24"/>
          <w:lang w:val="es-ES"/>
        </w:rPr>
        <w:t>l enemigo fuyendo alcança aquello que seguiendo non puede</w:t>
      </w:r>
      <w:r w:rsidR="00D67780" w:rsidRPr="00D82380">
        <w:rPr>
          <w:rFonts w:ascii="Garamond" w:hAnsi="Garamond"/>
          <w:sz w:val="24"/>
          <w:szCs w:val="24"/>
          <w:lang w:val="es-ES"/>
        </w:rPr>
        <w:t>.</w:t>
      </w:r>
    </w:p>
    <w:p w14:paraId="7D750111"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5FD94359" w14:textId="187B3347"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26. </w:t>
      </w:r>
      <w:r w:rsidR="00A91959" w:rsidRPr="00D82380">
        <w:rPr>
          <w:rFonts w:ascii="Garamond" w:hAnsi="Garamond"/>
          <w:sz w:val="24"/>
          <w:szCs w:val="24"/>
          <w:lang w:val="es-ES"/>
        </w:rPr>
        <w:t>Manera es del señor rogar con la espada sacada.</w:t>
      </w:r>
    </w:p>
    <w:p w14:paraId="2647D2EF" w14:textId="77777777" w:rsidR="00A91959" w:rsidRPr="00D82380" w:rsidRDefault="00A91959" w:rsidP="00DC0C3B">
      <w:pPr>
        <w:pStyle w:val="Corpo"/>
        <w:widowControl w:val="0"/>
        <w:adjustRightInd w:val="0"/>
        <w:ind w:left="426" w:hanging="397"/>
        <w:jc w:val="both"/>
        <w:rPr>
          <w:rFonts w:ascii="Garamond" w:hAnsi="Garamond"/>
          <w:sz w:val="24"/>
          <w:szCs w:val="24"/>
          <w:lang w:val="es-ES"/>
        </w:rPr>
      </w:pPr>
    </w:p>
    <w:p w14:paraId="2CF985C0" w14:textId="1F16E048" w:rsidR="00E50158" w:rsidRPr="00D82380" w:rsidRDefault="00E50158" w:rsidP="00DC0C3B">
      <w:pPr>
        <w:pStyle w:val="Corpo"/>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27. </w:t>
      </w:r>
      <w:r w:rsidR="00ED1F4F" w:rsidRPr="00D82380">
        <w:rPr>
          <w:rFonts w:ascii="Garamond" w:hAnsi="Garamond"/>
          <w:sz w:val="24"/>
          <w:szCs w:val="24"/>
          <w:lang w:val="es-ES"/>
        </w:rPr>
        <w:t>Peligro sin peligro nunca bien se vençe.</w:t>
      </w:r>
    </w:p>
    <w:p w14:paraId="7B8CD71C"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4A9591DB" w14:textId="77777777" w:rsidR="00C21256" w:rsidRPr="00D82380" w:rsidRDefault="00E50158" w:rsidP="00DC0C3B">
      <w:pPr>
        <w:pStyle w:val="Corpo"/>
        <w:adjustRightInd w:val="0"/>
        <w:ind w:left="426" w:hanging="397"/>
        <w:rPr>
          <w:rFonts w:ascii="Garamond" w:hAnsi="Garamond"/>
          <w:sz w:val="24"/>
          <w:szCs w:val="24"/>
          <w:lang w:val="es-ES"/>
        </w:rPr>
      </w:pPr>
      <w:r w:rsidRPr="00D82380">
        <w:rPr>
          <w:rFonts w:ascii="Garamond" w:hAnsi="Garamond"/>
          <w:sz w:val="24"/>
          <w:szCs w:val="24"/>
          <w:lang w:val="es-ES"/>
        </w:rPr>
        <w:t xml:space="preserve">28. </w:t>
      </w:r>
      <w:r w:rsidR="00C21256" w:rsidRPr="00D82380">
        <w:rPr>
          <w:rFonts w:ascii="Garamond" w:hAnsi="Garamond"/>
          <w:sz w:val="24"/>
          <w:szCs w:val="24"/>
          <w:lang w:val="es-ES"/>
        </w:rPr>
        <w:t>Más vale quedar con poca verguença que con pérdida sin medida.</w:t>
      </w:r>
    </w:p>
    <w:p w14:paraId="63414BC1" w14:textId="11A38E44"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4880454C" w14:textId="6810F2AC" w:rsidR="00E50158" w:rsidRPr="00D82380" w:rsidRDefault="00E50158" w:rsidP="00B733FE">
      <w:pPr>
        <w:pStyle w:val="Corpo"/>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29. </w:t>
      </w:r>
      <w:r w:rsidR="002010D0" w:rsidRPr="00D82380">
        <w:rPr>
          <w:rFonts w:ascii="Garamond" w:hAnsi="Garamond"/>
          <w:sz w:val="24"/>
          <w:szCs w:val="24"/>
          <w:lang w:val="es-ES"/>
        </w:rPr>
        <w:t xml:space="preserve">Cruel e mortal es el colpe que después de la muerte </w:t>
      </w:r>
      <w:r w:rsidR="002010D0" w:rsidRPr="00D82380">
        <w:rPr>
          <w:rFonts w:ascii="Garamond" w:hAnsi="Garamond"/>
          <w:sz w:val="24"/>
          <w:szCs w:val="24"/>
        </w:rPr>
        <w:t>non çesan los dolores</w:t>
      </w:r>
      <w:r w:rsidR="002010D0" w:rsidRPr="00D82380">
        <w:rPr>
          <w:rFonts w:ascii="Garamond" w:hAnsi="Garamond"/>
          <w:sz w:val="24"/>
          <w:szCs w:val="24"/>
          <w:lang w:val="es-ES"/>
        </w:rPr>
        <w:t>.</w:t>
      </w:r>
    </w:p>
    <w:p w14:paraId="6C558821" w14:textId="2CAC348C" w:rsidR="00EF5371" w:rsidRPr="00D82380" w:rsidRDefault="00EF5371" w:rsidP="00EF5371">
      <w:pPr>
        <w:pStyle w:val="Corpo"/>
        <w:widowControl w:val="0"/>
        <w:adjustRightInd w:val="0"/>
        <w:ind w:left="426" w:hanging="397"/>
        <w:jc w:val="right"/>
        <w:rPr>
          <w:rFonts w:ascii="Garamond" w:hAnsi="Garamond"/>
          <w:sz w:val="24"/>
          <w:szCs w:val="24"/>
          <w:lang w:val="es-ES"/>
        </w:rPr>
      </w:pPr>
      <w:r w:rsidRPr="00D82380">
        <w:rPr>
          <w:rFonts w:ascii="Garamond" w:hAnsi="Garamond"/>
          <w:sz w:val="24"/>
          <w:szCs w:val="24"/>
          <w:lang w:val="es-ES"/>
        </w:rPr>
        <w:t>[</w:t>
      </w:r>
      <w:r w:rsidRPr="00D82380">
        <w:rPr>
          <w:rFonts w:ascii="Garamond" w:hAnsi="Garamond"/>
          <w:i/>
          <w:sz w:val="24"/>
          <w:szCs w:val="24"/>
          <w:lang w:val="es-ES"/>
        </w:rPr>
        <w:t>Ebtor</w:t>
      </w:r>
      <w:r w:rsidR="00A22ECE" w:rsidRPr="00D82380">
        <w:rPr>
          <w:rFonts w:ascii="Garamond" w:hAnsi="Garamond"/>
          <w:sz w:val="24"/>
          <w:szCs w:val="24"/>
          <w:lang w:val="es-ES"/>
        </w:rPr>
        <w:t>:</w:t>
      </w:r>
      <w:r w:rsidRPr="00D82380">
        <w:rPr>
          <w:rFonts w:ascii="Garamond" w:hAnsi="Garamond"/>
          <w:sz w:val="24"/>
          <w:szCs w:val="24"/>
          <w:lang w:val="es-ES"/>
        </w:rPr>
        <w:t>]</w:t>
      </w:r>
    </w:p>
    <w:p w14:paraId="28545566" w14:textId="77777777" w:rsidR="00EF5371" w:rsidRPr="00D82380" w:rsidRDefault="00EF5371" w:rsidP="00DC0C3B">
      <w:pPr>
        <w:pStyle w:val="Corpo"/>
        <w:widowControl w:val="0"/>
        <w:adjustRightInd w:val="0"/>
        <w:ind w:left="426" w:hanging="397"/>
        <w:jc w:val="both"/>
        <w:rPr>
          <w:rFonts w:ascii="Garamond" w:hAnsi="Garamond"/>
          <w:sz w:val="24"/>
          <w:szCs w:val="24"/>
          <w:lang w:val="es-ES"/>
        </w:rPr>
      </w:pPr>
    </w:p>
    <w:p w14:paraId="7BEF5903" w14:textId="789E4DD6"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30. </w:t>
      </w:r>
      <w:r w:rsidR="00E01ECD" w:rsidRPr="00D82380">
        <w:rPr>
          <w:rFonts w:ascii="Garamond" w:hAnsi="Garamond"/>
          <w:sz w:val="24"/>
          <w:szCs w:val="24"/>
          <w:lang w:val="es-ES"/>
        </w:rPr>
        <w:t>Mejor es la vida peligrosa que la paz desonrada.</w:t>
      </w:r>
    </w:p>
    <w:p w14:paraId="2836B137"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55395ED3" w14:textId="50B6340A"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31. </w:t>
      </w:r>
      <w:r w:rsidR="002E1DED" w:rsidRPr="00D82380">
        <w:rPr>
          <w:rFonts w:ascii="Garamond" w:hAnsi="Garamond"/>
          <w:sz w:val="24"/>
          <w:szCs w:val="24"/>
          <w:lang w:val="es-ES"/>
        </w:rPr>
        <w:t>Pensemos con qui</w:t>
      </w:r>
      <w:r w:rsidR="006A1D40" w:rsidRPr="00D82380">
        <w:rPr>
          <w:rFonts w:ascii="Garamond" w:hAnsi="Garamond"/>
          <w:sz w:val="24"/>
          <w:szCs w:val="24"/>
          <w:lang w:val="es-ES"/>
        </w:rPr>
        <w:t>é</w:t>
      </w:r>
      <w:r w:rsidR="002E1DED" w:rsidRPr="00D82380">
        <w:rPr>
          <w:rFonts w:ascii="Garamond" w:hAnsi="Garamond"/>
          <w:sz w:val="24"/>
          <w:szCs w:val="24"/>
          <w:lang w:val="es-ES"/>
        </w:rPr>
        <w:t>n avemos de aver esta guerra e qu</w:t>
      </w:r>
      <w:r w:rsidR="006A1D40" w:rsidRPr="00D82380">
        <w:rPr>
          <w:rFonts w:ascii="Garamond" w:hAnsi="Garamond"/>
          <w:sz w:val="24"/>
          <w:szCs w:val="24"/>
          <w:lang w:val="es-ES"/>
        </w:rPr>
        <w:t>é</w:t>
      </w:r>
      <w:r w:rsidR="002E1DED" w:rsidRPr="00D82380">
        <w:rPr>
          <w:rFonts w:ascii="Garamond" w:hAnsi="Garamond"/>
          <w:sz w:val="24"/>
          <w:szCs w:val="24"/>
          <w:lang w:val="es-ES"/>
        </w:rPr>
        <w:t xml:space="preserve"> tienpo tenemos para ella</w:t>
      </w:r>
      <w:r w:rsidR="002E1DED" w:rsidRPr="00D82380">
        <w:rPr>
          <w:rFonts w:ascii="Garamond" w:hAnsi="Garamond"/>
          <w:sz w:val="24"/>
          <w:szCs w:val="24"/>
        </w:rPr>
        <w:t>.</w:t>
      </w:r>
    </w:p>
    <w:p w14:paraId="14F7A84F"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3E45BC67" w14:textId="77777777" w:rsidR="00E2468B" w:rsidRPr="00D82380" w:rsidRDefault="00E50158" w:rsidP="00DC0C3B">
      <w:pPr>
        <w:pStyle w:val="Corpo"/>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32. </w:t>
      </w:r>
      <w:r w:rsidR="00E2468B" w:rsidRPr="00D82380">
        <w:rPr>
          <w:rFonts w:ascii="Garamond" w:hAnsi="Garamond"/>
          <w:sz w:val="24"/>
          <w:szCs w:val="24"/>
          <w:lang w:val="es-ES"/>
        </w:rPr>
        <w:t>El peligro es de escusar ante que venga, mas desque a venido no es de dexar, ca fuyendo omne de uno cae en otro mayor.</w:t>
      </w:r>
    </w:p>
    <w:p w14:paraId="7C00A880" w14:textId="047CAEAC"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404D337B"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6CBCCE9F" w14:textId="3165CD4F" w:rsidR="00E50158" w:rsidRPr="00D82380" w:rsidRDefault="00E50158" w:rsidP="00DC0C3B">
      <w:pPr>
        <w:pStyle w:val="Corpo"/>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33. </w:t>
      </w:r>
      <w:r w:rsidR="00854A5C" w:rsidRPr="00D82380">
        <w:rPr>
          <w:rFonts w:ascii="Garamond" w:hAnsi="Garamond"/>
          <w:sz w:val="24"/>
          <w:szCs w:val="24"/>
          <w:lang w:val="es-ES"/>
        </w:rPr>
        <w:t>Las mugeres deven ser retenidas por fuerça mas non forçadas contra su voluntad.</w:t>
      </w:r>
    </w:p>
    <w:p w14:paraId="224F9AE8"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62F6748B" w14:textId="7CF70A74" w:rsidR="00E50158" w:rsidRPr="00D82380" w:rsidRDefault="00E50158" w:rsidP="00DC0C3B">
      <w:pPr>
        <w:pStyle w:val="Corpo"/>
        <w:adjustRightInd w:val="0"/>
        <w:ind w:left="426" w:hanging="397"/>
        <w:rPr>
          <w:rFonts w:ascii="Garamond" w:hAnsi="Garamond"/>
          <w:sz w:val="24"/>
          <w:szCs w:val="24"/>
          <w:lang w:val="es-ES"/>
        </w:rPr>
      </w:pPr>
      <w:r w:rsidRPr="00D82380">
        <w:rPr>
          <w:rFonts w:ascii="Garamond" w:hAnsi="Garamond"/>
          <w:sz w:val="24"/>
          <w:szCs w:val="24"/>
          <w:lang w:val="es-ES"/>
        </w:rPr>
        <w:t xml:space="preserve">34. </w:t>
      </w:r>
      <w:r w:rsidR="004C6AE3" w:rsidRPr="00D82380">
        <w:rPr>
          <w:rFonts w:ascii="Garamond" w:hAnsi="Garamond"/>
          <w:sz w:val="24"/>
          <w:szCs w:val="24"/>
          <w:lang w:val="es-ES"/>
        </w:rPr>
        <w:t>Quanto más de lexos la guerra es pensada, tanto más aquexada e sin daño se alcança la victoria.</w:t>
      </w:r>
    </w:p>
    <w:p w14:paraId="23E1F687"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656FF996" w14:textId="18945F6C"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35. </w:t>
      </w:r>
      <w:r w:rsidR="008A2021" w:rsidRPr="00D82380">
        <w:rPr>
          <w:rFonts w:ascii="Garamond" w:hAnsi="Garamond"/>
          <w:sz w:val="24"/>
          <w:szCs w:val="24"/>
          <w:lang w:val="es-ES"/>
        </w:rPr>
        <w:t>Q</w:t>
      </w:r>
      <w:r w:rsidRPr="00D82380">
        <w:rPr>
          <w:rFonts w:ascii="Garamond" w:hAnsi="Garamond"/>
          <w:sz w:val="24"/>
          <w:szCs w:val="24"/>
          <w:lang w:val="es-ES"/>
        </w:rPr>
        <w:t>uanto m</w:t>
      </w:r>
      <w:r w:rsidR="008A2021" w:rsidRPr="00D82380">
        <w:rPr>
          <w:rFonts w:ascii="Garamond" w:hAnsi="Garamond"/>
          <w:sz w:val="24"/>
          <w:szCs w:val="24"/>
          <w:lang w:val="es-ES"/>
        </w:rPr>
        <w:t>á</w:t>
      </w:r>
      <w:r w:rsidRPr="00D82380">
        <w:rPr>
          <w:rFonts w:ascii="Garamond" w:hAnsi="Garamond"/>
          <w:sz w:val="24"/>
          <w:szCs w:val="24"/>
          <w:lang w:val="es-ES"/>
        </w:rPr>
        <w:t>s alto es el estado tanto m</w:t>
      </w:r>
      <w:r w:rsidR="00434852" w:rsidRPr="00D82380">
        <w:rPr>
          <w:rFonts w:ascii="Garamond" w:hAnsi="Garamond"/>
          <w:sz w:val="24"/>
          <w:szCs w:val="24"/>
          <w:lang w:val="es-ES"/>
        </w:rPr>
        <w:t>á</w:t>
      </w:r>
      <w:r w:rsidRPr="00D82380">
        <w:rPr>
          <w:rFonts w:ascii="Garamond" w:hAnsi="Garamond"/>
          <w:sz w:val="24"/>
          <w:szCs w:val="24"/>
          <w:lang w:val="es-ES"/>
        </w:rPr>
        <w:t>s suena la ca</w:t>
      </w:r>
      <w:r w:rsidR="008A2021" w:rsidRPr="00D82380">
        <w:rPr>
          <w:rFonts w:ascii="Garamond" w:hAnsi="Garamond"/>
          <w:sz w:val="24"/>
          <w:szCs w:val="24"/>
          <w:lang w:val="es-ES"/>
        </w:rPr>
        <w:t>í</w:t>
      </w:r>
      <w:r w:rsidRPr="00D82380">
        <w:rPr>
          <w:rFonts w:ascii="Garamond" w:hAnsi="Garamond"/>
          <w:sz w:val="24"/>
          <w:szCs w:val="24"/>
          <w:lang w:val="es-ES"/>
        </w:rPr>
        <w:t>da</w:t>
      </w:r>
      <w:r w:rsidR="008A2021" w:rsidRPr="00D82380">
        <w:rPr>
          <w:rFonts w:ascii="Garamond" w:hAnsi="Garamond"/>
          <w:sz w:val="24"/>
          <w:szCs w:val="24"/>
          <w:lang w:val="es-ES"/>
        </w:rPr>
        <w:t>.</w:t>
      </w:r>
    </w:p>
    <w:p w14:paraId="13C6D938"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4E87F822" w14:textId="6568B70C" w:rsidR="00E50158" w:rsidRPr="00D82380" w:rsidRDefault="00E50158" w:rsidP="00EF5371">
      <w:pPr>
        <w:pStyle w:val="Corpo"/>
        <w:widowControl w:val="0"/>
        <w:adjustRightInd w:val="0"/>
        <w:ind w:left="426" w:hanging="397"/>
        <w:jc w:val="right"/>
        <w:rPr>
          <w:rFonts w:ascii="Garamond" w:hAnsi="Garamond"/>
          <w:sz w:val="24"/>
          <w:szCs w:val="24"/>
          <w:lang w:val="es-ES"/>
        </w:rPr>
      </w:pPr>
      <w:r w:rsidRPr="00D82380">
        <w:rPr>
          <w:rFonts w:ascii="Garamond" w:hAnsi="Garamond"/>
          <w:sz w:val="24"/>
          <w:szCs w:val="24"/>
          <w:lang w:val="es-ES"/>
        </w:rPr>
        <w:t>[</w:t>
      </w:r>
      <w:r w:rsidR="00EF5371" w:rsidRPr="00D82380">
        <w:rPr>
          <w:rFonts w:ascii="Garamond" w:hAnsi="Garamond"/>
          <w:sz w:val="24"/>
          <w:szCs w:val="24"/>
          <w:lang w:val="es-ES"/>
        </w:rPr>
        <w:t>J</w:t>
      </w:r>
      <w:r w:rsidRPr="00D82380">
        <w:rPr>
          <w:rFonts w:ascii="Garamond" w:hAnsi="Garamond"/>
          <w:sz w:val="24"/>
          <w:szCs w:val="24"/>
          <w:lang w:val="es-ES"/>
        </w:rPr>
        <w:t>upiter</w:t>
      </w:r>
      <w:r w:rsidR="00A22ECE" w:rsidRPr="00D82380">
        <w:rPr>
          <w:rFonts w:ascii="Garamond" w:hAnsi="Garamond"/>
          <w:sz w:val="24"/>
          <w:szCs w:val="24"/>
          <w:lang w:val="es-ES"/>
        </w:rPr>
        <w:t>:</w:t>
      </w:r>
      <w:r w:rsidRPr="00D82380">
        <w:rPr>
          <w:rFonts w:ascii="Garamond" w:hAnsi="Garamond"/>
          <w:sz w:val="24"/>
          <w:szCs w:val="24"/>
          <w:lang w:val="es-ES"/>
        </w:rPr>
        <w:t>]</w:t>
      </w:r>
    </w:p>
    <w:p w14:paraId="5147126F"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6D5212A7" w14:textId="77777777" w:rsidR="00653470" w:rsidRPr="00D82380" w:rsidRDefault="007E53A3" w:rsidP="00DC0C3B">
      <w:pPr>
        <w:pStyle w:val="Corpo"/>
        <w:adjustRightInd w:val="0"/>
        <w:ind w:left="426" w:hanging="397"/>
        <w:rPr>
          <w:rFonts w:ascii="Garamond" w:hAnsi="Garamond"/>
          <w:sz w:val="24"/>
          <w:szCs w:val="24"/>
          <w:lang w:val="es-ES"/>
        </w:rPr>
      </w:pPr>
      <w:r w:rsidRPr="00D82380">
        <w:rPr>
          <w:rFonts w:ascii="Garamond" w:hAnsi="Garamond"/>
          <w:sz w:val="24"/>
          <w:szCs w:val="24"/>
          <w:lang w:val="es-ES"/>
        </w:rPr>
        <w:t xml:space="preserve">36. </w:t>
      </w:r>
      <w:r w:rsidR="00653470" w:rsidRPr="00D82380">
        <w:rPr>
          <w:rFonts w:ascii="Garamond" w:hAnsi="Garamond"/>
          <w:sz w:val="24"/>
          <w:szCs w:val="24"/>
          <w:lang w:val="es-ES"/>
        </w:rPr>
        <w:t>Omne de tanta crueldat que la natura niega non meresçe reinar.</w:t>
      </w:r>
    </w:p>
    <w:p w14:paraId="0AF23A53" w14:textId="39C2480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04638618" w14:textId="09FBB906" w:rsidR="00BD3CF3" w:rsidRPr="00D82380" w:rsidRDefault="00BD3CF3" w:rsidP="00BD3CF3">
      <w:pPr>
        <w:pStyle w:val="Corpo"/>
        <w:widowControl w:val="0"/>
        <w:adjustRightInd w:val="0"/>
        <w:ind w:left="426" w:hanging="397"/>
        <w:jc w:val="right"/>
        <w:rPr>
          <w:rFonts w:ascii="Garamond" w:hAnsi="Garamond"/>
          <w:sz w:val="24"/>
          <w:szCs w:val="24"/>
          <w:lang w:val="es-ES"/>
        </w:rPr>
      </w:pPr>
      <w:r w:rsidRPr="00D82380">
        <w:rPr>
          <w:rFonts w:ascii="Garamond" w:hAnsi="Garamond"/>
          <w:sz w:val="24"/>
          <w:szCs w:val="24"/>
          <w:lang w:val="es-ES"/>
        </w:rPr>
        <w:t>[</w:t>
      </w:r>
      <w:r w:rsidRPr="00D82380">
        <w:rPr>
          <w:rFonts w:ascii="Garamond" w:hAnsi="Garamond"/>
          <w:i/>
          <w:sz w:val="24"/>
          <w:szCs w:val="24"/>
          <w:lang w:val="es-ES"/>
        </w:rPr>
        <w:t>Ancheses</w:t>
      </w:r>
      <w:r w:rsidR="00BE677E" w:rsidRPr="00D82380">
        <w:rPr>
          <w:rFonts w:ascii="Garamond" w:hAnsi="Garamond"/>
          <w:sz w:val="24"/>
          <w:szCs w:val="24"/>
          <w:lang w:val="es-ES"/>
        </w:rPr>
        <w:t>:</w:t>
      </w:r>
      <w:r w:rsidRPr="00D82380">
        <w:rPr>
          <w:rFonts w:ascii="Garamond" w:hAnsi="Garamond"/>
          <w:sz w:val="24"/>
          <w:szCs w:val="24"/>
          <w:lang w:val="es-ES"/>
        </w:rPr>
        <w:t>]</w:t>
      </w:r>
    </w:p>
    <w:p w14:paraId="791BF95E" w14:textId="77777777" w:rsidR="00BD3CF3" w:rsidRPr="00D82380" w:rsidRDefault="00BD3CF3" w:rsidP="00DC0C3B">
      <w:pPr>
        <w:pStyle w:val="Corpo"/>
        <w:widowControl w:val="0"/>
        <w:adjustRightInd w:val="0"/>
        <w:ind w:left="426" w:hanging="397"/>
        <w:jc w:val="both"/>
        <w:rPr>
          <w:rFonts w:ascii="Garamond" w:hAnsi="Garamond"/>
          <w:sz w:val="24"/>
          <w:szCs w:val="24"/>
          <w:lang w:val="es-ES"/>
        </w:rPr>
      </w:pPr>
    </w:p>
    <w:p w14:paraId="6029E24A" w14:textId="692777AF" w:rsidR="00E50158" w:rsidRPr="00D82380" w:rsidRDefault="00E50158" w:rsidP="00DC0C3B">
      <w:pPr>
        <w:pStyle w:val="Corpo"/>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37. </w:t>
      </w:r>
      <w:r w:rsidR="00FF7D03" w:rsidRPr="00D82380">
        <w:rPr>
          <w:rFonts w:ascii="Garamond" w:hAnsi="Garamond"/>
          <w:sz w:val="24"/>
          <w:szCs w:val="24"/>
          <w:lang w:val="es-ES"/>
        </w:rPr>
        <w:t>Los comienços son de catar, ca de la fin la ventura es el juez.</w:t>
      </w:r>
    </w:p>
    <w:p w14:paraId="41DB2014"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0E6A6806" w14:textId="7D433F8A" w:rsidR="00E50158" w:rsidRPr="00D82380" w:rsidRDefault="00E50158" w:rsidP="00BD3CF3">
      <w:pPr>
        <w:pStyle w:val="Corpo"/>
        <w:widowControl w:val="0"/>
        <w:adjustRightInd w:val="0"/>
        <w:ind w:left="426" w:hanging="397"/>
        <w:jc w:val="right"/>
        <w:rPr>
          <w:rFonts w:ascii="Garamond" w:hAnsi="Garamond"/>
          <w:sz w:val="24"/>
          <w:szCs w:val="24"/>
          <w:lang w:val="es-ES"/>
        </w:rPr>
      </w:pPr>
      <w:r w:rsidRPr="00D82380">
        <w:rPr>
          <w:rFonts w:ascii="Garamond" w:hAnsi="Garamond"/>
          <w:sz w:val="24"/>
          <w:szCs w:val="24"/>
          <w:lang w:val="es-ES"/>
        </w:rPr>
        <w:t>[</w:t>
      </w:r>
      <w:r w:rsidR="00BD3CF3" w:rsidRPr="00D82380">
        <w:rPr>
          <w:rFonts w:ascii="Garamond" w:hAnsi="Garamond"/>
          <w:sz w:val="24"/>
          <w:szCs w:val="24"/>
          <w:lang w:val="es-ES"/>
        </w:rPr>
        <w:t>P</w:t>
      </w:r>
      <w:r w:rsidRPr="00D82380">
        <w:rPr>
          <w:rFonts w:ascii="Garamond" w:hAnsi="Garamond"/>
          <w:sz w:val="24"/>
          <w:szCs w:val="24"/>
          <w:lang w:val="es-ES"/>
        </w:rPr>
        <w:t>aris</w:t>
      </w:r>
      <w:r w:rsidR="00A22ECE" w:rsidRPr="00D82380">
        <w:rPr>
          <w:rFonts w:ascii="Garamond" w:hAnsi="Garamond"/>
          <w:sz w:val="24"/>
          <w:szCs w:val="24"/>
          <w:lang w:val="es-ES"/>
        </w:rPr>
        <w:t>:</w:t>
      </w:r>
      <w:r w:rsidRPr="00D82380">
        <w:rPr>
          <w:rFonts w:ascii="Garamond" w:hAnsi="Garamond"/>
          <w:sz w:val="24"/>
          <w:szCs w:val="24"/>
          <w:lang w:val="es-ES"/>
        </w:rPr>
        <w:t>]</w:t>
      </w:r>
    </w:p>
    <w:p w14:paraId="23256FF8"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6E454300" w14:textId="24D09D1E" w:rsidR="00E50158" w:rsidRPr="00D82380" w:rsidRDefault="00E50158" w:rsidP="00DC0C3B">
      <w:pPr>
        <w:pStyle w:val="Corpo"/>
        <w:adjustRightInd w:val="0"/>
        <w:ind w:left="426" w:hanging="397"/>
        <w:rPr>
          <w:rFonts w:ascii="Garamond" w:hAnsi="Garamond"/>
          <w:sz w:val="24"/>
          <w:szCs w:val="24"/>
          <w:lang w:val="es-ES"/>
        </w:rPr>
      </w:pPr>
      <w:r w:rsidRPr="00D82380">
        <w:rPr>
          <w:rFonts w:ascii="Garamond" w:hAnsi="Garamond"/>
          <w:sz w:val="24"/>
          <w:szCs w:val="24"/>
          <w:lang w:val="es-ES"/>
        </w:rPr>
        <w:t xml:space="preserve">38. </w:t>
      </w:r>
      <w:r w:rsidR="001F2CEF" w:rsidRPr="00D82380">
        <w:rPr>
          <w:rFonts w:ascii="Garamond" w:hAnsi="Garamond"/>
          <w:sz w:val="24"/>
          <w:szCs w:val="24"/>
          <w:lang w:val="es-ES"/>
        </w:rPr>
        <w:t>Dubdar omne a su enemigo fuerça es que lo acreçienta.</w:t>
      </w:r>
    </w:p>
    <w:p w14:paraId="722842E5"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7C79CF17" w14:textId="77777777" w:rsidR="004E2D93" w:rsidRPr="00D82380" w:rsidRDefault="00E50158" w:rsidP="00DC0C3B">
      <w:pPr>
        <w:pStyle w:val="Corpo"/>
        <w:adjustRightInd w:val="0"/>
        <w:ind w:left="426" w:hanging="397"/>
        <w:rPr>
          <w:rFonts w:ascii="Garamond" w:hAnsi="Garamond"/>
          <w:sz w:val="24"/>
          <w:szCs w:val="24"/>
          <w:lang w:val="es-ES"/>
        </w:rPr>
      </w:pPr>
      <w:r w:rsidRPr="00D82380">
        <w:rPr>
          <w:rFonts w:ascii="Garamond" w:hAnsi="Garamond"/>
          <w:sz w:val="24"/>
          <w:szCs w:val="24"/>
          <w:lang w:val="es-ES"/>
        </w:rPr>
        <w:t xml:space="preserve">39. </w:t>
      </w:r>
      <w:r w:rsidR="004E2D93" w:rsidRPr="00D82380">
        <w:rPr>
          <w:rFonts w:ascii="Garamond" w:hAnsi="Garamond"/>
          <w:sz w:val="24"/>
          <w:szCs w:val="24"/>
          <w:lang w:val="es-ES"/>
        </w:rPr>
        <w:t>La ventura tantas vezes se falla que la non saben los omnes tomar.</w:t>
      </w:r>
    </w:p>
    <w:p w14:paraId="672D8889" w14:textId="048BA65C"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58DBD90B" w14:textId="17E99ED3" w:rsidR="00E50158" w:rsidRPr="00D82380" w:rsidRDefault="00E50158" w:rsidP="001B5BEC">
      <w:pPr>
        <w:pStyle w:val="Corpo"/>
        <w:widowControl w:val="0"/>
        <w:adjustRightInd w:val="0"/>
        <w:ind w:left="426" w:hanging="397"/>
        <w:jc w:val="right"/>
        <w:rPr>
          <w:rFonts w:ascii="Garamond" w:hAnsi="Garamond"/>
          <w:sz w:val="24"/>
          <w:szCs w:val="24"/>
          <w:lang w:val="es-ES"/>
        </w:rPr>
      </w:pPr>
      <w:r w:rsidRPr="00D82380">
        <w:rPr>
          <w:rFonts w:ascii="Garamond" w:hAnsi="Garamond"/>
          <w:sz w:val="24"/>
          <w:szCs w:val="24"/>
          <w:lang w:val="es-ES"/>
        </w:rPr>
        <w:t>[</w:t>
      </w:r>
      <w:r w:rsidR="001B5BEC" w:rsidRPr="00D82380">
        <w:rPr>
          <w:rFonts w:ascii="Garamond" w:hAnsi="Garamond"/>
          <w:sz w:val="24"/>
          <w:szCs w:val="24"/>
          <w:lang w:val="es-ES"/>
        </w:rPr>
        <w:t>U</w:t>
      </w:r>
      <w:r w:rsidRPr="00D82380">
        <w:rPr>
          <w:rFonts w:ascii="Garamond" w:hAnsi="Garamond"/>
          <w:sz w:val="24"/>
          <w:szCs w:val="24"/>
          <w:lang w:val="es-ES"/>
        </w:rPr>
        <w:t>lixes</w:t>
      </w:r>
      <w:r w:rsidR="00A22ECE" w:rsidRPr="00D82380">
        <w:rPr>
          <w:rFonts w:ascii="Garamond" w:hAnsi="Garamond"/>
          <w:sz w:val="24"/>
          <w:szCs w:val="24"/>
          <w:lang w:val="es-ES"/>
        </w:rPr>
        <w:t>:</w:t>
      </w:r>
      <w:r w:rsidRPr="00D82380">
        <w:rPr>
          <w:rFonts w:ascii="Garamond" w:hAnsi="Garamond"/>
          <w:sz w:val="24"/>
          <w:szCs w:val="24"/>
          <w:lang w:val="es-ES"/>
        </w:rPr>
        <w:t>]</w:t>
      </w:r>
    </w:p>
    <w:p w14:paraId="05225CB5"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124B39D7" w14:textId="365A04A0" w:rsidR="00E50158" w:rsidRPr="00D82380" w:rsidRDefault="00E50158" w:rsidP="00DC0C3B">
      <w:pPr>
        <w:pStyle w:val="Corpo"/>
        <w:adjustRightInd w:val="0"/>
        <w:ind w:left="426" w:hanging="397"/>
        <w:rPr>
          <w:rFonts w:ascii="Garamond" w:hAnsi="Garamond"/>
          <w:sz w:val="24"/>
          <w:szCs w:val="24"/>
          <w:lang w:val="es-ES"/>
        </w:rPr>
      </w:pPr>
      <w:r w:rsidRPr="00D82380">
        <w:rPr>
          <w:rFonts w:ascii="Garamond" w:hAnsi="Garamond"/>
          <w:sz w:val="24"/>
          <w:szCs w:val="24"/>
          <w:lang w:val="es-ES"/>
        </w:rPr>
        <w:t xml:space="preserve">40. </w:t>
      </w:r>
      <w:r w:rsidR="00282120" w:rsidRPr="00D82380">
        <w:rPr>
          <w:rFonts w:ascii="Garamond" w:hAnsi="Garamond"/>
          <w:sz w:val="24"/>
          <w:szCs w:val="24"/>
          <w:lang w:val="es-ES"/>
        </w:rPr>
        <w:t>Non es de trocar el grand prez de la nonbradia por ninguna deleitosa vida.</w:t>
      </w:r>
    </w:p>
    <w:p w14:paraId="6AF6956A"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69BDA136" w14:textId="787ECAB5" w:rsidR="00164709" w:rsidRPr="00D82380" w:rsidRDefault="00164709" w:rsidP="00164709">
      <w:pPr>
        <w:pStyle w:val="Corpo"/>
        <w:widowControl w:val="0"/>
        <w:adjustRightInd w:val="0"/>
        <w:ind w:left="426" w:hanging="397"/>
        <w:jc w:val="right"/>
        <w:rPr>
          <w:rFonts w:ascii="Garamond" w:hAnsi="Garamond"/>
          <w:sz w:val="24"/>
          <w:szCs w:val="24"/>
          <w:lang w:val="es-ES"/>
        </w:rPr>
      </w:pPr>
      <w:r w:rsidRPr="00D82380">
        <w:rPr>
          <w:rFonts w:ascii="Garamond" w:hAnsi="Garamond"/>
          <w:sz w:val="24"/>
          <w:szCs w:val="24"/>
          <w:lang w:val="es-ES"/>
        </w:rPr>
        <w:t>[</w:t>
      </w:r>
      <w:r w:rsidRPr="00D82380">
        <w:rPr>
          <w:rFonts w:ascii="Garamond" w:hAnsi="Garamond"/>
          <w:i/>
          <w:sz w:val="24"/>
          <w:szCs w:val="24"/>
          <w:lang w:val="es-ES"/>
        </w:rPr>
        <w:t>Eleno e Casandra</w:t>
      </w:r>
      <w:r w:rsidR="00A22ECE" w:rsidRPr="00D82380">
        <w:rPr>
          <w:rFonts w:ascii="Garamond" w:hAnsi="Garamond"/>
          <w:sz w:val="24"/>
          <w:szCs w:val="24"/>
          <w:lang w:val="es-ES"/>
        </w:rPr>
        <w:t>:</w:t>
      </w:r>
      <w:r w:rsidRPr="00D82380">
        <w:rPr>
          <w:rFonts w:ascii="Garamond" w:hAnsi="Garamond"/>
          <w:sz w:val="24"/>
          <w:szCs w:val="24"/>
          <w:lang w:val="es-ES"/>
        </w:rPr>
        <w:t>]</w:t>
      </w:r>
    </w:p>
    <w:p w14:paraId="2ADE7161" w14:textId="77777777" w:rsidR="00164709" w:rsidRPr="00D82380" w:rsidRDefault="00164709" w:rsidP="00DC0C3B">
      <w:pPr>
        <w:pStyle w:val="Corpo"/>
        <w:widowControl w:val="0"/>
        <w:adjustRightInd w:val="0"/>
        <w:ind w:left="426" w:hanging="397"/>
        <w:jc w:val="both"/>
        <w:rPr>
          <w:rFonts w:ascii="Garamond" w:hAnsi="Garamond"/>
          <w:sz w:val="24"/>
          <w:szCs w:val="24"/>
          <w:lang w:val="es-ES"/>
        </w:rPr>
      </w:pPr>
    </w:p>
    <w:p w14:paraId="05CDEA9F" w14:textId="77777777" w:rsidR="005B1128" w:rsidRPr="00D82380" w:rsidRDefault="00E50158" w:rsidP="00DC0C3B">
      <w:pPr>
        <w:pStyle w:val="Corpo"/>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41. </w:t>
      </w:r>
      <w:r w:rsidR="005B1128" w:rsidRPr="00D82380">
        <w:rPr>
          <w:rFonts w:ascii="Garamond" w:hAnsi="Garamond"/>
          <w:sz w:val="24"/>
          <w:szCs w:val="24"/>
          <w:lang w:val="es-ES"/>
        </w:rPr>
        <w:t>Non es buena la vengança con que la honra se pierde e</w:t>
      </w:r>
      <w:r w:rsidR="005B1128" w:rsidRPr="00D82380">
        <w:rPr>
          <w:rFonts w:ascii="Garamond" w:hAnsi="Garamond"/>
          <w:i/>
          <w:sz w:val="24"/>
          <w:szCs w:val="24"/>
          <w:lang w:val="es-ES"/>
        </w:rPr>
        <w:t xml:space="preserve"> </w:t>
      </w:r>
      <w:r w:rsidR="005B1128" w:rsidRPr="00D82380">
        <w:rPr>
          <w:rFonts w:ascii="Garamond" w:hAnsi="Garamond"/>
          <w:sz w:val="24"/>
          <w:szCs w:val="24"/>
          <w:lang w:val="es-ES"/>
        </w:rPr>
        <w:t>el dolor se acreçienta.</w:t>
      </w:r>
    </w:p>
    <w:p w14:paraId="05D9F82C"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16126B41" w14:textId="33337B97" w:rsidR="00E50158" w:rsidRPr="00D82380" w:rsidRDefault="00E50158" w:rsidP="00164709">
      <w:pPr>
        <w:pStyle w:val="Corpo"/>
        <w:widowControl w:val="0"/>
        <w:adjustRightInd w:val="0"/>
        <w:ind w:left="426" w:hanging="397"/>
        <w:jc w:val="right"/>
        <w:rPr>
          <w:rFonts w:ascii="Garamond" w:hAnsi="Garamond"/>
          <w:sz w:val="24"/>
          <w:szCs w:val="24"/>
          <w:lang w:val="es-ES"/>
        </w:rPr>
      </w:pPr>
      <w:r w:rsidRPr="00D82380">
        <w:rPr>
          <w:rFonts w:ascii="Garamond" w:hAnsi="Garamond"/>
          <w:sz w:val="24"/>
          <w:szCs w:val="24"/>
          <w:lang w:val="es-ES"/>
        </w:rPr>
        <w:t>[</w:t>
      </w:r>
      <w:r w:rsidR="00164709" w:rsidRPr="00D82380">
        <w:rPr>
          <w:rFonts w:ascii="Garamond" w:hAnsi="Garamond"/>
          <w:sz w:val="24"/>
          <w:szCs w:val="24"/>
          <w:lang w:val="es-ES"/>
        </w:rPr>
        <w:t>T</w:t>
      </w:r>
      <w:r w:rsidRPr="00D82380">
        <w:rPr>
          <w:rFonts w:ascii="Garamond" w:hAnsi="Garamond"/>
          <w:sz w:val="24"/>
          <w:szCs w:val="24"/>
          <w:lang w:val="es-ES"/>
        </w:rPr>
        <w:t>halam</w:t>
      </w:r>
      <w:r w:rsidR="00164709" w:rsidRPr="00D82380">
        <w:rPr>
          <w:rFonts w:ascii="Garamond" w:hAnsi="Garamond"/>
          <w:sz w:val="24"/>
          <w:szCs w:val="24"/>
          <w:lang w:val="es-ES"/>
        </w:rPr>
        <w:t>ó</w:t>
      </w:r>
      <w:r w:rsidRPr="00D82380">
        <w:rPr>
          <w:rFonts w:ascii="Garamond" w:hAnsi="Garamond"/>
          <w:sz w:val="24"/>
          <w:szCs w:val="24"/>
          <w:lang w:val="es-ES"/>
        </w:rPr>
        <w:t>n</w:t>
      </w:r>
      <w:r w:rsidR="00A22ECE" w:rsidRPr="00D82380">
        <w:rPr>
          <w:rFonts w:ascii="Garamond" w:hAnsi="Garamond"/>
          <w:sz w:val="24"/>
          <w:szCs w:val="24"/>
          <w:lang w:val="es-ES"/>
        </w:rPr>
        <w:t>:</w:t>
      </w:r>
      <w:r w:rsidRPr="00D82380">
        <w:rPr>
          <w:rFonts w:ascii="Garamond" w:hAnsi="Garamond"/>
          <w:sz w:val="24"/>
          <w:szCs w:val="24"/>
          <w:lang w:val="es-ES"/>
        </w:rPr>
        <w:t>]</w:t>
      </w:r>
    </w:p>
    <w:p w14:paraId="5BA96A16"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76737A68" w14:textId="4442EB3A" w:rsidR="00E50158" w:rsidRPr="00D82380" w:rsidRDefault="00E50158" w:rsidP="00733B0E">
      <w:pPr>
        <w:pStyle w:val="Corpo"/>
        <w:adjustRightInd w:val="0"/>
        <w:ind w:left="426" w:hanging="397"/>
        <w:rPr>
          <w:rFonts w:ascii="Garamond" w:hAnsi="Garamond"/>
          <w:sz w:val="24"/>
          <w:szCs w:val="24"/>
          <w:lang w:val="es-ES"/>
        </w:rPr>
      </w:pPr>
      <w:r w:rsidRPr="00D82380">
        <w:rPr>
          <w:rFonts w:ascii="Garamond" w:hAnsi="Garamond"/>
          <w:sz w:val="24"/>
          <w:szCs w:val="24"/>
          <w:lang w:val="es-ES"/>
        </w:rPr>
        <w:t xml:space="preserve">42. </w:t>
      </w:r>
      <w:r w:rsidR="004B3BF2" w:rsidRPr="00D82380">
        <w:rPr>
          <w:rFonts w:ascii="Garamond" w:hAnsi="Garamond"/>
          <w:sz w:val="24"/>
          <w:szCs w:val="24"/>
          <w:lang w:val="es-ES"/>
        </w:rPr>
        <w:t>La nobleza que</w:t>
      </w:r>
      <w:r w:rsidR="004B3BF2" w:rsidRPr="00D82380">
        <w:rPr>
          <w:rFonts w:ascii="Garamond" w:hAnsi="Garamond"/>
          <w:i/>
          <w:sz w:val="24"/>
          <w:szCs w:val="24"/>
          <w:lang w:val="es-ES"/>
        </w:rPr>
        <w:t xml:space="preserve"> </w:t>
      </w:r>
      <w:r w:rsidR="004B3BF2" w:rsidRPr="00D82380">
        <w:rPr>
          <w:rFonts w:ascii="Garamond" w:hAnsi="Garamond"/>
          <w:sz w:val="24"/>
          <w:szCs w:val="24"/>
          <w:lang w:val="es-ES"/>
        </w:rPr>
        <w:t>por si mesma se esfuerça es de loar, que la otra más es denuesto.</w:t>
      </w:r>
    </w:p>
    <w:p w14:paraId="472BDF97" w14:textId="591910D1" w:rsidR="00E50158" w:rsidRPr="00D82380" w:rsidRDefault="00E50158" w:rsidP="007C1578">
      <w:pPr>
        <w:pStyle w:val="Corpo"/>
        <w:widowControl w:val="0"/>
        <w:adjustRightInd w:val="0"/>
        <w:ind w:left="426" w:hanging="397"/>
        <w:jc w:val="right"/>
        <w:rPr>
          <w:rFonts w:ascii="Garamond" w:hAnsi="Garamond"/>
          <w:sz w:val="24"/>
          <w:szCs w:val="24"/>
          <w:lang w:val="es-ES"/>
        </w:rPr>
      </w:pPr>
      <w:r w:rsidRPr="00D82380">
        <w:rPr>
          <w:rFonts w:ascii="Garamond" w:hAnsi="Garamond"/>
          <w:sz w:val="24"/>
          <w:szCs w:val="24"/>
          <w:lang w:val="es-ES"/>
        </w:rPr>
        <w:t>[</w:t>
      </w:r>
      <w:r w:rsidR="007C1578" w:rsidRPr="00D82380">
        <w:rPr>
          <w:rFonts w:ascii="Garamond" w:hAnsi="Garamond"/>
          <w:sz w:val="24"/>
          <w:szCs w:val="24"/>
          <w:lang w:val="es-ES"/>
        </w:rPr>
        <w:t>T</w:t>
      </w:r>
      <w:r w:rsidRPr="00D82380">
        <w:rPr>
          <w:rFonts w:ascii="Garamond" w:hAnsi="Garamond"/>
          <w:sz w:val="24"/>
          <w:szCs w:val="24"/>
          <w:lang w:val="es-ES"/>
        </w:rPr>
        <w:t>roylos</w:t>
      </w:r>
      <w:r w:rsidR="003E2BA8" w:rsidRPr="00D82380">
        <w:rPr>
          <w:rFonts w:ascii="Garamond" w:hAnsi="Garamond"/>
          <w:sz w:val="24"/>
          <w:szCs w:val="24"/>
          <w:lang w:val="es-ES"/>
        </w:rPr>
        <w:t xml:space="preserve">, </w:t>
      </w:r>
      <w:r w:rsidR="003E2BA8" w:rsidRPr="00D82380">
        <w:rPr>
          <w:rFonts w:ascii="Garamond" w:hAnsi="Garamond"/>
          <w:i/>
          <w:sz w:val="24"/>
          <w:szCs w:val="24"/>
          <w:lang w:val="es-ES"/>
        </w:rPr>
        <w:t>Deyfebus</w:t>
      </w:r>
      <w:r w:rsidR="003E2BA8" w:rsidRPr="00D82380">
        <w:rPr>
          <w:rFonts w:ascii="Garamond" w:hAnsi="Garamond"/>
          <w:sz w:val="24"/>
          <w:szCs w:val="24"/>
          <w:lang w:val="es-ES"/>
        </w:rPr>
        <w:t>,</w:t>
      </w:r>
      <w:r w:rsidR="003E2BA8" w:rsidRPr="00D82380">
        <w:rPr>
          <w:rFonts w:ascii="Garamond" w:hAnsi="Garamond"/>
          <w:i/>
          <w:sz w:val="24"/>
          <w:szCs w:val="24"/>
          <w:lang w:val="es-ES"/>
        </w:rPr>
        <w:t xml:space="preserve"> Eneas</w:t>
      </w:r>
      <w:r w:rsidR="00A22ECE" w:rsidRPr="00D82380">
        <w:rPr>
          <w:rFonts w:ascii="Garamond" w:hAnsi="Garamond"/>
          <w:sz w:val="24"/>
          <w:szCs w:val="24"/>
          <w:lang w:val="es-ES"/>
        </w:rPr>
        <w:t>:</w:t>
      </w:r>
      <w:r w:rsidRPr="00D82380">
        <w:rPr>
          <w:rFonts w:ascii="Garamond" w:hAnsi="Garamond"/>
          <w:sz w:val="24"/>
          <w:szCs w:val="24"/>
          <w:lang w:val="es-ES"/>
        </w:rPr>
        <w:t>]</w:t>
      </w:r>
    </w:p>
    <w:p w14:paraId="792D8EC6"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63CB49D9" w14:textId="2FADF0C4" w:rsidR="00E50158" w:rsidRPr="00D82380" w:rsidRDefault="00E50158" w:rsidP="00DC0C3B">
      <w:pPr>
        <w:pStyle w:val="Corpo"/>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43. </w:t>
      </w:r>
      <w:r w:rsidR="00821026" w:rsidRPr="00D82380">
        <w:rPr>
          <w:rFonts w:ascii="Garamond" w:hAnsi="Garamond"/>
          <w:sz w:val="24"/>
          <w:szCs w:val="24"/>
          <w:lang w:val="es-ES"/>
        </w:rPr>
        <w:t>No es de rehusar la guerra, que por ella se cobra la honra perdida.</w:t>
      </w:r>
    </w:p>
    <w:p w14:paraId="08DCF6DB"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1FF6EE0D" w14:textId="0ACCA0B4" w:rsidR="00E50158" w:rsidRPr="00D82380" w:rsidRDefault="00E50158" w:rsidP="00DC0C3B">
      <w:pPr>
        <w:pStyle w:val="Corpo"/>
        <w:adjustRightInd w:val="0"/>
        <w:ind w:left="426" w:hanging="397"/>
        <w:rPr>
          <w:rFonts w:ascii="Garamond" w:hAnsi="Garamond"/>
          <w:sz w:val="24"/>
          <w:szCs w:val="24"/>
          <w:lang w:val="es-ES"/>
        </w:rPr>
      </w:pPr>
      <w:r w:rsidRPr="00D82380">
        <w:rPr>
          <w:rFonts w:ascii="Garamond" w:hAnsi="Garamond"/>
          <w:sz w:val="24"/>
          <w:szCs w:val="24"/>
          <w:lang w:val="es-ES"/>
        </w:rPr>
        <w:t xml:space="preserve">44. </w:t>
      </w:r>
      <w:r w:rsidR="00541B93" w:rsidRPr="00D82380">
        <w:rPr>
          <w:rFonts w:ascii="Garamond" w:hAnsi="Garamond"/>
          <w:sz w:val="24"/>
          <w:szCs w:val="24"/>
          <w:lang w:val="es-ES"/>
        </w:rPr>
        <w:t>Tan gran pérdida non pueden los omnes fazer como perder el tienpo.</w:t>
      </w:r>
    </w:p>
    <w:p w14:paraId="5F172EEE" w14:textId="31A70E46" w:rsidR="00E50158" w:rsidRPr="00D82380" w:rsidRDefault="003E2BA8" w:rsidP="003E2BA8">
      <w:pPr>
        <w:pStyle w:val="Corpo"/>
        <w:widowControl w:val="0"/>
        <w:adjustRightInd w:val="0"/>
        <w:ind w:left="426" w:hanging="397"/>
        <w:jc w:val="right"/>
        <w:rPr>
          <w:rFonts w:ascii="Garamond" w:hAnsi="Garamond"/>
          <w:sz w:val="24"/>
          <w:szCs w:val="24"/>
          <w:lang w:val="es-ES"/>
        </w:rPr>
      </w:pPr>
      <w:r w:rsidRPr="00D82380">
        <w:rPr>
          <w:rFonts w:ascii="Garamond" w:hAnsi="Garamond"/>
          <w:sz w:val="24"/>
          <w:szCs w:val="24"/>
          <w:lang w:val="es-ES"/>
        </w:rPr>
        <w:t>[Dido</w:t>
      </w:r>
      <w:r w:rsidR="00A22ECE" w:rsidRPr="00D82380">
        <w:rPr>
          <w:rFonts w:ascii="Garamond" w:hAnsi="Garamond"/>
          <w:sz w:val="24"/>
          <w:szCs w:val="24"/>
          <w:lang w:val="es-ES"/>
        </w:rPr>
        <w:t>:</w:t>
      </w:r>
      <w:r w:rsidRPr="00D82380">
        <w:rPr>
          <w:rFonts w:ascii="Garamond" w:hAnsi="Garamond"/>
          <w:sz w:val="24"/>
          <w:szCs w:val="24"/>
          <w:lang w:val="es-ES"/>
        </w:rPr>
        <w:t>]</w:t>
      </w:r>
    </w:p>
    <w:p w14:paraId="3EA7E139" w14:textId="77777777" w:rsidR="003E2BA8" w:rsidRPr="00D82380" w:rsidRDefault="003E2BA8" w:rsidP="00DC0C3B">
      <w:pPr>
        <w:pStyle w:val="Corpo"/>
        <w:widowControl w:val="0"/>
        <w:adjustRightInd w:val="0"/>
        <w:ind w:left="426" w:hanging="397"/>
        <w:jc w:val="both"/>
        <w:rPr>
          <w:rFonts w:ascii="Garamond" w:hAnsi="Garamond"/>
          <w:sz w:val="24"/>
          <w:szCs w:val="24"/>
          <w:lang w:val="es-ES"/>
        </w:rPr>
      </w:pPr>
    </w:p>
    <w:p w14:paraId="177041DF" w14:textId="7DB9C5E1" w:rsidR="00E50158" w:rsidRPr="00D82380" w:rsidRDefault="00E50158" w:rsidP="00DC0C3B">
      <w:pPr>
        <w:pStyle w:val="Corpo"/>
        <w:adjustRightInd w:val="0"/>
        <w:ind w:left="426" w:hanging="397"/>
        <w:rPr>
          <w:rFonts w:ascii="Garamond" w:hAnsi="Garamond"/>
          <w:sz w:val="24"/>
          <w:szCs w:val="24"/>
          <w:lang w:val="es-ES"/>
        </w:rPr>
      </w:pPr>
      <w:r w:rsidRPr="00D82380">
        <w:rPr>
          <w:rFonts w:ascii="Garamond" w:hAnsi="Garamond"/>
          <w:sz w:val="24"/>
          <w:szCs w:val="24"/>
          <w:lang w:val="es-ES"/>
        </w:rPr>
        <w:t xml:space="preserve">45. </w:t>
      </w:r>
      <w:r w:rsidR="00B8548C" w:rsidRPr="00D82380">
        <w:rPr>
          <w:rFonts w:ascii="Garamond" w:hAnsi="Garamond"/>
          <w:sz w:val="24"/>
          <w:szCs w:val="24"/>
          <w:lang w:val="es-ES"/>
        </w:rPr>
        <w:t>En la dignidat del prinçipe está la honra del pueblo.</w:t>
      </w:r>
    </w:p>
    <w:p w14:paraId="2FFDDAD5"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38C0DFD7" w14:textId="7C3B9C15" w:rsidR="00E50158" w:rsidRPr="00D82380" w:rsidRDefault="00E50158" w:rsidP="00DC0C3B">
      <w:pPr>
        <w:pStyle w:val="Corpo"/>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46. </w:t>
      </w:r>
      <w:r w:rsidR="00BF6F79" w:rsidRPr="00D82380">
        <w:rPr>
          <w:rFonts w:ascii="Garamond" w:hAnsi="Garamond"/>
          <w:sz w:val="24"/>
          <w:szCs w:val="24"/>
          <w:lang w:val="es-ES"/>
        </w:rPr>
        <w:t>Toma lo que la ventura te da, pues el denuesto de desterrados de ti a mí non avrá lugar.</w:t>
      </w:r>
    </w:p>
    <w:p w14:paraId="00D1F1F6"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113C106F" w14:textId="3D0BE17E"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47. </w:t>
      </w:r>
      <w:r w:rsidR="000C0D25" w:rsidRPr="00D82380">
        <w:rPr>
          <w:rFonts w:ascii="Garamond" w:hAnsi="Garamond"/>
          <w:sz w:val="24"/>
          <w:szCs w:val="24"/>
          <w:lang w:val="es-ES"/>
        </w:rPr>
        <w:t>M</w:t>
      </w:r>
      <w:r w:rsidRPr="00D82380">
        <w:rPr>
          <w:rFonts w:ascii="Garamond" w:hAnsi="Garamond"/>
          <w:sz w:val="24"/>
          <w:szCs w:val="24"/>
          <w:lang w:val="es-ES"/>
        </w:rPr>
        <w:t>ayor ser</w:t>
      </w:r>
      <w:r w:rsidR="000C0D25" w:rsidRPr="00D82380">
        <w:rPr>
          <w:rFonts w:ascii="Garamond" w:hAnsi="Garamond"/>
          <w:sz w:val="24"/>
          <w:szCs w:val="24"/>
          <w:lang w:val="es-ES"/>
        </w:rPr>
        <w:t>á</w:t>
      </w:r>
      <w:r w:rsidRPr="00D82380">
        <w:rPr>
          <w:rFonts w:ascii="Garamond" w:hAnsi="Garamond"/>
          <w:sz w:val="24"/>
          <w:szCs w:val="24"/>
          <w:lang w:val="es-ES"/>
        </w:rPr>
        <w:t xml:space="preserve"> la pena que</w:t>
      </w:r>
      <w:r w:rsidR="001F02EB" w:rsidRPr="00D82380">
        <w:rPr>
          <w:rFonts w:ascii="Garamond" w:hAnsi="Garamond"/>
          <w:sz w:val="24"/>
          <w:szCs w:val="24"/>
          <w:lang w:val="es-ES"/>
        </w:rPr>
        <w:t xml:space="preserve"> la culpa</w:t>
      </w:r>
      <w:r w:rsidR="000C0D25" w:rsidRPr="00D82380">
        <w:rPr>
          <w:rFonts w:ascii="Garamond" w:hAnsi="Garamond"/>
          <w:sz w:val="24"/>
          <w:szCs w:val="24"/>
          <w:lang w:val="es-ES"/>
        </w:rPr>
        <w:t>.</w:t>
      </w:r>
    </w:p>
    <w:p w14:paraId="484F304A"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20FC748B" w14:textId="329AA998"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48. </w:t>
      </w:r>
      <w:r w:rsidR="000A5562" w:rsidRPr="00D82380">
        <w:rPr>
          <w:rFonts w:ascii="Garamond" w:hAnsi="Garamond"/>
          <w:sz w:val="24"/>
          <w:szCs w:val="24"/>
          <w:lang w:val="es-ES"/>
        </w:rPr>
        <w:t>Quando el matador paresçe resientase la llaga.</w:t>
      </w:r>
    </w:p>
    <w:p w14:paraId="100FB8A3"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462B0B46" w14:textId="63E99571"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49. </w:t>
      </w:r>
      <w:r w:rsidR="003865E5" w:rsidRPr="00D82380">
        <w:rPr>
          <w:rFonts w:ascii="Garamond" w:hAnsi="Garamond"/>
          <w:sz w:val="24"/>
          <w:szCs w:val="24"/>
          <w:lang w:val="es-ES"/>
        </w:rPr>
        <w:t>Faré çesar las fuentes de lagrimas con los rios de la sangre.</w:t>
      </w:r>
    </w:p>
    <w:p w14:paraId="7C5C4FE5"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25EC11A9" w14:textId="271E3924" w:rsidR="00E50158" w:rsidRPr="00D82380" w:rsidRDefault="00E50158" w:rsidP="003E2BA8">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50. </w:t>
      </w:r>
      <w:r w:rsidR="000E030C" w:rsidRPr="00D82380">
        <w:rPr>
          <w:rFonts w:ascii="Garamond" w:hAnsi="Garamond"/>
          <w:sz w:val="24"/>
          <w:szCs w:val="24"/>
          <w:lang w:val="es-ES"/>
        </w:rPr>
        <w:t>El somero escalón de la gloria en la escalera de la ventura a ninguno de los mortales non es otorgado.</w:t>
      </w:r>
    </w:p>
    <w:p w14:paraId="6C6E476D" w14:textId="70DB5FEE" w:rsidR="00E50158" w:rsidRPr="00D82380" w:rsidRDefault="00E50158" w:rsidP="003E2BA8">
      <w:pPr>
        <w:pStyle w:val="Corpo"/>
        <w:widowControl w:val="0"/>
        <w:adjustRightInd w:val="0"/>
        <w:ind w:left="426" w:hanging="397"/>
        <w:jc w:val="right"/>
        <w:rPr>
          <w:rFonts w:ascii="Garamond" w:hAnsi="Garamond"/>
          <w:sz w:val="24"/>
          <w:szCs w:val="24"/>
          <w:lang w:val="es-ES"/>
        </w:rPr>
      </w:pPr>
      <w:r w:rsidRPr="00D82380">
        <w:rPr>
          <w:rFonts w:ascii="Garamond" w:hAnsi="Garamond"/>
          <w:sz w:val="24"/>
          <w:szCs w:val="24"/>
          <w:lang w:val="es-ES"/>
        </w:rPr>
        <w:t>[</w:t>
      </w:r>
      <w:r w:rsidR="003E2BA8" w:rsidRPr="00D82380">
        <w:rPr>
          <w:rFonts w:ascii="Garamond" w:hAnsi="Garamond"/>
          <w:sz w:val="24"/>
          <w:szCs w:val="24"/>
          <w:lang w:val="es-ES"/>
        </w:rPr>
        <w:t>N</w:t>
      </w:r>
      <w:r w:rsidRPr="00D82380">
        <w:rPr>
          <w:rFonts w:ascii="Garamond" w:hAnsi="Garamond"/>
          <w:sz w:val="24"/>
          <w:szCs w:val="24"/>
          <w:lang w:val="es-ES"/>
        </w:rPr>
        <w:t>estor</w:t>
      </w:r>
      <w:r w:rsidR="00A22ECE" w:rsidRPr="00D82380">
        <w:rPr>
          <w:rFonts w:ascii="Garamond" w:hAnsi="Garamond"/>
          <w:sz w:val="24"/>
          <w:szCs w:val="24"/>
          <w:lang w:val="es-ES"/>
        </w:rPr>
        <w:t>:</w:t>
      </w:r>
      <w:r w:rsidRPr="00D82380">
        <w:rPr>
          <w:rFonts w:ascii="Garamond" w:hAnsi="Garamond"/>
          <w:sz w:val="24"/>
          <w:szCs w:val="24"/>
          <w:lang w:val="es-ES"/>
        </w:rPr>
        <w:t>]</w:t>
      </w:r>
    </w:p>
    <w:p w14:paraId="5DB701EE"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50D1DF80" w14:textId="63E945A4"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51. </w:t>
      </w:r>
      <w:r w:rsidR="006639E2" w:rsidRPr="00D82380">
        <w:rPr>
          <w:rFonts w:ascii="Garamond" w:hAnsi="Garamond"/>
          <w:sz w:val="24"/>
          <w:szCs w:val="24"/>
          <w:lang w:val="es-ES"/>
        </w:rPr>
        <w:t>Poco aprovecha que</w:t>
      </w:r>
      <w:r w:rsidR="006639E2" w:rsidRPr="00D82380">
        <w:rPr>
          <w:rFonts w:ascii="Garamond" w:hAnsi="Garamond"/>
          <w:i/>
          <w:sz w:val="24"/>
          <w:szCs w:val="24"/>
          <w:lang w:val="es-ES"/>
        </w:rPr>
        <w:t xml:space="preserve"> </w:t>
      </w:r>
      <w:r w:rsidR="006639E2" w:rsidRPr="00D82380">
        <w:rPr>
          <w:rFonts w:ascii="Garamond" w:hAnsi="Garamond"/>
          <w:sz w:val="24"/>
          <w:szCs w:val="24"/>
          <w:lang w:val="es-ES"/>
        </w:rPr>
        <w:t>ganemos los r</w:t>
      </w:r>
      <w:r w:rsidR="00FC4E22" w:rsidRPr="00D82380">
        <w:rPr>
          <w:rFonts w:ascii="Garamond" w:hAnsi="Garamond"/>
          <w:sz w:val="24"/>
          <w:szCs w:val="24"/>
          <w:lang w:val="es-ES"/>
        </w:rPr>
        <w:t>ei</w:t>
      </w:r>
      <w:r w:rsidR="006639E2" w:rsidRPr="00D82380">
        <w:rPr>
          <w:rFonts w:ascii="Garamond" w:hAnsi="Garamond"/>
          <w:sz w:val="24"/>
          <w:szCs w:val="24"/>
          <w:lang w:val="es-ES"/>
        </w:rPr>
        <w:t>nos, si con la guerra quedan yermos.</w:t>
      </w:r>
    </w:p>
    <w:p w14:paraId="1E781BC0" w14:textId="2AFC18C3" w:rsidR="00E50158" w:rsidRPr="00D82380" w:rsidRDefault="003E2BA8" w:rsidP="003E2BA8">
      <w:pPr>
        <w:pStyle w:val="Corpo"/>
        <w:widowControl w:val="0"/>
        <w:adjustRightInd w:val="0"/>
        <w:ind w:left="426" w:hanging="397"/>
        <w:jc w:val="right"/>
        <w:rPr>
          <w:rFonts w:ascii="Garamond" w:hAnsi="Garamond"/>
          <w:sz w:val="24"/>
          <w:szCs w:val="24"/>
          <w:lang w:val="es-ES"/>
        </w:rPr>
      </w:pPr>
      <w:r w:rsidRPr="00D82380">
        <w:rPr>
          <w:rFonts w:ascii="Garamond" w:hAnsi="Garamond"/>
          <w:sz w:val="24"/>
          <w:szCs w:val="24"/>
          <w:lang w:val="es-ES"/>
        </w:rPr>
        <w:t>[</w:t>
      </w:r>
      <w:r w:rsidRPr="00D82380">
        <w:rPr>
          <w:rFonts w:ascii="Garamond" w:hAnsi="Garamond"/>
          <w:i/>
          <w:sz w:val="24"/>
          <w:szCs w:val="24"/>
          <w:lang w:val="es-ES"/>
        </w:rPr>
        <w:t>Asias</w:t>
      </w:r>
      <w:r w:rsidR="00A22ECE" w:rsidRPr="00D82380">
        <w:rPr>
          <w:rFonts w:ascii="Garamond" w:hAnsi="Garamond"/>
          <w:sz w:val="24"/>
          <w:szCs w:val="24"/>
          <w:lang w:val="es-ES"/>
        </w:rPr>
        <w:t>:</w:t>
      </w:r>
      <w:r w:rsidRPr="00D82380">
        <w:rPr>
          <w:rFonts w:ascii="Garamond" w:hAnsi="Garamond"/>
          <w:sz w:val="24"/>
          <w:szCs w:val="24"/>
          <w:lang w:val="es-ES"/>
        </w:rPr>
        <w:t>]</w:t>
      </w:r>
    </w:p>
    <w:p w14:paraId="619A453C" w14:textId="01A88F8C" w:rsidR="00E50158" w:rsidRPr="00D82380" w:rsidRDefault="00E50158" w:rsidP="00797439">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lastRenderedPageBreak/>
        <w:t xml:space="preserve">52. </w:t>
      </w:r>
      <w:r w:rsidR="002660B1" w:rsidRPr="00D82380">
        <w:rPr>
          <w:rFonts w:ascii="Garamond" w:hAnsi="Garamond"/>
          <w:sz w:val="24"/>
          <w:szCs w:val="24"/>
          <w:lang w:val="es-ES"/>
        </w:rPr>
        <w:t>Quien a su ley falsa non</w:t>
      </w:r>
      <w:r w:rsidR="002660B1" w:rsidRPr="00D82380">
        <w:rPr>
          <w:rFonts w:ascii="Garamond" w:hAnsi="Garamond"/>
          <w:i/>
          <w:sz w:val="24"/>
          <w:szCs w:val="24"/>
          <w:lang w:val="es-ES"/>
        </w:rPr>
        <w:t xml:space="preserve"> </w:t>
      </w:r>
      <w:r w:rsidR="002660B1" w:rsidRPr="00D82380">
        <w:rPr>
          <w:rFonts w:ascii="Garamond" w:hAnsi="Garamond"/>
          <w:sz w:val="24"/>
          <w:szCs w:val="24"/>
          <w:lang w:val="es-ES"/>
        </w:rPr>
        <w:t>será a ti verdadero.</w:t>
      </w:r>
    </w:p>
    <w:p w14:paraId="67A63700" w14:textId="244EA883" w:rsidR="003E2BA8" w:rsidRPr="00D82380" w:rsidRDefault="003E2BA8" w:rsidP="003E2BA8">
      <w:pPr>
        <w:pStyle w:val="Corpo"/>
        <w:widowControl w:val="0"/>
        <w:adjustRightInd w:val="0"/>
        <w:ind w:left="426" w:hanging="397"/>
        <w:jc w:val="right"/>
        <w:rPr>
          <w:rFonts w:ascii="Garamond" w:hAnsi="Garamond"/>
          <w:sz w:val="24"/>
          <w:szCs w:val="24"/>
          <w:lang w:val="es-ES"/>
        </w:rPr>
      </w:pPr>
      <w:r w:rsidRPr="00D82380">
        <w:rPr>
          <w:rFonts w:ascii="Garamond" w:hAnsi="Garamond"/>
          <w:sz w:val="24"/>
          <w:szCs w:val="24"/>
          <w:lang w:val="es-ES"/>
        </w:rPr>
        <w:t>[</w:t>
      </w:r>
      <w:r w:rsidRPr="00D82380">
        <w:rPr>
          <w:rFonts w:ascii="Garamond" w:hAnsi="Garamond"/>
          <w:i/>
          <w:sz w:val="24"/>
          <w:szCs w:val="24"/>
          <w:lang w:val="es-ES"/>
        </w:rPr>
        <w:t>Ulixes</w:t>
      </w:r>
      <w:r w:rsidR="00A22ECE" w:rsidRPr="00D82380">
        <w:rPr>
          <w:rFonts w:ascii="Garamond" w:hAnsi="Garamond"/>
          <w:sz w:val="24"/>
          <w:szCs w:val="24"/>
          <w:lang w:val="es-ES"/>
        </w:rPr>
        <w:t>:</w:t>
      </w:r>
      <w:r w:rsidRPr="00D82380">
        <w:rPr>
          <w:rFonts w:ascii="Garamond" w:hAnsi="Garamond"/>
          <w:sz w:val="24"/>
          <w:szCs w:val="24"/>
          <w:lang w:val="es-ES"/>
        </w:rPr>
        <w:t>]</w:t>
      </w:r>
    </w:p>
    <w:p w14:paraId="6E98EB64" w14:textId="77777777" w:rsidR="003E2BA8" w:rsidRPr="00D82380" w:rsidRDefault="003E2BA8" w:rsidP="00DC0C3B">
      <w:pPr>
        <w:pStyle w:val="Corpo"/>
        <w:widowControl w:val="0"/>
        <w:adjustRightInd w:val="0"/>
        <w:ind w:left="426" w:hanging="397"/>
        <w:jc w:val="both"/>
        <w:rPr>
          <w:rFonts w:ascii="Garamond" w:hAnsi="Garamond"/>
          <w:sz w:val="24"/>
          <w:szCs w:val="24"/>
          <w:lang w:val="es-ES"/>
        </w:rPr>
      </w:pPr>
    </w:p>
    <w:p w14:paraId="765F08B4" w14:textId="41D3F22E"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53. </w:t>
      </w:r>
      <w:r w:rsidR="009A45BC" w:rsidRPr="00D82380">
        <w:rPr>
          <w:rFonts w:ascii="Garamond" w:hAnsi="Garamond"/>
          <w:sz w:val="24"/>
          <w:szCs w:val="24"/>
          <w:lang w:val="es-ES"/>
        </w:rPr>
        <w:t>T</w:t>
      </w:r>
      <w:r w:rsidRPr="00D82380">
        <w:rPr>
          <w:rFonts w:ascii="Garamond" w:hAnsi="Garamond"/>
          <w:sz w:val="24"/>
          <w:szCs w:val="24"/>
          <w:lang w:val="es-ES"/>
        </w:rPr>
        <w:t>odo aquel que</w:t>
      </w:r>
      <w:r w:rsidR="00724D18" w:rsidRPr="00D82380">
        <w:rPr>
          <w:rFonts w:ascii="Garamond" w:hAnsi="Garamond"/>
          <w:sz w:val="24"/>
          <w:szCs w:val="24"/>
          <w:lang w:val="es-ES"/>
        </w:rPr>
        <w:t xml:space="preserve"> la cosa faze</w:t>
      </w:r>
      <w:r w:rsidRPr="00D82380">
        <w:rPr>
          <w:rFonts w:ascii="Garamond" w:hAnsi="Garamond"/>
          <w:sz w:val="24"/>
          <w:szCs w:val="24"/>
          <w:lang w:val="es-ES"/>
        </w:rPr>
        <w:t xml:space="preserve"> obligado</w:t>
      </w:r>
      <w:r w:rsidR="00724D18" w:rsidRPr="00D82380">
        <w:rPr>
          <w:rFonts w:ascii="Garamond" w:hAnsi="Garamond"/>
          <w:sz w:val="24"/>
          <w:szCs w:val="24"/>
          <w:lang w:val="es-ES"/>
        </w:rPr>
        <w:t xml:space="preserve"> es</w:t>
      </w:r>
      <w:r w:rsidRPr="00D82380">
        <w:rPr>
          <w:rFonts w:ascii="Garamond" w:hAnsi="Garamond"/>
          <w:sz w:val="24"/>
          <w:szCs w:val="24"/>
          <w:lang w:val="es-ES"/>
        </w:rPr>
        <w:t xml:space="preserve"> a lo semejante</w:t>
      </w:r>
      <w:r w:rsidR="009A45BC" w:rsidRPr="00D82380">
        <w:rPr>
          <w:rFonts w:ascii="Garamond" w:hAnsi="Garamond"/>
          <w:sz w:val="24"/>
          <w:szCs w:val="24"/>
          <w:lang w:val="es-ES"/>
        </w:rPr>
        <w:t>.</w:t>
      </w:r>
    </w:p>
    <w:p w14:paraId="36DDDB00"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78276158" w14:textId="66FD8227" w:rsidR="00E50158" w:rsidRPr="00D82380" w:rsidRDefault="00E50158" w:rsidP="00DC0C3B">
      <w:pPr>
        <w:pStyle w:val="Corpo"/>
        <w:widowControl w:val="0"/>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54. </w:t>
      </w:r>
      <w:r w:rsidR="002B5C6B" w:rsidRPr="00D82380">
        <w:rPr>
          <w:rFonts w:ascii="Garamond" w:hAnsi="Garamond"/>
          <w:sz w:val="24"/>
          <w:szCs w:val="24"/>
          <w:lang w:val="es-ES"/>
        </w:rPr>
        <w:t>Nunca Dios olvida la falsedat que sobre fiança se faze.</w:t>
      </w:r>
    </w:p>
    <w:p w14:paraId="19CE5EB6"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1D143BC5" w14:textId="6E1BFD38" w:rsidR="00E50158" w:rsidRPr="00D82380" w:rsidRDefault="00E50158" w:rsidP="00DC0C3B">
      <w:pPr>
        <w:pStyle w:val="Corpo"/>
        <w:adjustRightInd w:val="0"/>
        <w:ind w:left="426" w:hanging="397"/>
        <w:jc w:val="both"/>
        <w:rPr>
          <w:rFonts w:ascii="Garamond" w:hAnsi="Garamond"/>
          <w:sz w:val="24"/>
          <w:szCs w:val="24"/>
          <w:lang w:val="es-ES"/>
        </w:rPr>
      </w:pPr>
      <w:r w:rsidRPr="00D82380">
        <w:rPr>
          <w:rFonts w:ascii="Garamond" w:hAnsi="Garamond"/>
          <w:sz w:val="24"/>
          <w:szCs w:val="24"/>
          <w:lang w:val="es-ES"/>
        </w:rPr>
        <w:t xml:space="preserve">55. </w:t>
      </w:r>
      <w:r w:rsidR="00B5421E" w:rsidRPr="00D82380">
        <w:rPr>
          <w:rFonts w:ascii="Garamond" w:hAnsi="Garamond"/>
          <w:sz w:val="24"/>
          <w:szCs w:val="24"/>
          <w:lang w:val="es-ES"/>
        </w:rPr>
        <w:t>En las llagas mortales las melezinas para las sanar son las ponçoñas.</w:t>
      </w:r>
    </w:p>
    <w:p w14:paraId="07C81A1C" w14:textId="77777777" w:rsidR="00E50158" w:rsidRPr="00D82380" w:rsidRDefault="00E50158" w:rsidP="00DC0C3B">
      <w:pPr>
        <w:pStyle w:val="Corpo"/>
        <w:widowControl w:val="0"/>
        <w:adjustRightInd w:val="0"/>
        <w:ind w:left="426" w:hanging="397"/>
        <w:jc w:val="both"/>
        <w:rPr>
          <w:rFonts w:ascii="Garamond" w:hAnsi="Garamond"/>
          <w:sz w:val="24"/>
          <w:szCs w:val="24"/>
          <w:lang w:val="es-ES"/>
        </w:rPr>
      </w:pPr>
    </w:p>
    <w:p w14:paraId="229E65D0" w14:textId="78A381DA" w:rsidR="00E50158" w:rsidRPr="00D82380" w:rsidRDefault="00E50158" w:rsidP="00DC0C3B">
      <w:pPr>
        <w:pStyle w:val="Corpo"/>
        <w:widowControl w:val="0"/>
        <w:adjustRightInd w:val="0"/>
        <w:ind w:left="426" w:hanging="397"/>
        <w:jc w:val="right"/>
        <w:rPr>
          <w:rFonts w:ascii="Garamond" w:hAnsi="Garamond"/>
          <w:sz w:val="24"/>
          <w:szCs w:val="24"/>
        </w:rPr>
      </w:pPr>
      <w:r w:rsidRPr="00D82380">
        <w:rPr>
          <w:rFonts w:ascii="Garamond" w:hAnsi="Garamond"/>
          <w:sz w:val="24"/>
          <w:szCs w:val="24"/>
          <w:lang w:val="es-ES"/>
        </w:rPr>
        <w:t>[</w:t>
      </w:r>
      <w:r w:rsidR="00ED5D2E" w:rsidRPr="00D82380">
        <w:rPr>
          <w:rFonts w:ascii="Garamond" w:hAnsi="Garamond"/>
          <w:sz w:val="24"/>
          <w:szCs w:val="24"/>
          <w:lang w:val="es-ES"/>
        </w:rPr>
        <w:t>A</w:t>
      </w:r>
      <w:r w:rsidRPr="00D82380">
        <w:rPr>
          <w:rFonts w:ascii="Garamond" w:hAnsi="Garamond"/>
          <w:sz w:val="24"/>
          <w:szCs w:val="24"/>
          <w:lang w:val="es-ES"/>
        </w:rPr>
        <w:t>gamenon</w:t>
      </w:r>
      <w:r w:rsidR="00A22ECE" w:rsidRPr="00D82380">
        <w:rPr>
          <w:rFonts w:ascii="Garamond" w:hAnsi="Garamond"/>
          <w:sz w:val="24"/>
          <w:szCs w:val="24"/>
          <w:lang w:val="es-ES"/>
        </w:rPr>
        <w:t>:</w:t>
      </w:r>
      <w:r w:rsidRPr="00D82380">
        <w:rPr>
          <w:rFonts w:ascii="Garamond" w:hAnsi="Garamond"/>
          <w:sz w:val="24"/>
          <w:szCs w:val="24"/>
          <w:lang w:val="es-ES"/>
        </w:rPr>
        <w:t>]</w:t>
      </w:r>
    </w:p>
    <w:p w14:paraId="31B49489" w14:textId="77777777" w:rsidR="00E50158" w:rsidRPr="00D82380" w:rsidRDefault="00E50158" w:rsidP="00DC0C3B">
      <w:pPr>
        <w:pStyle w:val="Corpo"/>
        <w:widowControl w:val="0"/>
        <w:adjustRightInd w:val="0"/>
        <w:ind w:left="426" w:hanging="397"/>
        <w:jc w:val="both"/>
        <w:rPr>
          <w:rFonts w:ascii="Garamond" w:hAnsi="Garamond"/>
          <w:sz w:val="24"/>
          <w:szCs w:val="24"/>
        </w:rPr>
      </w:pPr>
    </w:p>
    <w:p w14:paraId="77B3198B" w14:textId="6E0B709F" w:rsidR="00E50158" w:rsidRPr="00D82380" w:rsidRDefault="00E50158" w:rsidP="00DC0C3B">
      <w:pPr>
        <w:pStyle w:val="Corpo"/>
        <w:adjustRightInd w:val="0"/>
        <w:ind w:left="426" w:hanging="397"/>
        <w:jc w:val="both"/>
        <w:rPr>
          <w:rFonts w:ascii="Garamond" w:hAnsi="Garamond"/>
          <w:sz w:val="24"/>
          <w:szCs w:val="24"/>
          <w:lang w:val="es-ES"/>
        </w:rPr>
      </w:pPr>
      <w:r w:rsidRPr="00D82380">
        <w:rPr>
          <w:rFonts w:ascii="Garamond" w:hAnsi="Garamond"/>
          <w:sz w:val="24"/>
          <w:szCs w:val="24"/>
        </w:rPr>
        <w:t xml:space="preserve">56. </w:t>
      </w:r>
      <w:r w:rsidR="003A2A18" w:rsidRPr="00D82380">
        <w:rPr>
          <w:rFonts w:ascii="Garamond" w:hAnsi="Garamond"/>
          <w:sz w:val="24"/>
          <w:szCs w:val="24"/>
        </w:rPr>
        <w:t>Quanto mayor es la ofensa, tanto mayor es la honra, si la enmienda se alcança.</w:t>
      </w:r>
    </w:p>
    <w:p w14:paraId="2CE7D82B" w14:textId="77777777" w:rsidR="00E50158" w:rsidRPr="00D82380" w:rsidRDefault="00E50158" w:rsidP="00DC0C3B">
      <w:pPr>
        <w:pStyle w:val="Corpo"/>
        <w:widowControl w:val="0"/>
        <w:adjustRightInd w:val="0"/>
        <w:ind w:left="426" w:hanging="397"/>
        <w:jc w:val="both"/>
        <w:rPr>
          <w:rFonts w:ascii="Garamond" w:hAnsi="Garamond"/>
          <w:sz w:val="24"/>
          <w:szCs w:val="24"/>
        </w:rPr>
      </w:pPr>
    </w:p>
    <w:p w14:paraId="555CA809" w14:textId="685B5592" w:rsidR="00E50158" w:rsidRPr="00D82380" w:rsidRDefault="00E50158" w:rsidP="00DC0C3B">
      <w:pPr>
        <w:widowControl w:val="0"/>
        <w:tabs>
          <w:tab w:val="left" w:pos="340"/>
          <w:tab w:val="left" w:pos="397"/>
        </w:tabs>
        <w:adjustRightInd w:val="0"/>
        <w:ind w:left="426" w:hanging="397"/>
        <w:jc w:val="both"/>
        <w:rPr>
          <w:rFonts w:ascii="Garamond" w:hAnsi="Garamond"/>
          <w:color w:val="000000"/>
          <w:lang w:val="es-ES"/>
        </w:rPr>
      </w:pPr>
      <w:r w:rsidRPr="00D82380">
        <w:rPr>
          <w:rFonts w:ascii="Garamond" w:hAnsi="Garamond"/>
          <w:color w:val="000000"/>
        </w:rPr>
        <w:t xml:space="preserve">57. </w:t>
      </w:r>
      <w:r w:rsidR="00024FF4" w:rsidRPr="00D82380">
        <w:rPr>
          <w:rFonts w:ascii="Garamond" w:hAnsi="Garamond"/>
          <w:color w:val="000000"/>
        </w:rPr>
        <w:t>En las guerras tanto aprovechan buen consejo como fuerça.</w:t>
      </w:r>
    </w:p>
    <w:p w14:paraId="5EA746DF" w14:textId="77777777" w:rsidR="00E50158" w:rsidRPr="00D82380" w:rsidRDefault="00E50158" w:rsidP="00DC0C3B">
      <w:pPr>
        <w:pStyle w:val="Corpo"/>
        <w:widowControl w:val="0"/>
        <w:adjustRightInd w:val="0"/>
        <w:ind w:left="426" w:hanging="397"/>
        <w:jc w:val="both"/>
        <w:rPr>
          <w:rFonts w:ascii="Garamond" w:hAnsi="Garamond"/>
          <w:sz w:val="24"/>
          <w:szCs w:val="24"/>
        </w:rPr>
      </w:pPr>
    </w:p>
    <w:p w14:paraId="5256BE8A" w14:textId="3646B112" w:rsidR="00E50158" w:rsidRPr="00D82380" w:rsidRDefault="00E50158" w:rsidP="00DC0C3B">
      <w:pPr>
        <w:pStyle w:val="Corpo"/>
        <w:adjustRightInd w:val="0"/>
        <w:ind w:left="426" w:hanging="397"/>
        <w:rPr>
          <w:rFonts w:ascii="Garamond" w:hAnsi="Garamond"/>
          <w:sz w:val="24"/>
          <w:szCs w:val="24"/>
          <w:lang w:val="es-ES"/>
        </w:rPr>
      </w:pPr>
      <w:r w:rsidRPr="00D82380">
        <w:rPr>
          <w:rFonts w:ascii="Garamond" w:hAnsi="Garamond"/>
          <w:sz w:val="24"/>
          <w:szCs w:val="24"/>
        </w:rPr>
        <w:t xml:space="preserve">58. </w:t>
      </w:r>
      <w:r w:rsidR="006A2B63" w:rsidRPr="00D82380">
        <w:rPr>
          <w:rFonts w:ascii="Garamond" w:hAnsi="Garamond"/>
          <w:sz w:val="24"/>
          <w:szCs w:val="24"/>
        </w:rPr>
        <w:t>Todos los males avidos se recobran quando la victoria nos aconpa</w:t>
      </w:r>
      <w:r w:rsidR="006A2B63" w:rsidRPr="00D82380">
        <w:rPr>
          <w:rFonts w:ascii="Garamond" w:hAnsi="Garamond"/>
          <w:sz w:val="24"/>
          <w:szCs w:val="24"/>
          <w:lang w:val="es-ES"/>
        </w:rPr>
        <w:t>ñ</w:t>
      </w:r>
      <w:r w:rsidR="006A2B63" w:rsidRPr="00D82380">
        <w:rPr>
          <w:rFonts w:ascii="Garamond" w:hAnsi="Garamond"/>
          <w:sz w:val="24"/>
          <w:szCs w:val="24"/>
        </w:rPr>
        <w:t>are.</w:t>
      </w:r>
    </w:p>
    <w:p w14:paraId="64D892B1" w14:textId="77777777" w:rsidR="00E50158" w:rsidRPr="00D82380" w:rsidRDefault="00E50158" w:rsidP="00DC0C3B">
      <w:pPr>
        <w:pStyle w:val="Corpo"/>
        <w:widowControl w:val="0"/>
        <w:adjustRightInd w:val="0"/>
        <w:ind w:left="426" w:hanging="397"/>
        <w:jc w:val="both"/>
        <w:rPr>
          <w:rFonts w:ascii="Garamond" w:hAnsi="Garamond"/>
          <w:sz w:val="24"/>
          <w:szCs w:val="24"/>
        </w:rPr>
      </w:pPr>
    </w:p>
    <w:p w14:paraId="7D55463C" w14:textId="7D1DB8E2" w:rsidR="00E50158" w:rsidRPr="00D82380" w:rsidRDefault="00E50158" w:rsidP="00DC0C3B">
      <w:pPr>
        <w:pStyle w:val="Corpo"/>
        <w:widowControl w:val="0"/>
        <w:adjustRightInd w:val="0"/>
        <w:ind w:left="426" w:hanging="397"/>
        <w:jc w:val="both"/>
        <w:rPr>
          <w:rFonts w:ascii="Garamond" w:hAnsi="Garamond"/>
          <w:sz w:val="24"/>
          <w:szCs w:val="24"/>
        </w:rPr>
      </w:pPr>
      <w:r w:rsidRPr="00D82380">
        <w:rPr>
          <w:rFonts w:ascii="Garamond" w:hAnsi="Garamond"/>
          <w:sz w:val="24"/>
          <w:szCs w:val="24"/>
        </w:rPr>
        <w:t xml:space="preserve">59. </w:t>
      </w:r>
      <w:r w:rsidR="000E4E69" w:rsidRPr="00D82380">
        <w:rPr>
          <w:rFonts w:ascii="Garamond" w:hAnsi="Garamond"/>
          <w:sz w:val="24"/>
          <w:szCs w:val="24"/>
        </w:rPr>
        <w:t>E</w:t>
      </w:r>
      <w:r w:rsidRPr="00D82380">
        <w:rPr>
          <w:rFonts w:ascii="Garamond" w:hAnsi="Garamond"/>
          <w:sz w:val="24"/>
          <w:szCs w:val="24"/>
        </w:rPr>
        <w:t xml:space="preserve">l coraçon de la </w:t>
      </w:r>
      <w:r w:rsidR="000E4E69" w:rsidRPr="00D82380">
        <w:rPr>
          <w:rFonts w:ascii="Garamond" w:hAnsi="Garamond"/>
          <w:sz w:val="24"/>
          <w:szCs w:val="24"/>
        </w:rPr>
        <w:t>i</w:t>
      </w:r>
      <w:r w:rsidRPr="00D82380">
        <w:rPr>
          <w:rFonts w:ascii="Garamond" w:hAnsi="Garamond"/>
          <w:sz w:val="24"/>
          <w:szCs w:val="24"/>
        </w:rPr>
        <w:t xml:space="preserve">ra non </w:t>
      </w:r>
      <w:r w:rsidR="000E4E69" w:rsidRPr="00D82380">
        <w:rPr>
          <w:rFonts w:ascii="Garamond" w:hAnsi="Garamond"/>
          <w:sz w:val="24"/>
          <w:szCs w:val="24"/>
        </w:rPr>
        <w:t xml:space="preserve">usa de </w:t>
      </w:r>
      <w:r w:rsidRPr="00D82380">
        <w:rPr>
          <w:rFonts w:ascii="Garamond" w:hAnsi="Garamond"/>
          <w:sz w:val="24"/>
          <w:szCs w:val="24"/>
        </w:rPr>
        <w:t>raz</w:t>
      </w:r>
      <w:r w:rsidR="000E4E69" w:rsidRPr="00D82380">
        <w:rPr>
          <w:rFonts w:ascii="Garamond" w:hAnsi="Garamond"/>
          <w:sz w:val="24"/>
          <w:szCs w:val="24"/>
        </w:rPr>
        <w:t>ó</w:t>
      </w:r>
      <w:r w:rsidRPr="00D82380">
        <w:rPr>
          <w:rFonts w:ascii="Garamond" w:hAnsi="Garamond"/>
          <w:sz w:val="24"/>
          <w:szCs w:val="24"/>
        </w:rPr>
        <w:t>n</w:t>
      </w:r>
      <w:r w:rsidR="000E4E69" w:rsidRPr="00D82380">
        <w:rPr>
          <w:rFonts w:ascii="Garamond" w:hAnsi="Garamond"/>
          <w:sz w:val="24"/>
          <w:szCs w:val="24"/>
        </w:rPr>
        <w:t>.</w:t>
      </w:r>
    </w:p>
    <w:p w14:paraId="4B82B7C8" w14:textId="33B9875A" w:rsidR="00E50158" w:rsidRPr="00D82380" w:rsidRDefault="00E50158" w:rsidP="00DC0C3B">
      <w:pPr>
        <w:pStyle w:val="Corpo"/>
        <w:widowControl w:val="0"/>
        <w:adjustRightInd w:val="0"/>
        <w:ind w:left="426" w:hanging="397"/>
        <w:jc w:val="right"/>
        <w:rPr>
          <w:rFonts w:ascii="Garamond" w:hAnsi="Garamond"/>
          <w:sz w:val="24"/>
          <w:szCs w:val="24"/>
        </w:rPr>
      </w:pPr>
      <w:r w:rsidRPr="00D82380">
        <w:rPr>
          <w:rFonts w:ascii="Garamond" w:hAnsi="Garamond"/>
          <w:sz w:val="24"/>
          <w:szCs w:val="24"/>
        </w:rPr>
        <w:t>[</w:t>
      </w:r>
      <w:r w:rsidR="007A0D45" w:rsidRPr="00D82380">
        <w:rPr>
          <w:rFonts w:ascii="Garamond" w:hAnsi="Garamond"/>
          <w:sz w:val="24"/>
          <w:szCs w:val="24"/>
        </w:rPr>
        <w:t>E</w:t>
      </w:r>
      <w:r w:rsidRPr="00D82380">
        <w:rPr>
          <w:rFonts w:ascii="Garamond" w:hAnsi="Garamond"/>
          <w:sz w:val="24"/>
          <w:szCs w:val="24"/>
        </w:rPr>
        <w:t>lena</w:t>
      </w:r>
      <w:r w:rsidR="00A22ECE" w:rsidRPr="00D82380">
        <w:rPr>
          <w:rFonts w:ascii="Garamond" w:hAnsi="Garamond"/>
          <w:sz w:val="24"/>
          <w:szCs w:val="24"/>
        </w:rPr>
        <w:t>:</w:t>
      </w:r>
      <w:r w:rsidRPr="00D82380">
        <w:rPr>
          <w:rFonts w:ascii="Garamond" w:hAnsi="Garamond"/>
          <w:sz w:val="24"/>
          <w:szCs w:val="24"/>
        </w:rPr>
        <w:t>]</w:t>
      </w:r>
    </w:p>
    <w:p w14:paraId="67A76874" w14:textId="77777777" w:rsidR="000E4E69" w:rsidRPr="00D82380" w:rsidRDefault="000E4E69" w:rsidP="00DC0C3B">
      <w:pPr>
        <w:pStyle w:val="Corpo"/>
        <w:widowControl w:val="0"/>
        <w:adjustRightInd w:val="0"/>
        <w:ind w:left="426" w:hanging="397"/>
        <w:jc w:val="right"/>
        <w:rPr>
          <w:rFonts w:ascii="Garamond" w:hAnsi="Garamond"/>
          <w:sz w:val="24"/>
          <w:szCs w:val="24"/>
        </w:rPr>
      </w:pPr>
    </w:p>
    <w:p w14:paraId="1A0C53C5" w14:textId="657CFD4A" w:rsidR="00E50158" w:rsidRPr="00D82380" w:rsidRDefault="00E50158" w:rsidP="00DC0C3B">
      <w:pPr>
        <w:pStyle w:val="Corpo"/>
        <w:widowControl w:val="0"/>
        <w:adjustRightInd w:val="0"/>
        <w:ind w:left="426" w:hanging="397"/>
        <w:jc w:val="both"/>
        <w:rPr>
          <w:rFonts w:ascii="Garamond" w:hAnsi="Garamond"/>
          <w:sz w:val="24"/>
          <w:szCs w:val="24"/>
        </w:rPr>
      </w:pPr>
      <w:r w:rsidRPr="00D82380">
        <w:rPr>
          <w:rFonts w:ascii="Garamond" w:hAnsi="Garamond"/>
          <w:sz w:val="24"/>
          <w:szCs w:val="24"/>
        </w:rPr>
        <w:t xml:space="preserve">60. </w:t>
      </w:r>
      <w:r w:rsidR="000E2BC3" w:rsidRPr="00D82380">
        <w:rPr>
          <w:rFonts w:ascii="Garamond" w:hAnsi="Garamond"/>
          <w:sz w:val="24"/>
          <w:szCs w:val="24"/>
        </w:rPr>
        <w:t>Puesta só en el mayor presçio de las mugeres, pues que más costé que todas.</w:t>
      </w:r>
    </w:p>
    <w:p w14:paraId="65F65FD1" w14:textId="6F8A449C" w:rsidR="00E50158" w:rsidRPr="00D82380" w:rsidRDefault="007A0D45" w:rsidP="00DC0C3B">
      <w:pPr>
        <w:pStyle w:val="Corpo"/>
        <w:widowControl w:val="0"/>
        <w:adjustRightInd w:val="0"/>
        <w:ind w:left="426" w:hanging="397"/>
        <w:jc w:val="right"/>
        <w:rPr>
          <w:rFonts w:ascii="Garamond" w:hAnsi="Garamond"/>
          <w:sz w:val="24"/>
          <w:szCs w:val="24"/>
        </w:rPr>
      </w:pPr>
      <w:r w:rsidRPr="00D82380">
        <w:rPr>
          <w:rFonts w:ascii="Garamond" w:hAnsi="Garamond"/>
          <w:sz w:val="24"/>
          <w:szCs w:val="24"/>
        </w:rPr>
        <w:t>[A</w:t>
      </w:r>
      <w:r w:rsidR="00E50158" w:rsidRPr="00D82380">
        <w:rPr>
          <w:rFonts w:ascii="Garamond" w:hAnsi="Garamond"/>
          <w:sz w:val="24"/>
          <w:szCs w:val="24"/>
        </w:rPr>
        <w:t>rchiles</w:t>
      </w:r>
      <w:r w:rsidR="00A22ECE" w:rsidRPr="00D82380">
        <w:rPr>
          <w:rFonts w:ascii="Garamond" w:hAnsi="Garamond"/>
          <w:sz w:val="24"/>
          <w:szCs w:val="24"/>
        </w:rPr>
        <w:t>:</w:t>
      </w:r>
      <w:r w:rsidR="00E50158" w:rsidRPr="00D82380">
        <w:rPr>
          <w:rFonts w:ascii="Garamond" w:hAnsi="Garamond"/>
          <w:sz w:val="24"/>
          <w:szCs w:val="24"/>
        </w:rPr>
        <w:t>]</w:t>
      </w:r>
    </w:p>
    <w:p w14:paraId="37C6B80F" w14:textId="77777777" w:rsidR="00E50158" w:rsidRPr="00D82380" w:rsidRDefault="00E50158" w:rsidP="00DC0C3B">
      <w:pPr>
        <w:pStyle w:val="Corpo"/>
        <w:widowControl w:val="0"/>
        <w:adjustRightInd w:val="0"/>
        <w:ind w:left="426" w:hanging="397"/>
        <w:jc w:val="both"/>
        <w:rPr>
          <w:rFonts w:ascii="Garamond" w:hAnsi="Garamond"/>
          <w:sz w:val="24"/>
          <w:szCs w:val="24"/>
        </w:rPr>
      </w:pPr>
    </w:p>
    <w:p w14:paraId="5D8FD6D6" w14:textId="6CBE4F51" w:rsidR="00E50158" w:rsidRPr="00D82380" w:rsidRDefault="00E50158" w:rsidP="00DC0C3B">
      <w:pPr>
        <w:pStyle w:val="Corpo"/>
        <w:adjustRightInd w:val="0"/>
        <w:ind w:left="426" w:hanging="397"/>
        <w:jc w:val="both"/>
        <w:rPr>
          <w:rFonts w:ascii="Garamond" w:hAnsi="Garamond"/>
          <w:sz w:val="24"/>
          <w:szCs w:val="24"/>
          <w:lang w:val="es-ES"/>
        </w:rPr>
      </w:pPr>
      <w:r w:rsidRPr="00D82380">
        <w:rPr>
          <w:rFonts w:ascii="Garamond" w:hAnsi="Garamond"/>
          <w:sz w:val="24"/>
          <w:szCs w:val="24"/>
        </w:rPr>
        <w:t xml:space="preserve">61. </w:t>
      </w:r>
      <w:r w:rsidR="006B4368" w:rsidRPr="00D82380">
        <w:rPr>
          <w:rFonts w:ascii="Garamond" w:hAnsi="Garamond"/>
          <w:sz w:val="24"/>
          <w:szCs w:val="24"/>
        </w:rPr>
        <w:t xml:space="preserve">Folgará el prínçipe troyano so la </w:t>
      </w:r>
      <w:r w:rsidR="006B4368" w:rsidRPr="00D82380">
        <w:rPr>
          <w:rFonts w:ascii="Garamond" w:hAnsi="Garamond"/>
          <w:sz w:val="24"/>
          <w:szCs w:val="24"/>
          <w:lang w:val="es-ES"/>
        </w:rPr>
        <w:t>segurança</w:t>
      </w:r>
      <w:r w:rsidR="006B4368" w:rsidRPr="00D82380">
        <w:rPr>
          <w:rFonts w:ascii="Garamond" w:hAnsi="Garamond"/>
          <w:sz w:val="24"/>
          <w:szCs w:val="24"/>
        </w:rPr>
        <w:t xml:space="preserve"> del braço griego.</w:t>
      </w:r>
    </w:p>
    <w:p w14:paraId="7231C334" w14:textId="77777777" w:rsidR="00E50158" w:rsidRPr="00D82380" w:rsidRDefault="00E50158" w:rsidP="00DC0C3B">
      <w:pPr>
        <w:pStyle w:val="Corpo"/>
        <w:widowControl w:val="0"/>
        <w:adjustRightInd w:val="0"/>
        <w:ind w:left="426" w:hanging="397"/>
        <w:jc w:val="both"/>
        <w:rPr>
          <w:rFonts w:ascii="Garamond" w:hAnsi="Garamond"/>
          <w:sz w:val="24"/>
          <w:szCs w:val="24"/>
        </w:rPr>
      </w:pPr>
    </w:p>
    <w:p w14:paraId="75BB51B1" w14:textId="77777777" w:rsidR="00530B5D" w:rsidRPr="00D82380" w:rsidRDefault="00E50158" w:rsidP="00DC0C3B">
      <w:pPr>
        <w:widowControl w:val="0"/>
        <w:tabs>
          <w:tab w:val="left" w:pos="340"/>
          <w:tab w:val="left" w:pos="397"/>
        </w:tabs>
        <w:adjustRightInd w:val="0"/>
        <w:ind w:left="426" w:hanging="397"/>
        <w:jc w:val="both"/>
        <w:rPr>
          <w:rFonts w:ascii="Garamond" w:hAnsi="Garamond"/>
          <w:color w:val="000000"/>
          <w:lang w:val="es-ES"/>
        </w:rPr>
      </w:pPr>
      <w:r w:rsidRPr="00D82380">
        <w:rPr>
          <w:rFonts w:ascii="Garamond" w:hAnsi="Garamond"/>
          <w:color w:val="000000"/>
        </w:rPr>
        <w:t xml:space="preserve">62. </w:t>
      </w:r>
      <w:r w:rsidR="00530B5D" w:rsidRPr="00D82380">
        <w:rPr>
          <w:rFonts w:ascii="Garamond" w:hAnsi="Garamond"/>
          <w:color w:val="000000"/>
        </w:rPr>
        <w:t>Non deve ser omne tan bueno a otro que</w:t>
      </w:r>
      <w:r w:rsidR="00530B5D" w:rsidRPr="00D82380">
        <w:rPr>
          <w:rFonts w:ascii="Garamond" w:hAnsi="Garamond"/>
          <w:i/>
          <w:color w:val="000000"/>
        </w:rPr>
        <w:t xml:space="preserve"> </w:t>
      </w:r>
      <w:r w:rsidR="00530B5D" w:rsidRPr="00D82380">
        <w:rPr>
          <w:rFonts w:ascii="Garamond" w:hAnsi="Garamond"/>
          <w:color w:val="000000"/>
        </w:rPr>
        <w:t>a sí faga da</w:t>
      </w:r>
      <w:r w:rsidR="00530B5D" w:rsidRPr="00D82380">
        <w:rPr>
          <w:rFonts w:ascii="Garamond" w:hAnsi="Garamond"/>
          <w:color w:val="000000"/>
          <w:lang w:val="es-ES"/>
        </w:rPr>
        <w:t>ñ</w:t>
      </w:r>
      <w:r w:rsidR="00530B5D" w:rsidRPr="00D82380">
        <w:rPr>
          <w:rFonts w:ascii="Garamond" w:hAnsi="Garamond"/>
          <w:color w:val="000000"/>
        </w:rPr>
        <w:t>o.</w:t>
      </w:r>
    </w:p>
    <w:p w14:paraId="6A422A77" w14:textId="77777777" w:rsidR="00E50158" w:rsidRPr="00D82380" w:rsidRDefault="00E50158" w:rsidP="00DC0C3B">
      <w:pPr>
        <w:pStyle w:val="Corpo"/>
        <w:widowControl w:val="0"/>
        <w:adjustRightInd w:val="0"/>
        <w:ind w:left="426" w:hanging="397"/>
        <w:jc w:val="both"/>
        <w:rPr>
          <w:rFonts w:ascii="Garamond" w:hAnsi="Garamond"/>
          <w:sz w:val="24"/>
          <w:szCs w:val="24"/>
        </w:rPr>
      </w:pPr>
    </w:p>
    <w:p w14:paraId="076418EF" w14:textId="5EFD1796" w:rsidR="00E50158" w:rsidRPr="00D82380" w:rsidRDefault="00E50158" w:rsidP="00DC0C3B">
      <w:pPr>
        <w:pStyle w:val="Corpo"/>
        <w:adjustRightInd w:val="0"/>
        <w:ind w:left="426" w:hanging="397"/>
        <w:rPr>
          <w:rFonts w:ascii="Garamond" w:hAnsi="Garamond"/>
          <w:sz w:val="24"/>
          <w:szCs w:val="24"/>
          <w:lang w:val="es-ES"/>
        </w:rPr>
      </w:pPr>
      <w:r w:rsidRPr="00D82380">
        <w:rPr>
          <w:rFonts w:ascii="Garamond" w:hAnsi="Garamond"/>
          <w:sz w:val="24"/>
          <w:szCs w:val="24"/>
        </w:rPr>
        <w:t xml:space="preserve">63. </w:t>
      </w:r>
      <w:r w:rsidR="00C8673B" w:rsidRPr="00D82380">
        <w:rPr>
          <w:rFonts w:ascii="Garamond" w:hAnsi="Garamond"/>
          <w:sz w:val="24"/>
          <w:szCs w:val="24"/>
        </w:rPr>
        <w:t>Con doble afán desfase el que sin seso fase.</w:t>
      </w:r>
    </w:p>
    <w:p w14:paraId="261D4C69" w14:textId="77777777" w:rsidR="00E50158" w:rsidRPr="00D82380" w:rsidRDefault="00E50158" w:rsidP="00622C1F">
      <w:pPr>
        <w:pStyle w:val="Corpo"/>
        <w:widowControl w:val="0"/>
        <w:jc w:val="both"/>
        <w:rPr>
          <w:rFonts w:ascii="Garamond" w:hAnsi="Garamond"/>
          <w:sz w:val="24"/>
          <w:szCs w:val="24"/>
        </w:rPr>
      </w:pPr>
    </w:p>
    <w:p w14:paraId="4D092BD7" w14:textId="77777777" w:rsidR="00E50158" w:rsidRPr="00D82380" w:rsidRDefault="00E50158" w:rsidP="00622C1F">
      <w:pPr>
        <w:pStyle w:val="Corpo"/>
        <w:widowControl w:val="0"/>
        <w:jc w:val="both"/>
        <w:rPr>
          <w:rFonts w:ascii="Garamond" w:hAnsi="Garamond"/>
          <w:sz w:val="24"/>
          <w:szCs w:val="24"/>
        </w:rPr>
      </w:pPr>
    </w:p>
    <w:p w14:paraId="73E3ACD2" w14:textId="6317814C" w:rsidR="00E50158" w:rsidRPr="00D82380" w:rsidRDefault="00050A68" w:rsidP="00466608">
      <w:pPr>
        <w:pStyle w:val="Corpo"/>
        <w:widowControl w:val="0"/>
        <w:jc w:val="center"/>
        <w:rPr>
          <w:rFonts w:ascii="Garamond" w:hAnsi="Garamond"/>
          <w:i/>
          <w:sz w:val="24"/>
          <w:szCs w:val="24"/>
        </w:rPr>
      </w:pPr>
      <w:r w:rsidRPr="00D82380">
        <w:rPr>
          <w:rFonts w:ascii="Garamond" w:hAnsi="Garamond"/>
          <w:smallCaps/>
          <w:sz w:val="24"/>
          <w:szCs w:val="24"/>
        </w:rPr>
        <w:t xml:space="preserve">6.2 </w:t>
      </w:r>
      <w:r w:rsidR="001E0E2A" w:rsidRPr="00D82380">
        <w:rPr>
          <w:rFonts w:ascii="Garamond" w:hAnsi="Garamond"/>
          <w:i/>
          <w:sz w:val="24"/>
          <w:szCs w:val="24"/>
        </w:rPr>
        <w:t>Apparato</w:t>
      </w:r>
      <w:r w:rsidR="00466608" w:rsidRPr="00D82380">
        <w:rPr>
          <w:rFonts w:ascii="Garamond" w:hAnsi="Garamond"/>
          <w:i/>
          <w:sz w:val="24"/>
          <w:szCs w:val="24"/>
        </w:rPr>
        <w:t xml:space="preserve"> critico</w:t>
      </w:r>
    </w:p>
    <w:p w14:paraId="099AB23B" w14:textId="77777777" w:rsidR="00466608" w:rsidRPr="00D82380" w:rsidRDefault="00466608" w:rsidP="00466608">
      <w:pPr>
        <w:pStyle w:val="Corpo"/>
        <w:widowControl w:val="0"/>
        <w:jc w:val="center"/>
        <w:rPr>
          <w:rFonts w:ascii="Garamond" w:hAnsi="Garamond"/>
        </w:rPr>
      </w:pPr>
    </w:p>
    <w:p w14:paraId="19B59045" w14:textId="0679B526" w:rsidR="002F762C" w:rsidRPr="00D82380" w:rsidRDefault="004D40C9" w:rsidP="002F762C">
      <w:pPr>
        <w:widowControl w:val="0"/>
        <w:tabs>
          <w:tab w:val="left" w:pos="340"/>
          <w:tab w:val="left" w:pos="397"/>
        </w:tabs>
        <w:jc w:val="both"/>
        <w:rPr>
          <w:rFonts w:ascii="Garamond" w:hAnsi="Garamond"/>
          <w:color w:val="000000"/>
          <w:sz w:val="22"/>
          <w:szCs w:val="22"/>
          <w:lang w:val="es-ES"/>
        </w:rPr>
      </w:pPr>
      <w:r w:rsidRPr="00D82380">
        <w:rPr>
          <w:rFonts w:ascii="Garamond" w:hAnsi="Garamond"/>
          <w:color w:val="000000"/>
          <w:sz w:val="22"/>
          <w:szCs w:val="22"/>
        </w:rPr>
        <w:t xml:space="preserve">1. </w:t>
      </w:r>
      <w:r w:rsidR="00D851F9" w:rsidRPr="00D82380">
        <w:rPr>
          <w:rFonts w:ascii="Garamond" w:hAnsi="Garamond"/>
          <w:color w:val="000000"/>
          <w:sz w:val="22"/>
          <w:szCs w:val="22"/>
        </w:rPr>
        <w:t xml:space="preserve">mas] </w:t>
      </w:r>
      <w:r w:rsidR="00D851F9" w:rsidRPr="00D82380">
        <w:rPr>
          <w:rFonts w:ascii="Garamond" w:hAnsi="Garamond"/>
          <w:i/>
          <w:color w:val="000000"/>
          <w:sz w:val="22"/>
          <w:szCs w:val="22"/>
        </w:rPr>
        <w:t>BC</w:t>
      </w:r>
      <w:r w:rsidR="00D851F9" w:rsidRPr="00D82380">
        <w:rPr>
          <w:rFonts w:ascii="Garamond" w:hAnsi="Garamond"/>
          <w:color w:val="000000"/>
          <w:sz w:val="22"/>
          <w:szCs w:val="22"/>
        </w:rPr>
        <w:t xml:space="preserve">  mas </w:t>
      </w:r>
      <w:r w:rsidR="00D851F9" w:rsidRPr="00D82380">
        <w:rPr>
          <w:rFonts w:ascii="Garamond" w:hAnsi="Garamond"/>
          <w:i/>
          <w:color w:val="000000"/>
          <w:sz w:val="22"/>
          <w:szCs w:val="22"/>
        </w:rPr>
        <w:t>et</w:t>
      </w:r>
      <w:r w:rsidR="00D851F9" w:rsidRPr="00D82380">
        <w:rPr>
          <w:rFonts w:ascii="Garamond" w:hAnsi="Garamond"/>
          <w:color w:val="000000"/>
          <w:sz w:val="22"/>
          <w:szCs w:val="22"/>
        </w:rPr>
        <w:t xml:space="preserve"> C    más] </w:t>
      </w:r>
      <w:r w:rsidR="00D851F9" w:rsidRPr="00D82380">
        <w:rPr>
          <w:rFonts w:ascii="Garamond" w:hAnsi="Garamond"/>
          <w:i/>
          <w:color w:val="000000"/>
          <w:sz w:val="22"/>
          <w:szCs w:val="22"/>
        </w:rPr>
        <w:t>om. B</w:t>
      </w:r>
      <w:r w:rsidRPr="00D82380">
        <w:rPr>
          <w:rFonts w:ascii="Garamond" w:hAnsi="Garamond"/>
          <w:i/>
          <w:color w:val="000000"/>
          <w:sz w:val="22"/>
          <w:szCs w:val="22"/>
        </w:rPr>
        <w:t xml:space="preserve">   </w:t>
      </w:r>
      <w:r w:rsidRPr="00D82380">
        <w:rPr>
          <w:rFonts w:ascii="Garamond" w:hAnsi="Garamond"/>
          <w:color w:val="000000"/>
          <w:sz w:val="22"/>
          <w:szCs w:val="22"/>
        </w:rPr>
        <w:t xml:space="preserve">3. por] </w:t>
      </w:r>
      <w:r w:rsidRPr="00D82380">
        <w:rPr>
          <w:rFonts w:ascii="Garamond" w:hAnsi="Garamond"/>
          <w:i/>
          <w:color w:val="000000"/>
          <w:sz w:val="22"/>
          <w:szCs w:val="22"/>
        </w:rPr>
        <w:t>AB</w:t>
      </w:r>
      <w:r w:rsidRPr="00D82380">
        <w:rPr>
          <w:rFonts w:ascii="Garamond" w:hAnsi="Garamond"/>
          <w:color w:val="000000"/>
          <w:sz w:val="22"/>
          <w:szCs w:val="22"/>
        </w:rPr>
        <w:t xml:space="preserve">  con </w:t>
      </w:r>
      <w:r w:rsidRPr="00D82380">
        <w:rPr>
          <w:rFonts w:ascii="Garamond" w:hAnsi="Garamond"/>
          <w:i/>
          <w:color w:val="000000"/>
          <w:sz w:val="22"/>
          <w:szCs w:val="22"/>
        </w:rPr>
        <w:t>C</w:t>
      </w:r>
      <w:r w:rsidR="00317906" w:rsidRPr="00D82380">
        <w:rPr>
          <w:rFonts w:ascii="Garamond" w:hAnsi="Garamond"/>
          <w:color w:val="000000"/>
          <w:sz w:val="22"/>
          <w:szCs w:val="22"/>
        </w:rPr>
        <w:t xml:space="preserve">   </w:t>
      </w:r>
      <w:r w:rsidR="00320954" w:rsidRPr="00D82380">
        <w:rPr>
          <w:rFonts w:ascii="Garamond" w:hAnsi="Garamond"/>
          <w:color w:val="000000"/>
          <w:sz w:val="22"/>
          <w:szCs w:val="22"/>
        </w:rPr>
        <w:t xml:space="preserve">4. en... alcançar] </w:t>
      </w:r>
      <w:r w:rsidR="00320954" w:rsidRPr="00D82380">
        <w:rPr>
          <w:rFonts w:ascii="Garamond" w:hAnsi="Garamond"/>
          <w:i/>
          <w:color w:val="000000"/>
          <w:sz w:val="22"/>
          <w:szCs w:val="22"/>
        </w:rPr>
        <w:t xml:space="preserve">AB </w:t>
      </w:r>
      <w:r w:rsidR="0026142E" w:rsidRPr="00D82380">
        <w:rPr>
          <w:rFonts w:ascii="Garamond" w:hAnsi="Garamond"/>
          <w:i/>
          <w:color w:val="000000"/>
          <w:sz w:val="22"/>
          <w:szCs w:val="22"/>
        </w:rPr>
        <w:t xml:space="preserve"> </w:t>
      </w:r>
      <w:r w:rsidR="00320954" w:rsidRPr="00D82380">
        <w:rPr>
          <w:rFonts w:ascii="Garamond" w:hAnsi="Garamond"/>
          <w:color w:val="000000"/>
          <w:sz w:val="22"/>
          <w:szCs w:val="22"/>
          <w:lang w:val="es-ES"/>
        </w:rPr>
        <w:t>se puede alcançar en poco tienpo</w:t>
      </w:r>
      <w:r w:rsidR="00320954" w:rsidRPr="00D82380">
        <w:rPr>
          <w:rFonts w:ascii="Garamond" w:hAnsi="Garamond"/>
          <w:i/>
          <w:color w:val="000000"/>
          <w:sz w:val="22"/>
          <w:szCs w:val="22"/>
        </w:rPr>
        <w:t xml:space="preserve"> C</w:t>
      </w:r>
      <w:r w:rsidR="00320954" w:rsidRPr="00D82380">
        <w:rPr>
          <w:rFonts w:ascii="Garamond" w:hAnsi="Garamond"/>
          <w:color w:val="000000"/>
          <w:sz w:val="22"/>
          <w:szCs w:val="22"/>
        </w:rPr>
        <w:t xml:space="preserve">   </w:t>
      </w:r>
      <w:r w:rsidR="00466E48" w:rsidRPr="00D82380">
        <w:rPr>
          <w:rFonts w:ascii="Garamond" w:hAnsi="Garamond"/>
          <w:color w:val="000000"/>
          <w:sz w:val="22"/>
          <w:szCs w:val="22"/>
        </w:rPr>
        <w:t xml:space="preserve">5. </w:t>
      </w:r>
      <w:r w:rsidR="000E5797" w:rsidRPr="00D82380">
        <w:rPr>
          <w:rFonts w:ascii="Garamond" w:hAnsi="Garamond"/>
          <w:color w:val="000000"/>
          <w:sz w:val="22"/>
          <w:szCs w:val="22"/>
        </w:rPr>
        <w:t>que</w:t>
      </w:r>
      <w:r w:rsidR="000E5797" w:rsidRPr="00D82380">
        <w:rPr>
          <w:rFonts w:ascii="Garamond" w:hAnsi="Garamond"/>
          <w:color w:val="000000"/>
          <w:sz w:val="22"/>
          <w:szCs w:val="22"/>
          <w:vertAlign w:val="superscript"/>
        </w:rPr>
        <w:t>1</w:t>
      </w:r>
      <w:r w:rsidR="000E5797" w:rsidRPr="00D82380">
        <w:rPr>
          <w:rFonts w:ascii="Garamond" w:hAnsi="Garamond"/>
          <w:color w:val="000000"/>
          <w:sz w:val="22"/>
          <w:szCs w:val="22"/>
        </w:rPr>
        <w:t xml:space="preserve">] </w:t>
      </w:r>
      <w:r w:rsidR="000E5797" w:rsidRPr="00D82380">
        <w:rPr>
          <w:rFonts w:ascii="Garamond" w:hAnsi="Garamond"/>
          <w:i/>
          <w:color w:val="000000"/>
          <w:sz w:val="22"/>
          <w:szCs w:val="22"/>
        </w:rPr>
        <w:t xml:space="preserve">AC   </w:t>
      </w:r>
      <w:r w:rsidR="000E5797" w:rsidRPr="00D82380">
        <w:rPr>
          <w:rFonts w:ascii="Garamond" w:hAnsi="Garamond"/>
          <w:color w:val="000000"/>
          <w:sz w:val="22"/>
          <w:szCs w:val="22"/>
        </w:rPr>
        <w:t xml:space="preserve">en </w:t>
      </w:r>
      <w:r w:rsidR="000E5797" w:rsidRPr="00D82380">
        <w:rPr>
          <w:rFonts w:ascii="Garamond" w:hAnsi="Garamond"/>
          <w:i/>
          <w:color w:val="000000"/>
          <w:sz w:val="22"/>
          <w:szCs w:val="22"/>
        </w:rPr>
        <w:t>B</w:t>
      </w:r>
      <w:r w:rsidR="000E5797" w:rsidRPr="00D82380">
        <w:rPr>
          <w:rFonts w:ascii="Garamond" w:hAnsi="Garamond"/>
          <w:color w:val="000000"/>
          <w:sz w:val="22"/>
          <w:szCs w:val="22"/>
        </w:rPr>
        <w:t xml:space="preserve">   puede] </w:t>
      </w:r>
      <w:r w:rsidR="000E5797" w:rsidRPr="00D82380">
        <w:rPr>
          <w:rFonts w:ascii="Garamond" w:hAnsi="Garamond"/>
          <w:i/>
          <w:color w:val="000000"/>
          <w:sz w:val="22"/>
          <w:szCs w:val="22"/>
        </w:rPr>
        <w:t>AC</w:t>
      </w:r>
      <w:r w:rsidR="000E5797" w:rsidRPr="00D82380">
        <w:rPr>
          <w:rFonts w:ascii="Garamond" w:hAnsi="Garamond"/>
          <w:color w:val="000000"/>
          <w:sz w:val="22"/>
          <w:szCs w:val="22"/>
        </w:rPr>
        <w:t xml:space="preserve">   </w:t>
      </w:r>
      <w:r w:rsidR="000E5797" w:rsidRPr="00D82380">
        <w:rPr>
          <w:rFonts w:ascii="Garamond" w:hAnsi="Garamond"/>
          <w:i/>
          <w:color w:val="000000"/>
          <w:sz w:val="22"/>
          <w:szCs w:val="22"/>
        </w:rPr>
        <w:t>praem.</w:t>
      </w:r>
      <w:r w:rsidR="000E5797" w:rsidRPr="00D82380">
        <w:rPr>
          <w:rFonts w:ascii="Garamond" w:hAnsi="Garamond"/>
          <w:color w:val="000000"/>
          <w:sz w:val="22"/>
          <w:szCs w:val="22"/>
        </w:rPr>
        <w:t xml:space="preserve"> que </w:t>
      </w:r>
      <w:r w:rsidR="000E5797" w:rsidRPr="00D82380">
        <w:rPr>
          <w:rFonts w:ascii="Garamond" w:hAnsi="Garamond"/>
          <w:i/>
          <w:color w:val="000000"/>
          <w:sz w:val="22"/>
          <w:szCs w:val="22"/>
        </w:rPr>
        <w:t>B</w:t>
      </w:r>
      <w:r w:rsidR="00F13FD0" w:rsidRPr="00D82380">
        <w:rPr>
          <w:rFonts w:ascii="Garamond" w:hAnsi="Garamond"/>
          <w:color w:val="000000"/>
          <w:sz w:val="22"/>
          <w:szCs w:val="22"/>
        </w:rPr>
        <w:t xml:space="preserve">   </w:t>
      </w:r>
      <w:r w:rsidR="002F762C" w:rsidRPr="00D82380">
        <w:rPr>
          <w:rFonts w:ascii="Garamond" w:hAnsi="Garamond"/>
          <w:color w:val="000000"/>
          <w:sz w:val="22"/>
          <w:szCs w:val="22"/>
        </w:rPr>
        <w:t>7</w:t>
      </w:r>
      <w:r w:rsidR="00965BA5" w:rsidRPr="00D82380">
        <w:rPr>
          <w:rFonts w:ascii="Garamond" w:hAnsi="Garamond"/>
          <w:color w:val="000000"/>
          <w:sz w:val="22"/>
          <w:szCs w:val="22"/>
        </w:rPr>
        <w:t>.</w:t>
      </w:r>
      <w:r w:rsidR="002F762C" w:rsidRPr="00D82380">
        <w:rPr>
          <w:rFonts w:ascii="Garamond" w:hAnsi="Garamond"/>
          <w:color w:val="000000"/>
          <w:sz w:val="22"/>
          <w:szCs w:val="22"/>
        </w:rPr>
        <w:t xml:space="preserve"> edeficar] </w:t>
      </w:r>
      <w:r w:rsidR="002F762C" w:rsidRPr="00D82380">
        <w:rPr>
          <w:rFonts w:ascii="Garamond" w:hAnsi="Garamond"/>
          <w:i/>
          <w:color w:val="000000"/>
          <w:sz w:val="22"/>
          <w:szCs w:val="22"/>
        </w:rPr>
        <w:t>AC</w:t>
      </w:r>
      <w:r w:rsidR="002F762C" w:rsidRPr="00D82380">
        <w:rPr>
          <w:rFonts w:ascii="Garamond" w:hAnsi="Garamond"/>
          <w:color w:val="000000"/>
          <w:sz w:val="22"/>
          <w:szCs w:val="22"/>
        </w:rPr>
        <w:t xml:space="preserve">  deyficar </w:t>
      </w:r>
      <w:r w:rsidR="002F762C" w:rsidRPr="00D82380">
        <w:rPr>
          <w:rFonts w:ascii="Garamond" w:hAnsi="Garamond"/>
          <w:i/>
          <w:color w:val="000000"/>
          <w:sz w:val="22"/>
          <w:szCs w:val="22"/>
        </w:rPr>
        <w:t>B</w:t>
      </w:r>
      <w:r w:rsidR="002F762C" w:rsidRPr="00D82380">
        <w:rPr>
          <w:rFonts w:ascii="Garamond" w:hAnsi="Garamond"/>
          <w:color w:val="000000"/>
          <w:sz w:val="22"/>
          <w:szCs w:val="22"/>
        </w:rPr>
        <w:t xml:space="preserve">   sienpre se alarga] </w:t>
      </w:r>
      <w:r w:rsidR="002F762C" w:rsidRPr="00D82380">
        <w:rPr>
          <w:rFonts w:ascii="Garamond" w:hAnsi="Garamond"/>
          <w:i/>
          <w:color w:val="000000"/>
          <w:sz w:val="22"/>
          <w:szCs w:val="22"/>
        </w:rPr>
        <w:t>A</w:t>
      </w:r>
      <w:r w:rsidR="002F762C" w:rsidRPr="00D82380">
        <w:rPr>
          <w:rFonts w:ascii="Garamond" w:hAnsi="Garamond"/>
          <w:color w:val="000000"/>
          <w:sz w:val="22"/>
          <w:szCs w:val="22"/>
        </w:rPr>
        <w:t xml:space="preserve">  sienpre alarga </w:t>
      </w:r>
      <w:r w:rsidR="002F762C" w:rsidRPr="00D82380">
        <w:rPr>
          <w:rFonts w:ascii="Garamond" w:hAnsi="Garamond"/>
          <w:i/>
          <w:color w:val="000000"/>
          <w:sz w:val="22"/>
          <w:szCs w:val="22"/>
        </w:rPr>
        <w:t>B</w:t>
      </w:r>
      <w:r w:rsidR="002F762C" w:rsidRPr="00D82380">
        <w:rPr>
          <w:rFonts w:ascii="Garamond" w:hAnsi="Garamond"/>
          <w:color w:val="000000"/>
          <w:sz w:val="22"/>
          <w:szCs w:val="22"/>
        </w:rPr>
        <w:t xml:space="preserve">  </w:t>
      </w:r>
      <w:r w:rsidR="002F762C" w:rsidRPr="00D82380">
        <w:rPr>
          <w:rFonts w:ascii="Garamond" w:hAnsi="Garamond"/>
          <w:color w:val="000000"/>
          <w:sz w:val="22"/>
          <w:szCs w:val="22"/>
          <w:lang w:val="es-ES"/>
        </w:rPr>
        <w:t xml:space="preserve">edeficando non se quita </w:t>
      </w:r>
      <w:r w:rsidR="002F762C" w:rsidRPr="00D82380">
        <w:rPr>
          <w:rFonts w:ascii="Garamond" w:hAnsi="Garamond"/>
          <w:i/>
          <w:color w:val="000000"/>
          <w:sz w:val="22"/>
          <w:szCs w:val="22"/>
          <w:lang w:val="es-ES"/>
        </w:rPr>
        <w:t>C</w:t>
      </w:r>
      <w:r w:rsidR="002F762C" w:rsidRPr="00D82380">
        <w:rPr>
          <w:rFonts w:ascii="Garamond" w:hAnsi="Garamond"/>
          <w:color w:val="000000"/>
          <w:sz w:val="22"/>
          <w:szCs w:val="22"/>
        </w:rPr>
        <w:t xml:space="preserve">   en más labrar] </w:t>
      </w:r>
      <w:r w:rsidR="002F762C" w:rsidRPr="00D82380">
        <w:rPr>
          <w:rFonts w:ascii="Garamond" w:hAnsi="Garamond"/>
          <w:i/>
          <w:color w:val="000000"/>
          <w:sz w:val="22"/>
          <w:szCs w:val="22"/>
        </w:rPr>
        <w:t>AB</w:t>
      </w:r>
      <w:r w:rsidR="002F762C" w:rsidRPr="00D82380">
        <w:rPr>
          <w:rFonts w:ascii="Garamond" w:hAnsi="Garamond"/>
          <w:color w:val="000000"/>
          <w:sz w:val="22"/>
          <w:szCs w:val="22"/>
          <w:lang w:val="es-ES"/>
        </w:rPr>
        <w:t xml:space="preserve">  antes se acreçienta</w:t>
      </w:r>
      <w:r w:rsidR="002F762C" w:rsidRPr="00D82380">
        <w:rPr>
          <w:rFonts w:ascii="Garamond" w:hAnsi="Garamond"/>
          <w:color w:val="000000"/>
          <w:sz w:val="22"/>
          <w:szCs w:val="22"/>
        </w:rPr>
        <w:t xml:space="preserve"> </w:t>
      </w:r>
      <w:r w:rsidR="002F762C" w:rsidRPr="00D82380">
        <w:rPr>
          <w:rFonts w:ascii="Garamond" w:hAnsi="Garamond"/>
          <w:i/>
          <w:color w:val="000000"/>
          <w:sz w:val="22"/>
          <w:szCs w:val="22"/>
        </w:rPr>
        <w:t>C</w:t>
      </w:r>
      <w:r w:rsidR="00F77854" w:rsidRPr="00D82380">
        <w:rPr>
          <w:rFonts w:ascii="Garamond" w:hAnsi="Garamond"/>
          <w:color w:val="000000"/>
          <w:sz w:val="22"/>
          <w:szCs w:val="22"/>
        </w:rPr>
        <w:t xml:space="preserve">   8. tiene] </w:t>
      </w:r>
      <w:r w:rsidR="00F77854" w:rsidRPr="00D82380">
        <w:rPr>
          <w:rFonts w:ascii="Garamond" w:hAnsi="Garamond"/>
          <w:i/>
          <w:color w:val="000000"/>
          <w:sz w:val="22"/>
          <w:szCs w:val="22"/>
        </w:rPr>
        <w:t>BC</w:t>
      </w:r>
      <w:r w:rsidR="00F77854" w:rsidRPr="00D82380">
        <w:rPr>
          <w:rFonts w:ascii="Garamond" w:hAnsi="Garamond"/>
          <w:color w:val="000000"/>
          <w:sz w:val="22"/>
          <w:szCs w:val="22"/>
        </w:rPr>
        <w:t xml:space="preserve">  </w:t>
      </w:r>
      <w:r w:rsidR="00F77854" w:rsidRPr="00D82380">
        <w:rPr>
          <w:rFonts w:ascii="Garamond" w:hAnsi="Garamond"/>
          <w:i/>
          <w:color w:val="000000"/>
          <w:sz w:val="22"/>
          <w:szCs w:val="22"/>
        </w:rPr>
        <w:lastRenderedPageBreak/>
        <w:t xml:space="preserve">corr. </w:t>
      </w:r>
      <w:r w:rsidR="00F77854" w:rsidRPr="00D82380">
        <w:rPr>
          <w:rFonts w:ascii="Garamond" w:hAnsi="Garamond"/>
          <w:color w:val="000000"/>
          <w:sz w:val="22"/>
          <w:szCs w:val="22"/>
        </w:rPr>
        <w:t xml:space="preserve">reçibe tiene </w:t>
      </w:r>
      <w:r w:rsidR="00F77854" w:rsidRPr="00D82380">
        <w:rPr>
          <w:rFonts w:ascii="Garamond" w:hAnsi="Garamond"/>
          <w:i/>
          <w:color w:val="000000"/>
          <w:sz w:val="22"/>
          <w:szCs w:val="22"/>
        </w:rPr>
        <w:t>A</w:t>
      </w:r>
      <w:r w:rsidR="00F77854" w:rsidRPr="00D82380">
        <w:rPr>
          <w:rFonts w:ascii="Garamond" w:hAnsi="Garamond"/>
          <w:color w:val="000000"/>
          <w:sz w:val="22"/>
          <w:szCs w:val="22"/>
        </w:rPr>
        <w:t xml:space="preserve">   el] </w:t>
      </w:r>
      <w:r w:rsidR="00F77854" w:rsidRPr="00D82380">
        <w:rPr>
          <w:rFonts w:ascii="Garamond" w:hAnsi="Garamond"/>
          <w:i/>
          <w:color w:val="000000"/>
          <w:sz w:val="22"/>
          <w:szCs w:val="22"/>
        </w:rPr>
        <w:t>AC  om. B</w:t>
      </w:r>
      <w:r w:rsidR="005F0072" w:rsidRPr="00D82380">
        <w:rPr>
          <w:rFonts w:ascii="Garamond" w:hAnsi="Garamond"/>
          <w:color w:val="000000"/>
          <w:sz w:val="22"/>
          <w:szCs w:val="22"/>
        </w:rPr>
        <w:t xml:space="preserve">   </w:t>
      </w:r>
      <w:r w:rsidR="00965BA5" w:rsidRPr="00D82380">
        <w:rPr>
          <w:rFonts w:ascii="Garamond" w:hAnsi="Garamond"/>
          <w:color w:val="000000"/>
          <w:sz w:val="22"/>
          <w:szCs w:val="22"/>
        </w:rPr>
        <w:t xml:space="preserve">9. quan... cuesta] </w:t>
      </w:r>
      <w:r w:rsidR="00965BA5" w:rsidRPr="00D82380">
        <w:rPr>
          <w:rFonts w:ascii="Garamond" w:hAnsi="Garamond"/>
          <w:i/>
          <w:color w:val="000000"/>
          <w:sz w:val="22"/>
          <w:szCs w:val="22"/>
        </w:rPr>
        <w:t xml:space="preserve">A </w:t>
      </w:r>
      <w:r w:rsidR="006A66A3" w:rsidRPr="00D82380">
        <w:rPr>
          <w:rFonts w:ascii="Garamond" w:hAnsi="Garamond"/>
          <w:i/>
          <w:color w:val="000000"/>
          <w:sz w:val="22"/>
          <w:szCs w:val="22"/>
        </w:rPr>
        <w:t xml:space="preserve"> </w:t>
      </w:r>
      <w:r w:rsidR="00965BA5" w:rsidRPr="00D82380">
        <w:rPr>
          <w:rFonts w:ascii="Garamond" w:hAnsi="Garamond"/>
          <w:color w:val="000000"/>
          <w:sz w:val="22"/>
          <w:szCs w:val="22"/>
        </w:rPr>
        <w:t xml:space="preserve">tan poco cuesta </w:t>
      </w:r>
      <w:r w:rsidR="00965BA5" w:rsidRPr="00D82380">
        <w:rPr>
          <w:rFonts w:ascii="Garamond" w:hAnsi="Garamond"/>
          <w:i/>
          <w:color w:val="000000"/>
          <w:sz w:val="22"/>
          <w:szCs w:val="22"/>
        </w:rPr>
        <w:t>B</w:t>
      </w:r>
      <w:r w:rsidR="00965BA5" w:rsidRPr="00D82380">
        <w:rPr>
          <w:rFonts w:ascii="Garamond" w:hAnsi="Garamond"/>
          <w:color w:val="000000"/>
          <w:sz w:val="22"/>
          <w:szCs w:val="22"/>
        </w:rPr>
        <w:t xml:space="preserve">  cuesta poco </w:t>
      </w:r>
      <w:r w:rsidR="00965BA5" w:rsidRPr="00D82380">
        <w:rPr>
          <w:rFonts w:ascii="Garamond" w:hAnsi="Garamond"/>
          <w:i/>
          <w:color w:val="000000"/>
          <w:sz w:val="22"/>
          <w:szCs w:val="22"/>
        </w:rPr>
        <w:t xml:space="preserve">C   </w:t>
      </w:r>
      <w:r w:rsidR="00965BA5" w:rsidRPr="00D82380">
        <w:rPr>
          <w:rFonts w:ascii="Garamond" w:hAnsi="Garamond"/>
          <w:color w:val="000000"/>
          <w:sz w:val="22"/>
          <w:szCs w:val="22"/>
        </w:rPr>
        <w:t xml:space="preserve">quánto aprovecha] </w:t>
      </w:r>
      <w:r w:rsidR="00965BA5" w:rsidRPr="00D82380">
        <w:rPr>
          <w:rFonts w:ascii="Garamond" w:hAnsi="Garamond"/>
          <w:i/>
          <w:color w:val="000000"/>
          <w:sz w:val="22"/>
          <w:szCs w:val="22"/>
        </w:rPr>
        <w:t>AB</w:t>
      </w:r>
      <w:r w:rsidR="006A66A3" w:rsidRPr="00D82380">
        <w:rPr>
          <w:rFonts w:ascii="Garamond" w:hAnsi="Garamond"/>
          <w:color w:val="000000"/>
          <w:sz w:val="22"/>
          <w:szCs w:val="22"/>
        </w:rPr>
        <w:t xml:space="preserve">  </w:t>
      </w:r>
      <w:r w:rsidR="00965BA5" w:rsidRPr="00D82380">
        <w:rPr>
          <w:rFonts w:ascii="Garamond" w:hAnsi="Garamond"/>
          <w:color w:val="000000"/>
          <w:sz w:val="22"/>
          <w:szCs w:val="22"/>
        </w:rPr>
        <w:t xml:space="preserve">vale mucho </w:t>
      </w:r>
      <w:r w:rsidR="00965BA5" w:rsidRPr="00D82380">
        <w:rPr>
          <w:rFonts w:ascii="Garamond" w:hAnsi="Garamond"/>
          <w:i/>
          <w:color w:val="000000"/>
          <w:sz w:val="22"/>
          <w:szCs w:val="22"/>
        </w:rPr>
        <w:t>C</w:t>
      </w:r>
      <w:r w:rsidR="00965BA5" w:rsidRPr="00D82380">
        <w:rPr>
          <w:rFonts w:ascii="Garamond" w:hAnsi="Garamond"/>
          <w:color w:val="000000"/>
          <w:sz w:val="22"/>
          <w:szCs w:val="22"/>
        </w:rPr>
        <w:t xml:space="preserve"> </w:t>
      </w:r>
      <w:r w:rsidR="00A32430" w:rsidRPr="00D82380">
        <w:rPr>
          <w:rFonts w:ascii="Garamond" w:hAnsi="Garamond"/>
          <w:color w:val="000000"/>
          <w:sz w:val="22"/>
          <w:szCs w:val="22"/>
        </w:rPr>
        <w:t xml:space="preserve">  </w:t>
      </w:r>
      <w:r w:rsidR="00DE5B5A" w:rsidRPr="00D82380">
        <w:rPr>
          <w:rFonts w:ascii="Garamond" w:hAnsi="Garamond"/>
          <w:color w:val="000000"/>
          <w:sz w:val="22"/>
          <w:szCs w:val="22"/>
        </w:rPr>
        <w:t xml:space="preserve">10. </w:t>
      </w:r>
      <w:r w:rsidR="000D7A95" w:rsidRPr="00D82380">
        <w:rPr>
          <w:rFonts w:ascii="Garamond" w:hAnsi="Garamond"/>
          <w:color w:val="000000"/>
          <w:sz w:val="22"/>
          <w:szCs w:val="22"/>
        </w:rPr>
        <w:t xml:space="preserve">la cosa... perdida] </w:t>
      </w:r>
      <w:r w:rsidR="000D7A95" w:rsidRPr="00D82380">
        <w:rPr>
          <w:rFonts w:ascii="Garamond" w:hAnsi="Garamond"/>
          <w:i/>
          <w:color w:val="000000"/>
          <w:sz w:val="22"/>
          <w:szCs w:val="22"/>
        </w:rPr>
        <w:t xml:space="preserve">emend.  </w:t>
      </w:r>
      <w:r w:rsidR="000D7A95" w:rsidRPr="00D82380">
        <w:rPr>
          <w:rFonts w:ascii="Garamond" w:hAnsi="Garamond"/>
          <w:color w:val="000000"/>
          <w:sz w:val="22"/>
          <w:szCs w:val="22"/>
        </w:rPr>
        <w:t xml:space="preserve">la cosa ganada </w:t>
      </w:r>
      <w:r w:rsidR="000D7A95" w:rsidRPr="00D82380">
        <w:rPr>
          <w:rFonts w:ascii="Garamond" w:hAnsi="Garamond"/>
          <w:i/>
          <w:color w:val="000000"/>
          <w:sz w:val="22"/>
          <w:szCs w:val="22"/>
        </w:rPr>
        <w:t>et</w:t>
      </w:r>
      <w:r w:rsidR="000D7A95" w:rsidRPr="00D82380">
        <w:rPr>
          <w:rFonts w:ascii="Garamond" w:hAnsi="Garamond"/>
          <w:color w:val="000000"/>
          <w:sz w:val="22"/>
          <w:szCs w:val="22"/>
        </w:rPr>
        <w:t xml:space="preserve"> la amistad perdida </w:t>
      </w:r>
      <w:r w:rsidR="000D7A95" w:rsidRPr="00D82380">
        <w:rPr>
          <w:rFonts w:ascii="Garamond" w:hAnsi="Garamond"/>
          <w:i/>
          <w:color w:val="000000"/>
          <w:sz w:val="22"/>
          <w:szCs w:val="22"/>
        </w:rPr>
        <w:t xml:space="preserve">A </w:t>
      </w:r>
      <w:r w:rsidR="000D7A95" w:rsidRPr="00D82380">
        <w:rPr>
          <w:rFonts w:ascii="Garamond" w:hAnsi="Garamond"/>
          <w:color w:val="000000"/>
          <w:sz w:val="22"/>
          <w:szCs w:val="22"/>
        </w:rPr>
        <w:t xml:space="preserve"> la cosa ganada la amistad perdida </w:t>
      </w:r>
      <w:r w:rsidR="000D7A95" w:rsidRPr="00D82380">
        <w:rPr>
          <w:rFonts w:ascii="Garamond" w:hAnsi="Garamond"/>
          <w:i/>
          <w:color w:val="000000"/>
          <w:sz w:val="22"/>
          <w:szCs w:val="22"/>
        </w:rPr>
        <w:t>B</w:t>
      </w:r>
      <w:r w:rsidR="000D7A95" w:rsidRPr="00D82380">
        <w:rPr>
          <w:rFonts w:ascii="Garamond" w:hAnsi="Garamond"/>
          <w:color w:val="000000"/>
          <w:sz w:val="22"/>
          <w:szCs w:val="22"/>
        </w:rPr>
        <w:t xml:space="preserve">  </w:t>
      </w:r>
      <w:r w:rsidR="000D7A95" w:rsidRPr="00D82380">
        <w:rPr>
          <w:rFonts w:ascii="Garamond" w:hAnsi="Garamond"/>
          <w:color w:val="000000"/>
          <w:sz w:val="22"/>
          <w:szCs w:val="22"/>
          <w:lang w:val="es-ES"/>
        </w:rPr>
        <w:t xml:space="preserve">no dura mas de fasta ganar la cosa </w:t>
      </w:r>
      <w:r w:rsidR="000D7A95" w:rsidRPr="00D82380">
        <w:rPr>
          <w:rFonts w:ascii="Garamond" w:hAnsi="Garamond"/>
          <w:i/>
          <w:color w:val="000000"/>
          <w:sz w:val="22"/>
          <w:szCs w:val="22"/>
          <w:lang w:val="es-ES"/>
        </w:rPr>
        <w:t>C</w:t>
      </w:r>
      <w:r w:rsidR="000D7A95" w:rsidRPr="00D82380">
        <w:rPr>
          <w:rFonts w:ascii="Garamond" w:hAnsi="Garamond"/>
          <w:color w:val="000000"/>
          <w:sz w:val="22"/>
          <w:szCs w:val="22"/>
          <w:lang w:val="es-ES"/>
        </w:rPr>
        <w:t xml:space="preserve">   </w:t>
      </w:r>
      <w:r w:rsidR="005E0A48" w:rsidRPr="00D82380">
        <w:rPr>
          <w:rFonts w:ascii="Garamond" w:hAnsi="Garamond"/>
          <w:color w:val="000000"/>
          <w:sz w:val="22"/>
          <w:szCs w:val="22"/>
          <w:lang w:val="es-ES"/>
        </w:rPr>
        <w:t xml:space="preserve">11. e] </w:t>
      </w:r>
      <w:r w:rsidR="005E0A48" w:rsidRPr="00D82380">
        <w:rPr>
          <w:rFonts w:ascii="Garamond" w:hAnsi="Garamond"/>
          <w:i/>
          <w:color w:val="000000"/>
          <w:sz w:val="22"/>
          <w:szCs w:val="22"/>
          <w:lang w:val="es-ES"/>
        </w:rPr>
        <w:t>AB om. C</w:t>
      </w:r>
      <w:r w:rsidR="005E0A48" w:rsidRPr="00D82380">
        <w:rPr>
          <w:rFonts w:ascii="Garamond" w:hAnsi="Garamond"/>
          <w:color w:val="000000"/>
          <w:sz w:val="22"/>
          <w:szCs w:val="22"/>
          <w:lang w:val="es-ES"/>
        </w:rPr>
        <w:t xml:space="preserve">   </w:t>
      </w:r>
      <w:r w:rsidR="005377BA" w:rsidRPr="00D82380">
        <w:rPr>
          <w:rFonts w:ascii="Garamond" w:hAnsi="Garamond"/>
          <w:color w:val="000000"/>
          <w:sz w:val="22"/>
          <w:szCs w:val="22"/>
          <w:lang w:val="es-ES"/>
        </w:rPr>
        <w:t>12. las</w:t>
      </w:r>
      <w:r w:rsidR="005377BA" w:rsidRPr="00D82380">
        <w:rPr>
          <w:rFonts w:ascii="Garamond" w:hAnsi="Garamond"/>
          <w:color w:val="000000"/>
          <w:sz w:val="22"/>
          <w:szCs w:val="22"/>
          <w:vertAlign w:val="superscript"/>
          <w:lang w:val="es-ES"/>
        </w:rPr>
        <w:t>2</w:t>
      </w:r>
      <w:r w:rsidR="005377BA" w:rsidRPr="00D82380">
        <w:rPr>
          <w:rFonts w:ascii="Garamond" w:hAnsi="Garamond"/>
          <w:color w:val="000000"/>
          <w:sz w:val="22"/>
          <w:szCs w:val="22"/>
          <w:lang w:val="es-ES"/>
        </w:rPr>
        <w:t xml:space="preserve">] </w:t>
      </w:r>
      <w:r w:rsidR="005377BA" w:rsidRPr="00D82380">
        <w:rPr>
          <w:rFonts w:ascii="Garamond" w:hAnsi="Garamond"/>
          <w:i/>
          <w:color w:val="000000"/>
          <w:sz w:val="22"/>
          <w:szCs w:val="22"/>
          <w:lang w:val="es-ES"/>
        </w:rPr>
        <w:t>B  om. AC</w:t>
      </w:r>
      <w:r w:rsidR="005377BA" w:rsidRPr="00D82380">
        <w:rPr>
          <w:rFonts w:ascii="Garamond" w:hAnsi="Garamond"/>
          <w:color w:val="000000"/>
          <w:sz w:val="22"/>
          <w:szCs w:val="22"/>
          <w:lang w:val="es-ES"/>
        </w:rPr>
        <w:t xml:space="preserve">   </w:t>
      </w:r>
      <w:r w:rsidR="00C66660" w:rsidRPr="00D82380">
        <w:rPr>
          <w:rFonts w:ascii="Garamond" w:hAnsi="Garamond"/>
          <w:color w:val="000000"/>
          <w:sz w:val="22"/>
          <w:szCs w:val="22"/>
          <w:lang w:val="es-ES"/>
        </w:rPr>
        <w:t xml:space="preserve">13. injustiçias] </w:t>
      </w:r>
      <w:r w:rsidR="00C66660" w:rsidRPr="00D82380">
        <w:rPr>
          <w:rFonts w:ascii="Garamond" w:hAnsi="Garamond"/>
          <w:i/>
          <w:color w:val="000000"/>
          <w:sz w:val="22"/>
          <w:szCs w:val="22"/>
          <w:lang w:val="es-ES"/>
        </w:rPr>
        <w:t xml:space="preserve">AB </w:t>
      </w:r>
      <w:r w:rsidR="00C66660" w:rsidRPr="00D82380">
        <w:rPr>
          <w:rFonts w:ascii="Garamond" w:hAnsi="Garamond"/>
          <w:color w:val="000000"/>
          <w:sz w:val="22"/>
          <w:szCs w:val="22"/>
          <w:lang w:val="es-ES"/>
        </w:rPr>
        <w:t xml:space="preserve">justiçias </w:t>
      </w:r>
      <w:r w:rsidR="00C66660" w:rsidRPr="00D82380">
        <w:rPr>
          <w:rFonts w:ascii="Garamond" w:hAnsi="Garamond"/>
          <w:i/>
          <w:color w:val="000000"/>
          <w:sz w:val="22"/>
          <w:szCs w:val="22"/>
          <w:lang w:val="es-ES"/>
        </w:rPr>
        <w:t>C</w:t>
      </w:r>
      <w:r w:rsidR="00C658AE" w:rsidRPr="00D82380">
        <w:rPr>
          <w:rFonts w:ascii="Garamond" w:hAnsi="Garamond"/>
          <w:color w:val="000000"/>
          <w:sz w:val="22"/>
          <w:szCs w:val="22"/>
          <w:lang w:val="es-ES"/>
        </w:rPr>
        <w:t xml:space="preserve">   </w:t>
      </w:r>
      <w:r w:rsidR="00D71C05" w:rsidRPr="00D82380">
        <w:rPr>
          <w:rFonts w:ascii="Garamond" w:hAnsi="Garamond"/>
          <w:color w:val="000000"/>
          <w:sz w:val="22"/>
          <w:szCs w:val="22"/>
          <w:lang w:val="es-ES"/>
        </w:rPr>
        <w:t xml:space="preserve">14. </w:t>
      </w:r>
      <w:r w:rsidR="00D71C05" w:rsidRPr="00D82380">
        <w:rPr>
          <w:rFonts w:ascii="Garamond" w:hAnsi="Garamond"/>
          <w:color w:val="000000"/>
          <w:sz w:val="22"/>
          <w:szCs w:val="22"/>
        </w:rPr>
        <w:t xml:space="preserve">alto está] </w:t>
      </w:r>
      <w:r w:rsidR="00D71C05" w:rsidRPr="00D82380">
        <w:rPr>
          <w:rFonts w:ascii="Garamond" w:hAnsi="Garamond"/>
          <w:i/>
          <w:color w:val="000000"/>
          <w:sz w:val="22"/>
          <w:szCs w:val="22"/>
        </w:rPr>
        <w:t xml:space="preserve">AB  </w:t>
      </w:r>
      <w:r w:rsidR="00D71C05" w:rsidRPr="00D82380">
        <w:rPr>
          <w:rFonts w:ascii="Garamond" w:hAnsi="Garamond"/>
          <w:color w:val="000000"/>
          <w:sz w:val="22"/>
          <w:szCs w:val="22"/>
        </w:rPr>
        <w:t xml:space="preserve">carga </w:t>
      </w:r>
      <w:r w:rsidR="00D71C05" w:rsidRPr="00D82380">
        <w:rPr>
          <w:rFonts w:ascii="Garamond" w:hAnsi="Garamond"/>
          <w:i/>
          <w:color w:val="000000"/>
          <w:sz w:val="22"/>
          <w:szCs w:val="22"/>
        </w:rPr>
        <w:t>C</w:t>
      </w:r>
      <w:r w:rsidR="00D71C05" w:rsidRPr="00D82380">
        <w:rPr>
          <w:rFonts w:ascii="Garamond" w:hAnsi="Garamond"/>
          <w:color w:val="000000"/>
          <w:sz w:val="22"/>
          <w:szCs w:val="22"/>
        </w:rPr>
        <w:t xml:space="preserve">  es] </w:t>
      </w:r>
      <w:r w:rsidR="00D71C05" w:rsidRPr="00D82380">
        <w:rPr>
          <w:rFonts w:ascii="Garamond" w:hAnsi="Garamond"/>
          <w:i/>
          <w:color w:val="000000"/>
          <w:sz w:val="22"/>
          <w:szCs w:val="22"/>
        </w:rPr>
        <w:t xml:space="preserve">AB  </w:t>
      </w:r>
      <w:r w:rsidR="00D71C05" w:rsidRPr="00D82380">
        <w:rPr>
          <w:rFonts w:ascii="Garamond" w:hAnsi="Garamond"/>
          <w:color w:val="000000"/>
          <w:sz w:val="22"/>
          <w:szCs w:val="22"/>
        </w:rPr>
        <w:t xml:space="preserve">el </w:t>
      </w:r>
      <w:r w:rsidR="00D71C05" w:rsidRPr="00D82380">
        <w:rPr>
          <w:rFonts w:ascii="Garamond" w:hAnsi="Garamond"/>
          <w:i/>
          <w:color w:val="000000"/>
          <w:sz w:val="22"/>
          <w:szCs w:val="22"/>
        </w:rPr>
        <w:t>C</w:t>
      </w:r>
      <w:r w:rsidR="00D71C05" w:rsidRPr="00D82380">
        <w:rPr>
          <w:rFonts w:ascii="Garamond" w:hAnsi="Garamond"/>
          <w:color w:val="000000"/>
          <w:sz w:val="22"/>
          <w:szCs w:val="22"/>
        </w:rPr>
        <w:t xml:space="preserve">   </w:t>
      </w:r>
      <w:r w:rsidR="001E6ED3" w:rsidRPr="00D82380">
        <w:rPr>
          <w:rFonts w:ascii="Garamond" w:hAnsi="Garamond"/>
          <w:color w:val="000000"/>
          <w:sz w:val="22"/>
          <w:szCs w:val="22"/>
        </w:rPr>
        <w:t xml:space="preserve">15. resçibe] </w:t>
      </w:r>
      <w:r w:rsidR="001E6ED3" w:rsidRPr="00D82380">
        <w:rPr>
          <w:rFonts w:ascii="Garamond" w:hAnsi="Garamond"/>
          <w:i/>
          <w:color w:val="000000"/>
          <w:sz w:val="22"/>
          <w:szCs w:val="22"/>
        </w:rPr>
        <w:t>BC</w:t>
      </w:r>
      <w:r w:rsidR="001E6ED3" w:rsidRPr="00D82380">
        <w:rPr>
          <w:rFonts w:ascii="Garamond" w:hAnsi="Garamond"/>
          <w:color w:val="000000"/>
          <w:sz w:val="22"/>
          <w:szCs w:val="22"/>
        </w:rPr>
        <w:t xml:space="preserve">  rreçiba </w:t>
      </w:r>
      <w:r w:rsidR="001E6ED3" w:rsidRPr="00D82380">
        <w:rPr>
          <w:rFonts w:ascii="Garamond" w:hAnsi="Garamond"/>
          <w:i/>
          <w:color w:val="000000"/>
          <w:sz w:val="22"/>
          <w:szCs w:val="22"/>
        </w:rPr>
        <w:t>A</w:t>
      </w:r>
      <w:r w:rsidR="001E6ED3" w:rsidRPr="00D82380">
        <w:rPr>
          <w:rFonts w:ascii="Garamond" w:hAnsi="Garamond"/>
          <w:color w:val="000000"/>
          <w:sz w:val="22"/>
          <w:szCs w:val="22"/>
        </w:rPr>
        <w:t xml:space="preserve">   </w:t>
      </w:r>
      <w:r w:rsidR="008129ED" w:rsidRPr="00D82380">
        <w:rPr>
          <w:rFonts w:ascii="Garamond" w:hAnsi="Garamond"/>
          <w:color w:val="000000"/>
          <w:sz w:val="22"/>
          <w:szCs w:val="22"/>
        </w:rPr>
        <w:t xml:space="preserve">17. En] </w:t>
      </w:r>
      <w:r w:rsidR="008129ED" w:rsidRPr="00D82380">
        <w:rPr>
          <w:rFonts w:ascii="Garamond" w:hAnsi="Garamond"/>
          <w:i/>
          <w:color w:val="000000"/>
          <w:sz w:val="22"/>
          <w:szCs w:val="22"/>
        </w:rPr>
        <w:t>AB  om. C</w:t>
      </w:r>
      <w:r w:rsidR="008129ED" w:rsidRPr="00D82380">
        <w:rPr>
          <w:rFonts w:ascii="Garamond" w:hAnsi="Garamond"/>
          <w:color w:val="000000"/>
          <w:sz w:val="22"/>
          <w:szCs w:val="22"/>
        </w:rPr>
        <w:t xml:space="preserve">   quebránta</w:t>
      </w:r>
      <w:r w:rsidR="005A08CB" w:rsidRPr="00D82380">
        <w:rPr>
          <w:rFonts w:ascii="Garamond" w:hAnsi="Garamond"/>
          <w:color w:val="000000"/>
          <w:sz w:val="22"/>
          <w:szCs w:val="22"/>
        </w:rPr>
        <w:t>se</w:t>
      </w:r>
      <w:r w:rsidR="008129ED" w:rsidRPr="00D82380">
        <w:rPr>
          <w:rFonts w:ascii="Garamond" w:hAnsi="Garamond"/>
          <w:color w:val="000000"/>
          <w:sz w:val="22"/>
          <w:szCs w:val="22"/>
        </w:rPr>
        <w:t xml:space="preserve">] </w:t>
      </w:r>
      <w:r w:rsidR="008129ED" w:rsidRPr="00D82380">
        <w:rPr>
          <w:rFonts w:ascii="Garamond" w:hAnsi="Garamond"/>
          <w:i/>
          <w:color w:val="000000"/>
          <w:sz w:val="22"/>
          <w:szCs w:val="22"/>
        </w:rPr>
        <w:t>AB</w:t>
      </w:r>
      <w:r w:rsidR="008129ED" w:rsidRPr="00D82380">
        <w:rPr>
          <w:rFonts w:ascii="Garamond" w:hAnsi="Garamond"/>
          <w:color w:val="000000"/>
          <w:sz w:val="22"/>
          <w:szCs w:val="22"/>
        </w:rPr>
        <w:t xml:space="preserve">  quebranta </w:t>
      </w:r>
      <w:r w:rsidR="008129ED" w:rsidRPr="00D82380">
        <w:rPr>
          <w:rFonts w:ascii="Garamond" w:hAnsi="Garamond"/>
          <w:i/>
          <w:color w:val="000000"/>
          <w:sz w:val="22"/>
          <w:szCs w:val="22"/>
        </w:rPr>
        <w:t>C</w:t>
      </w:r>
      <w:r w:rsidR="008129ED" w:rsidRPr="00D82380">
        <w:rPr>
          <w:rFonts w:ascii="Garamond" w:hAnsi="Garamond"/>
          <w:color w:val="000000"/>
          <w:sz w:val="22"/>
          <w:szCs w:val="22"/>
        </w:rPr>
        <w:t xml:space="preserve">   am</w:t>
      </w:r>
      <w:r w:rsidR="005A08CB" w:rsidRPr="00D82380">
        <w:rPr>
          <w:rFonts w:ascii="Garamond" w:hAnsi="Garamond"/>
          <w:color w:val="000000"/>
          <w:sz w:val="22"/>
          <w:szCs w:val="22"/>
        </w:rPr>
        <w:t>é</w:t>
      </w:r>
      <w:r w:rsidR="008129ED" w:rsidRPr="00D82380">
        <w:rPr>
          <w:rFonts w:ascii="Garamond" w:hAnsi="Garamond"/>
          <w:color w:val="000000"/>
          <w:sz w:val="22"/>
          <w:szCs w:val="22"/>
        </w:rPr>
        <w:t xml:space="preserve">nguase] </w:t>
      </w:r>
      <w:r w:rsidR="008129ED" w:rsidRPr="00D82380">
        <w:rPr>
          <w:rFonts w:ascii="Garamond" w:hAnsi="Garamond"/>
          <w:i/>
          <w:color w:val="000000"/>
          <w:sz w:val="22"/>
          <w:szCs w:val="22"/>
        </w:rPr>
        <w:t xml:space="preserve">AB  </w:t>
      </w:r>
      <w:r w:rsidR="008129ED" w:rsidRPr="00D82380">
        <w:rPr>
          <w:rFonts w:ascii="Garamond" w:hAnsi="Garamond"/>
          <w:color w:val="000000"/>
          <w:sz w:val="22"/>
          <w:szCs w:val="22"/>
        </w:rPr>
        <w:t xml:space="preserve">amengua </w:t>
      </w:r>
      <w:r w:rsidR="008129ED" w:rsidRPr="00D82380">
        <w:rPr>
          <w:rFonts w:ascii="Garamond" w:hAnsi="Garamond"/>
          <w:i/>
          <w:color w:val="000000"/>
          <w:sz w:val="22"/>
          <w:szCs w:val="22"/>
        </w:rPr>
        <w:t>C</w:t>
      </w:r>
      <w:r w:rsidR="00A6324E" w:rsidRPr="00D82380">
        <w:rPr>
          <w:rFonts w:ascii="Garamond" w:hAnsi="Garamond"/>
          <w:color w:val="000000"/>
          <w:sz w:val="22"/>
          <w:szCs w:val="22"/>
        </w:rPr>
        <w:t xml:space="preserve">   18. ordenança] </w:t>
      </w:r>
      <w:r w:rsidR="00A6324E" w:rsidRPr="00D82380">
        <w:rPr>
          <w:rFonts w:ascii="Garamond" w:hAnsi="Garamond"/>
          <w:i/>
          <w:color w:val="000000"/>
          <w:sz w:val="22"/>
          <w:szCs w:val="22"/>
        </w:rPr>
        <w:t>AC</w:t>
      </w:r>
      <w:r w:rsidR="00A6324E" w:rsidRPr="00D82380">
        <w:rPr>
          <w:rFonts w:ascii="Garamond" w:hAnsi="Garamond"/>
          <w:color w:val="000000"/>
          <w:sz w:val="22"/>
          <w:szCs w:val="22"/>
        </w:rPr>
        <w:t xml:space="preserve">  voluntad </w:t>
      </w:r>
      <w:r w:rsidR="00A6324E" w:rsidRPr="00D82380">
        <w:rPr>
          <w:rFonts w:ascii="Garamond" w:hAnsi="Garamond"/>
          <w:i/>
          <w:color w:val="000000"/>
          <w:sz w:val="22"/>
          <w:szCs w:val="22"/>
        </w:rPr>
        <w:t>B</w:t>
      </w:r>
      <w:r w:rsidR="00A6324E" w:rsidRPr="00D82380">
        <w:rPr>
          <w:rFonts w:ascii="Garamond" w:hAnsi="Garamond"/>
          <w:color w:val="000000"/>
          <w:sz w:val="22"/>
          <w:szCs w:val="22"/>
        </w:rPr>
        <w:t xml:space="preserve">   </w:t>
      </w:r>
      <w:r w:rsidR="009747CA" w:rsidRPr="00D82380">
        <w:rPr>
          <w:rFonts w:ascii="Garamond" w:hAnsi="Garamond"/>
          <w:color w:val="000000"/>
          <w:sz w:val="22"/>
          <w:szCs w:val="22"/>
        </w:rPr>
        <w:t>20. a las vezes trahen]</w:t>
      </w:r>
      <w:r w:rsidR="009747CA" w:rsidRPr="00D82380">
        <w:rPr>
          <w:rFonts w:ascii="Garamond" w:hAnsi="Garamond"/>
          <w:i/>
          <w:color w:val="000000"/>
          <w:sz w:val="22"/>
          <w:szCs w:val="22"/>
        </w:rPr>
        <w:t xml:space="preserve"> B</w:t>
      </w:r>
      <w:r w:rsidR="009747CA" w:rsidRPr="00D82380">
        <w:rPr>
          <w:rFonts w:ascii="Garamond" w:hAnsi="Garamond"/>
          <w:color w:val="000000"/>
          <w:sz w:val="22"/>
          <w:szCs w:val="22"/>
        </w:rPr>
        <w:t xml:space="preserve">  traen a las veçes </w:t>
      </w:r>
      <w:r w:rsidR="009747CA" w:rsidRPr="00D82380">
        <w:rPr>
          <w:rFonts w:ascii="Garamond" w:hAnsi="Garamond"/>
          <w:i/>
          <w:color w:val="000000"/>
          <w:sz w:val="22"/>
          <w:szCs w:val="22"/>
        </w:rPr>
        <w:t>AC</w:t>
      </w:r>
      <w:r w:rsidR="009747CA" w:rsidRPr="00D82380">
        <w:rPr>
          <w:rFonts w:ascii="Garamond" w:hAnsi="Garamond"/>
          <w:color w:val="000000"/>
          <w:sz w:val="22"/>
          <w:szCs w:val="22"/>
        </w:rPr>
        <w:t xml:space="preserve">   ha] </w:t>
      </w:r>
      <w:r w:rsidR="00E168FC" w:rsidRPr="00D82380">
        <w:rPr>
          <w:rFonts w:ascii="Garamond" w:hAnsi="Garamond"/>
          <w:i/>
          <w:color w:val="000000"/>
          <w:sz w:val="22"/>
          <w:szCs w:val="22"/>
        </w:rPr>
        <w:t>AC</w:t>
      </w:r>
      <w:r w:rsidR="009747CA" w:rsidRPr="00D82380">
        <w:rPr>
          <w:rFonts w:ascii="Garamond" w:hAnsi="Garamond"/>
          <w:i/>
          <w:color w:val="000000"/>
          <w:sz w:val="22"/>
          <w:szCs w:val="22"/>
        </w:rPr>
        <w:t xml:space="preserve">  </w:t>
      </w:r>
      <w:r w:rsidR="009747CA" w:rsidRPr="00D82380">
        <w:rPr>
          <w:rFonts w:ascii="Garamond" w:hAnsi="Garamond"/>
          <w:color w:val="000000"/>
          <w:sz w:val="22"/>
          <w:szCs w:val="22"/>
        </w:rPr>
        <w:t>alcança</w:t>
      </w:r>
      <w:r w:rsidR="009747CA" w:rsidRPr="00D82380">
        <w:rPr>
          <w:rFonts w:ascii="Garamond" w:hAnsi="Garamond"/>
          <w:i/>
          <w:color w:val="000000"/>
          <w:sz w:val="22"/>
          <w:szCs w:val="22"/>
        </w:rPr>
        <w:t xml:space="preserve"> B</w:t>
      </w:r>
      <w:r w:rsidR="009747CA" w:rsidRPr="00D82380">
        <w:rPr>
          <w:rFonts w:ascii="Garamond" w:hAnsi="Garamond"/>
          <w:color w:val="000000"/>
          <w:sz w:val="22"/>
          <w:szCs w:val="22"/>
        </w:rPr>
        <w:t xml:space="preserve">   </w:t>
      </w:r>
      <w:r w:rsidR="00E168FC" w:rsidRPr="00D82380">
        <w:rPr>
          <w:rFonts w:ascii="Garamond" w:hAnsi="Garamond"/>
          <w:color w:val="000000"/>
          <w:sz w:val="22"/>
          <w:szCs w:val="22"/>
        </w:rPr>
        <w:t xml:space="preserve">21. nin] </w:t>
      </w:r>
      <w:r w:rsidR="00E168FC" w:rsidRPr="00D82380">
        <w:rPr>
          <w:rFonts w:ascii="Garamond" w:hAnsi="Garamond"/>
          <w:i/>
          <w:color w:val="000000"/>
          <w:sz w:val="22"/>
          <w:szCs w:val="22"/>
        </w:rPr>
        <w:t>AB</w:t>
      </w:r>
      <w:r w:rsidR="00E168FC" w:rsidRPr="00D82380">
        <w:rPr>
          <w:rFonts w:ascii="Garamond" w:hAnsi="Garamond"/>
          <w:color w:val="000000"/>
          <w:sz w:val="22"/>
          <w:szCs w:val="22"/>
        </w:rPr>
        <w:t xml:space="preserve">  ni </w:t>
      </w:r>
      <w:r w:rsidR="00E168FC" w:rsidRPr="00D82380">
        <w:rPr>
          <w:rFonts w:ascii="Garamond" w:hAnsi="Garamond"/>
          <w:i/>
          <w:color w:val="000000"/>
          <w:sz w:val="22"/>
          <w:szCs w:val="22"/>
        </w:rPr>
        <w:t>C</w:t>
      </w:r>
      <w:r w:rsidR="00E168FC" w:rsidRPr="00D82380">
        <w:rPr>
          <w:rFonts w:ascii="Garamond" w:hAnsi="Garamond"/>
          <w:color w:val="000000"/>
          <w:sz w:val="22"/>
          <w:szCs w:val="22"/>
        </w:rPr>
        <w:t xml:space="preserve">   conplido] </w:t>
      </w:r>
      <w:r w:rsidR="00E168FC" w:rsidRPr="00D82380">
        <w:rPr>
          <w:rFonts w:ascii="Garamond" w:hAnsi="Garamond"/>
          <w:i/>
          <w:color w:val="000000"/>
          <w:sz w:val="22"/>
          <w:szCs w:val="22"/>
        </w:rPr>
        <w:t>AC  om. B</w:t>
      </w:r>
      <w:r w:rsidR="009747CA" w:rsidRPr="00D82380">
        <w:rPr>
          <w:rFonts w:ascii="Garamond" w:hAnsi="Garamond"/>
          <w:color w:val="000000"/>
          <w:sz w:val="22"/>
          <w:szCs w:val="22"/>
        </w:rPr>
        <w:t xml:space="preserve"> </w:t>
      </w:r>
      <w:r w:rsidR="009D0F67" w:rsidRPr="00D82380">
        <w:rPr>
          <w:rFonts w:ascii="Garamond" w:hAnsi="Garamond"/>
          <w:color w:val="000000"/>
          <w:sz w:val="22"/>
          <w:szCs w:val="22"/>
        </w:rPr>
        <w:t xml:space="preserve">  23. sienpre] </w:t>
      </w:r>
      <w:r w:rsidR="009D0F67" w:rsidRPr="00D82380">
        <w:rPr>
          <w:rFonts w:ascii="Garamond" w:hAnsi="Garamond"/>
          <w:i/>
          <w:color w:val="000000"/>
          <w:sz w:val="22"/>
          <w:szCs w:val="22"/>
        </w:rPr>
        <w:t>AC  om. B</w:t>
      </w:r>
      <w:r w:rsidR="00AD1250" w:rsidRPr="00D82380">
        <w:rPr>
          <w:rFonts w:ascii="Garamond" w:hAnsi="Garamond"/>
          <w:i/>
          <w:color w:val="000000"/>
          <w:sz w:val="22"/>
          <w:szCs w:val="22"/>
        </w:rPr>
        <w:t xml:space="preserve"> </w:t>
      </w:r>
      <w:r w:rsidR="009D0F67" w:rsidRPr="00D82380">
        <w:rPr>
          <w:rFonts w:ascii="Garamond" w:hAnsi="Garamond"/>
          <w:color w:val="000000"/>
          <w:sz w:val="22"/>
          <w:szCs w:val="22"/>
        </w:rPr>
        <w:t xml:space="preserve">  </w:t>
      </w:r>
      <w:r w:rsidR="00AD1250" w:rsidRPr="00D82380">
        <w:rPr>
          <w:rFonts w:ascii="Garamond" w:hAnsi="Garamond"/>
          <w:color w:val="000000"/>
          <w:sz w:val="22"/>
          <w:szCs w:val="22"/>
        </w:rPr>
        <w:t xml:space="preserve">24. primeramente] </w:t>
      </w:r>
      <w:r w:rsidR="00AD1250" w:rsidRPr="00D82380">
        <w:rPr>
          <w:rFonts w:ascii="Garamond" w:hAnsi="Garamond"/>
          <w:i/>
          <w:color w:val="000000"/>
          <w:sz w:val="22"/>
          <w:szCs w:val="22"/>
        </w:rPr>
        <w:t>AC</w:t>
      </w:r>
      <w:r w:rsidR="00AD1250" w:rsidRPr="00D82380">
        <w:rPr>
          <w:rFonts w:ascii="Garamond" w:hAnsi="Garamond"/>
          <w:color w:val="000000"/>
          <w:sz w:val="22"/>
          <w:szCs w:val="22"/>
        </w:rPr>
        <w:t xml:space="preserve">   sienpre</w:t>
      </w:r>
      <w:r w:rsidR="00AD1250" w:rsidRPr="00D82380">
        <w:rPr>
          <w:rFonts w:ascii="Garamond" w:hAnsi="Garamond"/>
          <w:i/>
          <w:color w:val="000000"/>
          <w:sz w:val="22"/>
          <w:szCs w:val="22"/>
        </w:rPr>
        <w:t xml:space="preserve"> B</w:t>
      </w:r>
      <w:r w:rsidR="00AD1250" w:rsidRPr="00D82380">
        <w:rPr>
          <w:rFonts w:ascii="Garamond" w:hAnsi="Garamond"/>
          <w:color w:val="000000"/>
          <w:sz w:val="22"/>
          <w:szCs w:val="22"/>
        </w:rPr>
        <w:t xml:space="preserve">   de] </w:t>
      </w:r>
      <w:r w:rsidR="00AD1250" w:rsidRPr="00D82380">
        <w:rPr>
          <w:rFonts w:ascii="Garamond" w:hAnsi="Garamond"/>
          <w:i/>
          <w:color w:val="000000"/>
          <w:sz w:val="22"/>
          <w:szCs w:val="22"/>
        </w:rPr>
        <w:t>AC</w:t>
      </w:r>
      <w:r w:rsidR="00AD1250" w:rsidRPr="00D82380">
        <w:rPr>
          <w:rFonts w:ascii="Garamond" w:hAnsi="Garamond"/>
          <w:color w:val="000000"/>
          <w:sz w:val="22"/>
          <w:szCs w:val="22"/>
        </w:rPr>
        <w:t xml:space="preserve">  la </w:t>
      </w:r>
      <w:r w:rsidR="00AD1250" w:rsidRPr="00D82380">
        <w:rPr>
          <w:rFonts w:ascii="Garamond" w:hAnsi="Garamond"/>
          <w:i/>
          <w:color w:val="000000"/>
          <w:sz w:val="22"/>
          <w:szCs w:val="22"/>
        </w:rPr>
        <w:t>B</w:t>
      </w:r>
      <w:r w:rsidR="00AD1250" w:rsidRPr="00D82380">
        <w:rPr>
          <w:rFonts w:ascii="Garamond" w:hAnsi="Garamond"/>
          <w:color w:val="000000"/>
          <w:sz w:val="22"/>
          <w:szCs w:val="22"/>
        </w:rPr>
        <w:t xml:space="preserve">   </w:t>
      </w:r>
      <w:r w:rsidR="009D0F67" w:rsidRPr="00D82380">
        <w:rPr>
          <w:rFonts w:ascii="Garamond" w:hAnsi="Garamond"/>
          <w:color w:val="000000"/>
          <w:sz w:val="22"/>
          <w:szCs w:val="22"/>
        </w:rPr>
        <w:t xml:space="preserve"> </w:t>
      </w:r>
      <w:r w:rsidR="00AC6CC9" w:rsidRPr="00D82380">
        <w:rPr>
          <w:rFonts w:ascii="Garamond" w:hAnsi="Garamond"/>
          <w:color w:val="000000"/>
          <w:sz w:val="22"/>
          <w:szCs w:val="22"/>
        </w:rPr>
        <w:t xml:space="preserve">25. puede] </w:t>
      </w:r>
      <w:r w:rsidR="00AC6CC9" w:rsidRPr="00D82380">
        <w:rPr>
          <w:rFonts w:ascii="Garamond" w:hAnsi="Garamond"/>
          <w:i/>
          <w:color w:val="000000"/>
          <w:sz w:val="22"/>
          <w:szCs w:val="22"/>
        </w:rPr>
        <w:t>AC</w:t>
      </w:r>
      <w:r w:rsidR="00AC6CC9" w:rsidRPr="00D82380">
        <w:rPr>
          <w:rFonts w:ascii="Garamond" w:hAnsi="Garamond"/>
          <w:color w:val="000000"/>
          <w:sz w:val="22"/>
          <w:szCs w:val="22"/>
        </w:rPr>
        <w:t xml:space="preserve">  </w:t>
      </w:r>
      <w:r w:rsidR="00AC6CC9" w:rsidRPr="00D82380">
        <w:rPr>
          <w:rFonts w:ascii="Garamond" w:hAnsi="Garamond"/>
          <w:i/>
          <w:color w:val="000000"/>
          <w:sz w:val="22"/>
          <w:szCs w:val="22"/>
        </w:rPr>
        <w:t xml:space="preserve">add. </w:t>
      </w:r>
      <w:r w:rsidR="00AC6CC9" w:rsidRPr="00D82380">
        <w:rPr>
          <w:rFonts w:ascii="Garamond" w:hAnsi="Garamond"/>
          <w:color w:val="000000"/>
          <w:sz w:val="22"/>
          <w:szCs w:val="22"/>
        </w:rPr>
        <w:t>algunas vezes</w:t>
      </w:r>
      <w:r w:rsidR="00AC6CC9" w:rsidRPr="00D82380">
        <w:rPr>
          <w:rFonts w:ascii="Garamond" w:hAnsi="Garamond"/>
          <w:i/>
          <w:color w:val="000000"/>
          <w:sz w:val="22"/>
          <w:szCs w:val="22"/>
        </w:rPr>
        <w:t xml:space="preserve"> B</w:t>
      </w:r>
      <w:r w:rsidR="00E50CB5" w:rsidRPr="00D82380">
        <w:rPr>
          <w:rFonts w:ascii="Garamond" w:hAnsi="Garamond"/>
          <w:color w:val="000000"/>
          <w:sz w:val="22"/>
          <w:szCs w:val="22"/>
        </w:rPr>
        <w:t xml:space="preserve">   26. la] </w:t>
      </w:r>
      <w:r w:rsidR="00E50CB5" w:rsidRPr="00D82380">
        <w:rPr>
          <w:rFonts w:ascii="Garamond" w:hAnsi="Garamond"/>
          <w:i/>
          <w:color w:val="000000"/>
          <w:sz w:val="22"/>
          <w:szCs w:val="22"/>
        </w:rPr>
        <w:t>AB</w:t>
      </w:r>
      <w:r w:rsidR="00E50CB5" w:rsidRPr="00D82380">
        <w:rPr>
          <w:rFonts w:ascii="Garamond" w:hAnsi="Garamond"/>
          <w:color w:val="000000"/>
          <w:sz w:val="22"/>
          <w:szCs w:val="22"/>
        </w:rPr>
        <w:t xml:space="preserve">  el </w:t>
      </w:r>
      <w:r w:rsidR="00E50CB5" w:rsidRPr="00D82380">
        <w:rPr>
          <w:rFonts w:ascii="Garamond" w:hAnsi="Garamond"/>
          <w:i/>
          <w:color w:val="000000"/>
          <w:sz w:val="22"/>
          <w:szCs w:val="22"/>
        </w:rPr>
        <w:t>C</w:t>
      </w:r>
      <w:r w:rsidR="004854E1" w:rsidRPr="00D82380">
        <w:rPr>
          <w:rFonts w:ascii="Garamond" w:hAnsi="Garamond"/>
          <w:color w:val="000000"/>
          <w:sz w:val="22"/>
          <w:szCs w:val="22"/>
        </w:rPr>
        <w:t xml:space="preserve">    </w:t>
      </w:r>
      <w:r w:rsidR="0013738F" w:rsidRPr="00D82380">
        <w:rPr>
          <w:rFonts w:ascii="Garamond" w:hAnsi="Garamond"/>
          <w:color w:val="000000"/>
          <w:sz w:val="22"/>
          <w:szCs w:val="22"/>
        </w:rPr>
        <w:t xml:space="preserve">29. el colpe] </w:t>
      </w:r>
      <w:r w:rsidR="0013738F" w:rsidRPr="00D82380">
        <w:rPr>
          <w:rFonts w:ascii="Garamond" w:hAnsi="Garamond"/>
          <w:i/>
          <w:color w:val="000000"/>
          <w:sz w:val="22"/>
          <w:szCs w:val="22"/>
        </w:rPr>
        <w:t>AC</w:t>
      </w:r>
      <w:r w:rsidR="0013738F" w:rsidRPr="00D82380">
        <w:rPr>
          <w:rFonts w:ascii="Garamond" w:hAnsi="Garamond"/>
          <w:color w:val="000000"/>
          <w:sz w:val="22"/>
          <w:szCs w:val="22"/>
        </w:rPr>
        <w:t xml:space="preserve">  la llaga </w:t>
      </w:r>
      <w:r w:rsidR="0013738F" w:rsidRPr="00D82380">
        <w:rPr>
          <w:rFonts w:ascii="Garamond" w:hAnsi="Garamond"/>
          <w:i/>
          <w:color w:val="000000"/>
          <w:sz w:val="22"/>
          <w:szCs w:val="22"/>
        </w:rPr>
        <w:t>B</w:t>
      </w:r>
      <w:r w:rsidR="0013738F" w:rsidRPr="00D82380">
        <w:rPr>
          <w:rFonts w:ascii="Garamond" w:hAnsi="Garamond"/>
          <w:color w:val="000000"/>
          <w:sz w:val="22"/>
          <w:szCs w:val="22"/>
        </w:rPr>
        <w:t xml:space="preserve">   non çesan los dolores] </w:t>
      </w:r>
      <w:r w:rsidR="0013738F" w:rsidRPr="00D82380">
        <w:rPr>
          <w:rFonts w:ascii="Garamond" w:hAnsi="Garamond"/>
          <w:i/>
          <w:color w:val="000000"/>
          <w:sz w:val="22"/>
          <w:szCs w:val="22"/>
        </w:rPr>
        <w:t>AB</w:t>
      </w:r>
      <w:r w:rsidR="0013738F" w:rsidRPr="00D82380">
        <w:rPr>
          <w:rFonts w:ascii="Garamond" w:hAnsi="Garamond"/>
          <w:color w:val="000000"/>
          <w:sz w:val="22"/>
          <w:szCs w:val="22"/>
        </w:rPr>
        <w:t xml:space="preserve">  duele </w:t>
      </w:r>
      <w:r w:rsidR="0013738F" w:rsidRPr="00D82380">
        <w:rPr>
          <w:rFonts w:ascii="Garamond" w:hAnsi="Garamond"/>
          <w:i/>
          <w:color w:val="000000"/>
          <w:sz w:val="22"/>
          <w:szCs w:val="22"/>
        </w:rPr>
        <w:t>C</w:t>
      </w:r>
      <w:r w:rsidR="00BC3E26" w:rsidRPr="00D82380">
        <w:rPr>
          <w:rFonts w:ascii="Garamond" w:hAnsi="Garamond"/>
          <w:color w:val="000000"/>
          <w:sz w:val="22"/>
          <w:szCs w:val="22"/>
        </w:rPr>
        <w:t xml:space="preserve">   </w:t>
      </w:r>
      <w:r w:rsidR="00C740B5" w:rsidRPr="00D82380">
        <w:rPr>
          <w:rFonts w:ascii="Garamond" w:hAnsi="Garamond"/>
          <w:color w:val="000000"/>
          <w:sz w:val="22"/>
          <w:szCs w:val="22"/>
        </w:rPr>
        <w:t xml:space="preserve">32. desque a] </w:t>
      </w:r>
      <w:r w:rsidR="00C740B5" w:rsidRPr="00D82380">
        <w:rPr>
          <w:rFonts w:ascii="Garamond" w:hAnsi="Garamond"/>
          <w:i/>
          <w:color w:val="000000"/>
          <w:sz w:val="22"/>
          <w:szCs w:val="22"/>
        </w:rPr>
        <w:t>C</w:t>
      </w:r>
      <w:r w:rsidR="00C740B5" w:rsidRPr="00D82380">
        <w:rPr>
          <w:rFonts w:ascii="Garamond" w:hAnsi="Garamond"/>
          <w:color w:val="000000"/>
          <w:sz w:val="22"/>
          <w:szCs w:val="22"/>
        </w:rPr>
        <w:t xml:space="preserve">  despues que </w:t>
      </w:r>
      <w:r w:rsidR="00C740B5" w:rsidRPr="00D82380">
        <w:rPr>
          <w:rFonts w:ascii="Garamond" w:hAnsi="Garamond"/>
          <w:i/>
          <w:color w:val="000000"/>
          <w:sz w:val="22"/>
          <w:szCs w:val="22"/>
        </w:rPr>
        <w:t>B</w:t>
      </w:r>
      <w:r w:rsidR="00C740B5" w:rsidRPr="00D82380">
        <w:rPr>
          <w:rFonts w:ascii="Garamond" w:hAnsi="Garamond"/>
          <w:color w:val="000000"/>
          <w:sz w:val="22"/>
          <w:szCs w:val="22"/>
        </w:rPr>
        <w:t xml:space="preserve">   omne] </w:t>
      </w:r>
      <w:r w:rsidR="00C740B5" w:rsidRPr="00D82380">
        <w:rPr>
          <w:rFonts w:ascii="Garamond" w:hAnsi="Garamond"/>
          <w:i/>
          <w:color w:val="000000"/>
          <w:sz w:val="22"/>
          <w:szCs w:val="22"/>
        </w:rPr>
        <w:t>B</w:t>
      </w:r>
      <w:r w:rsidR="00C740B5" w:rsidRPr="00D82380">
        <w:rPr>
          <w:rFonts w:ascii="Garamond" w:hAnsi="Garamond"/>
          <w:color w:val="000000"/>
          <w:sz w:val="22"/>
          <w:szCs w:val="22"/>
        </w:rPr>
        <w:t xml:space="preserve">  </w:t>
      </w:r>
      <w:r w:rsidR="00C740B5" w:rsidRPr="00D82380">
        <w:rPr>
          <w:rFonts w:ascii="Garamond" w:hAnsi="Garamond"/>
          <w:i/>
          <w:color w:val="000000"/>
          <w:sz w:val="22"/>
          <w:szCs w:val="22"/>
        </w:rPr>
        <w:t>om. C</w:t>
      </w:r>
      <w:r w:rsidR="00C740B5" w:rsidRPr="00D82380">
        <w:rPr>
          <w:rFonts w:ascii="Garamond" w:hAnsi="Garamond"/>
          <w:color w:val="000000"/>
          <w:sz w:val="22"/>
          <w:szCs w:val="22"/>
        </w:rPr>
        <w:t xml:space="preserve">   </w:t>
      </w:r>
      <w:r w:rsidR="00AC32C4" w:rsidRPr="00D82380">
        <w:rPr>
          <w:rFonts w:ascii="Garamond" w:hAnsi="Garamond"/>
          <w:color w:val="000000"/>
          <w:sz w:val="22"/>
          <w:szCs w:val="22"/>
        </w:rPr>
        <w:t xml:space="preserve">34. </w:t>
      </w:r>
      <w:r w:rsidR="00AC32C4" w:rsidRPr="00D82380">
        <w:rPr>
          <w:rFonts w:ascii="Garamond" w:hAnsi="Garamond"/>
          <w:color w:val="000000"/>
          <w:sz w:val="22"/>
          <w:szCs w:val="22"/>
          <w:lang w:val="es-ES"/>
        </w:rPr>
        <w:t xml:space="preserve">la... pensada] </w:t>
      </w:r>
      <w:r w:rsidR="00AC32C4" w:rsidRPr="00D82380">
        <w:rPr>
          <w:rFonts w:ascii="Garamond" w:hAnsi="Garamond"/>
          <w:i/>
          <w:color w:val="000000"/>
          <w:sz w:val="22"/>
          <w:szCs w:val="22"/>
        </w:rPr>
        <w:t>B</w:t>
      </w:r>
      <w:r w:rsidR="00AC32C4" w:rsidRPr="00D82380">
        <w:rPr>
          <w:rFonts w:ascii="Garamond" w:hAnsi="Garamond"/>
          <w:color w:val="000000"/>
          <w:sz w:val="22"/>
          <w:szCs w:val="22"/>
        </w:rPr>
        <w:t xml:space="preserve">   </w:t>
      </w:r>
      <w:r w:rsidR="00AC32C4" w:rsidRPr="00D82380">
        <w:rPr>
          <w:rFonts w:ascii="Garamond" w:hAnsi="Garamond"/>
          <w:color w:val="000000"/>
          <w:sz w:val="22"/>
          <w:szCs w:val="22"/>
          <w:lang w:val="es-ES"/>
        </w:rPr>
        <w:t xml:space="preserve">es pensada la guerra </w:t>
      </w:r>
      <w:r w:rsidR="00AC32C4" w:rsidRPr="00D82380">
        <w:rPr>
          <w:rFonts w:ascii="Garamond" w:hAnsi="Garamond"/>
          <w:i/>
          <w:color w:val="000000"/>
          <w:sz w:val="22"/>
          <w:szCs w:val="22"/>
          <w:lang w:val="es-ES"/>
        </w:rPr>
        <w:t>C</w:t>
      </w:r>
      <w:r w:rsidR="00922F08" w:rsidRPr="00D82380">
        <w:rPr>
          <w:rFonts w:ascii="Garamond" w:hAnsi="Garamond"/>
          <w:color w:val="000000"/>
          <w:sz w:val="22"/>
          <w:szCs w:val="22"/>
          <w:lang w:val="es-ES"/>
        </w:rPr>
        <w:t xml:space="preserve">   </w:t>
      </w:r>
      <w:r w:rsidR="00425AE6" w:rsidRPr="00D82380">
        <w:rPr>
          <w:rFonts w:ascii="Garamond" w:hAnsi="Garamond"/>
          <w:color w:val="000000"/>
          <w:sz w:val="22"/>
          <w:szCs w:val="22"/>
          <w:lang w:val="es-ES"/>
        </w:rPr>
        <w:t xml:space="preserve">36. </w:t>
      </w:r>
      <w:r w:rsidR="00425AE6" w:rsidRPr="00D82380">
        <w:rPr>
          <w:rFonts w:ascii="Garamond" w:hAnsi="Garamond"/>
          <w:color w:val="000000"/>
          <w:sz w:val="22"/>
          <w:szCs w:val="22"/>
        </w:rPr>
        <w:t xml:space="preserve">Omne] </w:t>
      </w:r>
      <w:r w:rsidR="00425AE6" w:rsidRPr="00D82380">
        <w:rPr>
          <w:rFonts w:ascii="Garamond" w:hAnsi="Garamond"/>
          <w:i/>
          <w:color w:val="000000"/>
          <w:sz w:val="22"/>
          <w:szCs w:val="22"/>
        </w:rPr>
        <w:t>B</w:t>
      </w:r>
      <w:r w:rsidR="00425AE6" w:rsidRPr="00D82380">
        <w:rPr>
          <w:rFonts w:ascii="Garamond" w:hAnsi="Garamond"/>
          <w:color w:val="000000"/>
          <w:sz w:val="22"/>
          <w:szCs w:val="22"/>
        </w:rPr>
        <w:t xml:space="preserve">  </w:t>
      </w:r>
      <w:r w:rsidR="00425AE6" w:rsidRPr="00D82380">
        <w:rPr>
          <w:rFonts w:ascii="Garamond" w:hAnsi="Garamond"/>
          <w:i/>
          <w:color w:val="000000"/>
          <w:sz w:val="22"/>
          <w:szCs w:val="22"/>
        </w:rPr>
        <w:t xml:space="preserve">praem. </w:t>
      </w:r>
      <w:r w:rsidR="00425AE6" w:rsidRPr="00D82380">
        <w:rPr>
          <w:rFonts w:ascii="Garamond" w:hAnsi="Garamond"/>
          <w:color w:val="000000"/>
          <w:sz w:val="22"/>
          <w:szCs w:val="22"/>
        </w:rPr>
        <w:t xml:space="preserve">el </w:t>
      </w:r>
      <w:r w:rsidR="00425AE6" w:rsidRPr="00D82380">
        <w:rPr>
          <w:rFonts w:ascii="Garamond" w:hAnsi="Garamond"/>
          <w:i/>
          <w:color w:val="000000"/>
          <w:sz w:val="22"/>
          <w:szCs w:val="22"/>
        </w:rPr>
        <w:t>C</w:t>
      </w:r>
      <w:r w:rsidR="00425AE6" w:rsidRPr="00D82380">
        <w:rPr>
          <w:rFonts w:ascii="Garamond" w:hAnsi="Garamond"/>
          <w:color w:val="000000"/>
          <w:sz w:val="22"/>
          <w:szCs w:val="22"/>
        </w:rPr>
        <w:t xml:space="preserve">   de... niega ] </w:t>
      </w:r>
      <w:r w:rsidR="00425AE6" w:rsidRPr="00D82380">
        <w:rPr>
          <w:rFonts w:ascii="Garamond" w:hAnsi="Garamond"/>
          <w:i/>
          <w:color w:val="000000"/>
          <w:sz w:val="22"/>
          <w:szCs w:val="22"/>
        </w:rPr>
        <w:t>B</w:t>
      </w:r>
      <w:r w:rsidR="00425AE6" w:rsidRPr="00D82380">
        <w:rPr>
          <w:rFonts w:ascii="Garamond" w:hAnsi="Garamond"/>
          <w:color w:val="000000"/>
          <w:sz w:val="22"/>
          <w:szCs w:val="22"/>
        </w:rPr>
        <w:t xml:space="preserve">  </w:t>
      </w:r>
      <w:r w:rsidR="00425AE6" w:rsidRPr="00D82380">
        <w:rPr>
          <w:rFonts w:ascii="Garamond" w:hAnsi="Garamond"/>
          <w:color w:val="000000"/>
          <w:sz w:val="22"/>
          <w:szCs w:val="22"/>
          <w:lang w:val="es-ES"/>
        </w:rPr>
        <w:t>q</w:t>
      </w:r>
      <w:r w:rsidR="00425AE6" w:rsidRPr="00D82380">
        <w:rPr>
          <w:rFonts w:ascii="Garamond" w:hAnsi="Garamond"/>
          <w:i/>
          <w:color w:val="000000"/>
          <w:sz w:val="22"/>
          <w:szCs w:val="22"/>
          <w:lang w:val="es-ES"/>
        </w:rPr>
        <w:t>ue</w:t>
      </w:r>
      <w:r w:rsidR="00425AE6" w:rsidRPr="00D82380">
        <w:rPr>
          <w:rFonts w:ascii="Garamond" w:hAnsi="Garamond"/>
          <w:color w:val="000000"/>
          <w:sz w:val="22"/>
          <w:szCs w:val="22"/>
          <w:lang w:val="es-ES"/>
        </w:rPr>
        <w:t>s cruel cont</w:t>
      </w:r>
      <w:r w:rsidR="00425AE6" w:rsidRPr="00D82380">
        <w:rPr>
          <w:rFonts w:ascii="Garamond" w:hAnsi="Garamond"/>
          <w:i/>
          <w:color w:val="000000"/>
          <w:sz w:val="22"/>
          <w:szCs w:val="22"/>
          <w:lang w:val="es-ES"/>
        </w:rPr>
        <w:t>r</w:t>
      </w:r>
      <w:r w:rsidR="00425AE6" w:rsidRPr="00D82380">
        <w:rPr>
          <w:rFonts w:ascii="Garamond" w:hAnsi="Garamond"/>
          <w:color w:val="000000"/>
          <w:sz w:val="22"/>
          <w:szCs w:val="22"/>
          <w:lang w:val="es-ES"/>
        </w:rPr>
        <w:t xml:space="preserve">a la natura </w:t>
      </w:r>
      <w:r w:rsidR="00425AE6" w:rsidRPr="00D82380">
        <w:rPr>
          <w:rFonts w:ascii="Garamond" w:hAnsi="Garamond"/>
          <w:i/>
          <w:color w:val="000000"/>
          <w:sz w:val="22"/>
          <w:szCs w:val="22"/>
          <w:lang w:val="es-ES"/>
        </w:rPr>
        <w:t>C</w:t>
      </w:r>
      <w:r w:rsidR="00425AE6" w:rsidRPr="00D82380">
        <w:rPr>
          <w:rFonts w:ascii="Garamond" w:hAnsi="Garamond"/>
          <w:color w:val="000000"/>
          <w:sz w:val="22"/>
          <w:szCs w:val="22"/>
          <w:lang w:val="es-ES"/>
        </w:rPr>
        <w:t xml:space="preserve">   meresçe] </w:t>
      </w:r>
      <w:r w:rsidR="00425AE6" w:rsidRPr="00D82380">
        <w:rPr>
          <w:rFonts w:ascii="Garamond" w:hAnsi="Garamond"/>
          <w:i/>
          <w:color w:val="000000"/>
          <w:sz w:val="22"/>
          <w:szCs w:val="22"/>
          <w:lang w:val="es-ES"/>
        </w:rPr>
        <w:t>C</w:t>
      </w:r>
      <w:r w:rsidR="00425AE6" w:rsidRPr="00D82380">
        <w:rPr>
          <w:rFonts w:ascii="Garamond" w:hAnsi="Garamond"/>
          <w:color w:val="000000"/>
          <w:sz w:val="22"/>
          <w:szCs w:val="22"/>
          <w:lang w:val="es-ES"/>
        </w:rPr>
        <w:t xml:space="preserve">  deue </w:t>
      </w:r>
      <w:r w:rsidR="00425AE6" w:rsidRPr="00D82380">
        <w:rPr>
          <w:rFonts w:ascii="Garamond" w:hAnsi="Garamond"/>
          <w:i/>
          <w:color w:val="000000"/>
          <w:sz w:val="22"/>
          <w:szCs w:val="22"/>
          <w:lang w:val="es-ES"/>
        </w:rPr>
        <w:t>B</w:t>
      </w:r>
      <w:r w:rsidR="00425AE6" w:rsidRPr="00D82380">
        <w:rPr>
          <w:rFonts w:ascii="Garamond" w:hAnsi="Garamond"/>
          <w:color w:val="000000"/>
          <w:sz w:val="22"/>
          <w:szCs w:val="22"/>
          <w:lang w:val="es-ES"/>
        </w:rPr>
        <w:t xml:space="preserve">   </w:t>
      </w:r>
      <w:r w:rsidR="00CA6CD2" w:rsidRPr="00D82380">
        <w:rPr>
          <w:rFonts w:ascii="Garamond" w:hAnsi="Garamond"/>
          <w:color w:val="000000"/>
          <w:sz w:val="22"/>
          <w:szCs w:val="22"/>
          <w:lang w:val="es-ES"/>
        </w:rPr>
        <w:t xml:space="preserve">37. </w:t>
      </w:r>
      <w:r w:rsidR="00CA6CD2" w:rsidRPr="00D82380">
        <w:rPr>
          <w:rFonts w:ascii="Garamond" w:hAnsi="Garamond"/>
          <w:color w:val="000000"/>
          <w:sz w:val="22"/>
          <w:szCs w:val="22"/>
        </w:rPr>
        <w:t>de</w:t>
      </w:r>
      <w:r w:rsidR="00CA6CD2" w:rsidRPr="00D82380">
        <w:rPr>
          <w:rFonts w:ascii="Garamond" w:hAnsi="Garamond"/>
          <w:color w:val="000000"/>
          <w:sz w:val="22"/>
          <w:szCs w:val="22"/>
          <w:vertAlign w:val="superscript"/>
        </w:rPr>
        <w:t>2</w:t>
      </w:r>
      <w:r w:rsidR="00CA6CD2" w:rsidRPr="00D82380">
        <w:rPr>
          <w:rFonts w:ascii="Garamond" w:hAnsi="Garamond"/>
          <w:color w:val="000000"/>
          <w:sz w:val="22"/>
          <w:szCs w:val="22"/>
        </w:rPr>
        <w:t xml:space="preserve">] </w:t>
      </w:r>
      <w:r w:rsidR="00CA6CD2" w:rsidRPr="00D82380">
        <w:rPr>
          <w:rFonts w:ascii="Garamond" w:hAnsi="Garamond"/>
          <w:i/>
          <w:color w:val="000000"/>
          <w:sz w:val="22"/>
          <w:szCs w:val="22"/>
        </w:rPr>
        <w:t>B  om. C</w:t>
      </w:r>
      <w:r w:rsidR="00CA6CD2" w:rsidRPr="00D82380">
        <w:rPr>
          <w:rFonts w:ascii="Garamond" w:hAnsi="Garamond"/>
          <w:color w:val="000000"/>
          <w:sz w:val="22"/>
          <w:szCs w:val="22"/>
        </w:rPr>
        <w:t xml:space="preserve">   38. </w:t>
      </w:r>
      <w:r w:rsidR="008E4DCA" w:rsidRPr="00D82380">
        <w:rPr>
          <w:rFonts w:ascii="Garamond" w:hAnsi="Garamond"/>
          <w:color w:val="000000"/>
          <w:sz w:val="22"/>
          <w:szCs w:val="22"/>
        </w:rPr>
        <w:t xml:space="preserve">Dubdar] </w:t>
      </w:r>
      <w:r w:rsidR="008E4DCA" w:rsidRPr="00D82380">
        <w:rPr>
          <w:rFonts w:ascii="Garamond" w:hAnsi="Garamond"/>
          <w:i/>
          <w:color w:val="000000"/>
          <w:sz w:val="22"/>
          <w:szCs w:val="22"/>
        </w:rPr>
        <w:t>C</w:t>
      </w:r>
      <w:r w:rsidR="008E4DCA" w:rsidRPr="00D82380">
        <w:rPr>
          <w:rFonts w:ascii="Garamond" w:hAnsi="Garamond"/>
          <w:color w:val="000000"/>
          <w:sz w:val="22"/>
          <w:szCs w:val="22"/>
        </w:rPr>
        <w:t xml:space="preserve">  </w:t>
      </w:r>
      <w:r w:rsidR="008E4DCA" w:rsidRPr="00D82380">
        <w:rPr>
          <w:rFonts w:ascii="Garamond" w:hAnsi="Garamond"/>
          <w:i/>
          <w:color w:val="000000"/>
          <w:sz w:val="22"/>
          <w:szCs w:val="22"/>
        </w:rPr>
        <w:t xml:space="preserve">praem. </w:t>
      </w:r>
      <w:r w:rsidR="008E4DCA" w:rsidRPr="00D82380">
        <w:rPr>
          <w:rFonts w:ascii="Garamond" w:hAnsi="Garamond"/>
          <w:color w:val="000000"/>
          <w:sz w:val="22"/>
          <w:szCs w:val="22"/>
        </w:rPr>
        <w:t xml:space="preserve">en </w:t>
      </w:r>
      <w:r w:rsidR="008E4DCA" w:rsidRPr="00D82380">
        <w:rPr>
          <w:rFonts w:ascii="Garamond" w:hAnsi="Garamond"/>
          <w:i/>
          <w:color w:val="000000"/>
          <w:sz w:val="22"/>
          <w:szCs w:val="22"/>
        </w:rPr>
        <w:t>B</w:t>
      </w:r>
      <w:r w:rsidR="008E4DCA" w:rsidRPr="00D82380">
        <w:rPr>
          <w:rFonts w:ascii="Garamond" w:hAnsi="Garamond"/>
          <w:color w:val="000000"/>
          <w:sz w:val="22"/>
          <w:szCs w:val="22"/>
        </w:rPr>
        <w:t xml:space="preserve">   omne] </w:t>
      </w:r>
      <w:r w:rsidR="008E4DCA" w:rsidRPr="00D82380">
        <w:rPr>
          <w:rFonts w:ascii="Garamond" w:hAnsi="Garamond"/>
          <w:i/>
          <w:color w:val="000000"/>
          <w:sz w:val="22"/>
          <w:szCs w:val="22"/>
        </w:rPr>
        <w:t>C</w:t>
      </w:r>
      <w:r w:rsidR="008E4DCA" w:rsidRPr="00D82380">
        <w:rPr>
          <w:rFonts w:ascii="Garamond" w:hAnsi="Garamond"/>
          <w:color w:val="000000"/>
          <w:sz w:val="22"/>
          <w:szCs w:val="22"/>
        </w:rPr>
        <w:t xml:space="preserve">  </w:t>
      </w:r>
      <w:r w:rsidR="008E4DCA" w:rsidRPr="00D82380">
        <w:rPr>
          <w:rFonts w:ascii="Garamond" w:hAnsi="Garamond"/>
          <w:i/>
          <w:color w:val="000000"/>
          <w:sz w:val="22"/>
          <w:szCs w:val="22"/>
        </w:rPr>
        <w:t>praem.</w:t>
      </w:r>
      <w:r w:rsidR="008E4DCA" w:rsidRPr="00D82380">
        <w:rPr>
          <w:rFonts w:ascii="Garamond" w:hAnsi="Garamond"/>
          <w:color w:val="000000"/>
          <w:sz w:val="22"/>
          <w:szCs w:val="22"/>
        </w:rPr>
        <w:t xml:space="preserve"> el </w:t>
      </w:r>
      <w:r w:rsidR="008E4DCA" w:rsidRPr="00D82380">
        <w:rPr>
          <w:rFonts w:ascii="Garamond" w:hAnsi="Garamond"/>
          <w:i/>
          <w:color w:val="000000"/>
          <w:sz w:val="22"/>
          <w:szCs w:val="22"/>
        </w:rPr>
        <w:t>B</w:t>
      </w:r>
      <w:r w:rsidR="00E34E81" w:rsidRPr="00D82380">
        <w:rPr>
          <w:rFonts w:ascii="Garamond" w:hAnsi="Garamond"/>
          <w:color w:val="000000"/>
          <w:sz w:val="22"/>
          <w:szCs w:val="22"/>
        </w:rPr>
        <w:t xml:space="preserve">   39. </w:t>
      </w:r>
      <w:r w:rsidR="00842802" w:rsidRPr="00D82380">
        <w:rPr>
          <w:rFonts w:ascii="Garamond" w:hAnsi="Garamond"/>
          <w:color w:val="000000"/>
          <w:sz w:val="22"/>
          <w:szCs w:val="22"/>
        </w:rPr>
        <w:t xml:space="preserve">tomar] </w:t>
      </w:r>
      <w:r w:rsidR="00842802" w:rsidRPr="00D82380">
        <w:rPr>
          <w:rFonts w:ascii="Garamond" w:hAnsi="Garamond"/>
          <w:i/>
          <w:color w:val="000000"/>
          <w:sz w:val="22"/>
          <w:szCs w:val="22"/>
        </w:rPr>
        <w:t>C</w:t>
      </w:r>
      <w:r w:rsidR="00842802" w:rsidRPr="00D82380">
        <w:rPr>
          <w:rFonts w:ascii="Garamond" w:hAnsi="Garamond"/>
          <w:color w:val="000000"/>
          <w:sz w:val="22"/>
          <w:szCs w:val="22"/>
        </w:rPr>
        <w:t xml:space="preserve">  conosçer </w:t>
      </w:r>
      <w:r w:rsidR="00842802" w:rsidRPr="00D82380">
        <w:rPr>
          <w:rFonts w:ascii="Garamond" w:hAnsi="Garamond"/>
          <w:i/>
          <w:color w:val="000000"/>
          <w:sz w:val="22"/>
          <w:szCs w:val="22"/>
        </w:rPr>
        <w:t>B</w:t>
      </w:r>
      <w:r w:rsidR="00842802" w:rsidRPr="00D82380">
        <w:rPr>
          <w:rFonts w:ascii="Garamond" w:hAnsi="Garamond"/>
          <w:color w:val="000000"/>
          <w:sz w:val="22"/>
          <w:szCs w:val="22"/>
        </w:rPr>
        <w:t xml:space="preserve">   </w:t>
      </w:r>
      <w:r w:rsidR="002D2695" w:rsidRPr="00D82380">
        <w:rPr>
          <w:rFonts w:ascii="Garamond" w:hAnsi="Garamond"/>
          <w:color w:val="000000"/>
          <w:sz w:val="22"/>
          <w:szCs w:val="22"/>
        </w:rPr>
        <w:t>40.</w:t>
      </w:r>
      <w:r w:rsidR="00282120" w:rsidRPr="00D82380">
        <w:rPr>
          <w:rFonts w:ascii="Garamond" w:hAnsi="Garamond"/>
          <w:color w:val="000000"/>
          <w:sz w:val="22"/>
          <w:szCs w:val="22"/>
        </w:rPr>
        <w:t xml:space="preserve"> es de trocar] </w:t>
      </w:r>
      <w:r w:rsidR="00282120" w:rsidRPr="00D82380">
        <w:rPr>
          <w:rFonts w:ascii="Garamond" w:hAnsi="Garamond"/>
          <w:i/>
          <w:color w:val="000000"/>
          <w:sz w:val="22"/>
          <w:szCs w:val="22"/>
        </w:rPr>
        <w:t xml:space="preserve">B  </w:t>
      </w:r>
      <w:r w:rsidR="00282120" w:rsidRPr="00D82380">
        <w:rPr>
          <w:rFonts w:ascii="Garamond" w:hAnsi="Garamond"/>
          <w:color w:val="000000"/>
          <w:sz w:val="22"/>
          <w:szCs w:val="22"/>
        </w:rPr>
        <w:t>troq</w:t>
      </w:r>
      <w:r w:rsidR="00282120" w:rsidRPr="00D82380">
        <w:rPr>
          <w:rFonts w:ascii="Garamond" w:hAnsi="Garamond"/>
          <w:i/>
          <w:color w:val="000000"/>
          <w:sz w:val="22"/>
          <w:szCs w:val="22"/>
        </w:rPr>
        <w:t>ue</w:t>
      </w:r>
      <w:r w:rsidR="00282120" w:rsidRPr="00D82380">
        <w:rPr>
          <w:rFonts w:ascii="Garamond" w:hAnsi="Garamond"/>
          <w:color w:val="000000"/>
          <w:sz w:val="22"/>
          <w:szCs w:val="22"/>
        </w:rPr>
        <w:t xml:space="preserve">s </w:t>
      </w:r>
      <w:r w:rsidR="00282120" w:rsidRPr="00D82380">
        <w:rPr>
          <w:rFonts w:ascii="Garamond" w:hAnsi="Garamond"/>
          <w:i/>
          <w:color w:val="000000"/>
          <w:sz w:val="22"/>
          <w:szCs w:val="22"/>
        </w:rPr>
        <w:t xml:space="preserve">C </w:t>
      </w:r>
      <w:r w:rsidR="00282120" w:rsidRPr="00D82380">
        <w:rPr>
          <w:rFonts w:ascii="Garamond" w:hAnsi="Garamond"/>
          <w:color w:val="000000"/>
          <w:sz w:val="22"/>
          <w:szCs w:val="22"/>
        </w:rPr>
        <w:t xml:space="preserve">  grand] </w:t>
      </w:r>
      <w:r w:rsidR="00282120" w:rsidRPr="00D82380">
        <w:rPr>
          <w:rFonts w:ascii="Garamond" w:hAnsi="Garamond"/>
          <w:i/>
          <w:color w:val="000000"/>
          <w:sz w:val="22"/>
          <w:szCs w:val="22"/>
        </w:rPr>
        <w:t>B</w:t>
      </w:r>
      <w:r w:rsidR="00282120" w:rsidRPr="00D82380">
        <w:rPr>
          <w:rFonts w:ascii="Garamond" w:hAnsi="Garamond"/>
          <w:color w:val="000000"/>
          <w:sz w:val="22"/>
          <w:szCs w:val="22"/>
        </w:rPr>
        <w:t xml:space="preserve">  </w:t>
      </w:r>
      <w:r w:rsidR="00282120" w:rsidRPr="00D82380">
        <w:rPr>
          <w:rFonts w:ascii="Garamond" w:hAnsi="Garamond"/>
          <w:i/>
          <w:color w:val="000000"/>
          <w:sz w:val="22"/>
          <w:szCs w:val="22"/>
        </w:rPr>
        <w:t xml:space="preserve">om. C   </w:t>
      </w:r>
      <w:r w:rsidR="00282120" w:rsidRPr="00D82380">
        <w:rPr>
          <w:rFonts w:ascii="Garamond" w:hAnsi="Garamond"/>
          <w:color w:val="000000"/>
          <w:sz w:val="22"/>
          <w:szCs w:val="22"/>
        </w:rPr>
        <w:t xml:space="preserve">deleitosa vida] </w:t>
      </w:r>
      <w:r w:rsidR="00282120" w:rsidRPr="00D82380">
        <w:rPr>
          <w:rFonts w:ascii="Garamond" w:hAnsi="Garamond"/>
          <w:i/>
          <w:color w:val="000000"/>
          <w:sz w:val="22"/>
          <w:szCs w:val="22"/>
        </w:rPr>
        <w:t>B</w:t>
      </w:r>
      <w:r w:rsidR="00282120" w:rsidRPr="00D82380">
        <w:rPr>
          <w:rFonts w:ascii="Garamond" w:hAnsi="Garamond"/>
          <w:color w:val="000000"/>
          <w:sz w:val="22"/>
          <w:szCs w:val="22"/>
        </w:rPr>
        <w:t xml:space="preserve">   </w:t>
      </w:r>
      <w:r w:rsidR="00282120" w:rsidRPr="00D82380">
        <w:rPr>
          <w:rFonts w:ascii="Garamond" w:hAnsi="Garamond"/>
          <w:color w:val="000000"/>
          <w:sz w:val="22"/>
          <w:szCs w:val="22"/>
          <w:lang w:val="es-ES"/>
        </w:rPr>
        <w:t xml:space="preserve">vida deleytosa </w:t>
      </w:r>
      <w:r w:rsidR="00282120" w:rsidRPr="00D82380">
        <w:rPr>
          <w:rFonts w:ascii="Garamond" w:hAnsi="Garamond"/>
          <w:i/>
          <w:color w:val="000000"/>
          <w:sz w:val="22"/>
          <w:szCs w:val="22"/>
          <w:lang w:val="es-ES"/>
        </w:rPr>
        <w:t>C</w:t>
      </w:r>
      <w:r w:rsidR="00282120" w:rsidRPr="00D82380">
        <w:rPr>
          <w:rFonts w:ascii="Garamond" w:hAnsi="Garamond"/>
          <w:color w:val="000000"/>
          <w:sz w:val="22"/>
          <w:szCs w:val="22"/>
          <w:lang w:val="es-ES"/>
        </w:rPr>
        <w:t xml:space="preserve">   </w:t>
      </w:r>
      <w:r w:rsidR="0035200E" w:rsidRPr="00D82380">
        <w:rPr>
          <w:rFonts w:ascii="Garamond" w:hAnsi="Garamond"/>
          <w:color w:val="000000"/>
          <w:sz w:val="22"/>
          <w:szCs w:val="22"/>
          <w:lang w:val="es-ES"/>
        </w:rPr>
        <w:t xml:space="preserve">42. </w:t>
      </w:r>
      <w:r w:rsidR="0035200E" w:rsidRPr="00D82380">
        <w:rPr>
          <w:rFonts w:ascii="Garamond" w:hAnsi="Garamond"/>
          <w:color w:val="000000"/>
          <w:sz w:val="22"/>
          <w:szCs w:val="22"/>
        </w:rPr>
        <w:t xml:space="preserve">nobleza] </w:t>
      </w:r>
      <w:r w:rsidR="0035200E" w:rsidRPr="00D82380">
        <w:rPr>
          <w:rFonts w:ascii="Garamond" w:hAnsi="Garamond"/>
          <w:i/>
          <w:color w:val="000000"/>
          <w:sz w:val="22"/>
          <w:szCs w:val="22"/>
        </w:rPr>
        <w:t>C</w:t>
      </w:r>
      <w:r w:rsidR="0035200E" w:rsidRPr="00D82380">
        <w:rPr>
          <w:rFonts w:ascii="Garamond" w:hAnsi="Garamond"/>
          <w:color w:val="000000"/>
          <w:sz w:val="22"/>
          <w:szCs w:val="22"/>
        </w:rPr>
        <w:t xml:space="preserve">  vyrtud </w:t>
      </w:r>
      <w:r w:rsidR="0035200E" w:rsidRPr="00D82380">
        <w:rPr>
          <w:rFonts w:ascii="Garamond" w:hAnsi="Garamond"/>
          <w:i/>
          <w:color w:val="000000"/>
          <w:sz w:val="22"/>
          <w:szCs w:val="22"/>
        </w:rPr>
        <w:t>B</w:t>
      </w:r>
      <w:r w:rsidR="0035200E" w:rsidRPr="00D82380">
        <w:rPr>
          <w:rFonts w:ascii="Garamond" w:hAnsi="Garamond"/>
          <w:color w:val="000000"/>
          <w:sz w:val="22"/>
          <w:szCs w:val="22"/>
        </w:rPr>
        <w:t xml:space="preserve">   esfuerça] </w:t>
      </w:r>
      <w:r w:rsidR="0035200E" w:rsidRPr="00D82380">
        <w:rPr>
          <w:rFonts w:ascii="Garamond" w:hAnsi="Garamond"/>
          <w:i/>
          <w:color w:val="000000"/>
          <w:sz w:val="22"/>
          <w:szCs w:val="22"/>
        </w:rPr>
        <w:t>C</w:t>
      </w:r>
      <w:r w:rsidR="0035200E" w:rsidRPr="00D82380">
        <w:rPr>
          <w:rFonts w:ascii="Garamond" w:hAnsi="Garamond"/>
          <w:color w:val="000000"/>
          <w:sz w:val="22"/>
          <w:szCs w:val="22"/>
        </w:rPr>
        <w:t xml:space="preserve"> acresçienta </w:t>
      </w:r>
      <w:r w:rsidR="0035200E" w:rsidRPr="00D82380">
        <w:rPr>
          <w:rFonts w:ascii="Garamond" w:hAnsi="Garamond"/>
          <w:i/>
          <w:color w:val="000000"/>
          <w:sz w:val="22"/>
          <w:szCs w:val="22"/>
        </w:rPr>
        <w:t>B</w:t>
      </w:r>
      <w:r w:rsidR="0035200E" w:rsidRPr="00D82380">
        <w:rPr>
          <w:rFonts w:ascii="Garamond" w:hAnsi="Garamond"/>
          <w:color w:val="000000"/>
          <w:sz w:val="22"/>
          <w:szCs w:val="22"/>
        </w:rPr>
        <w:t xml:space="preserve">   </w:t>
      </w:r>
      <w:r w:rsidR="00453E51" w:rsidRPr="00D82380">
        <w:rPr>
          <w:rFonts w:ascii="Garamond" w:hAnsi="Garamond"/>
          <w:color w:val="000000"/>
          <w:sz w:val="22"/>
          <w:szCs w:val="22"/>
        </w:rPr>
        <w:t xml:space="preserve">44. non... omnes] </w:t>
      </w:r>
      <w:r w:rsidR="00453E51" w:rsidRPr="00D82380">
        <w:rPr>
          <w:rFonts w:ascii="Garamond" w:hAnsi="Garamond"/>
          <w:i/>
          <w:color w:val="000000"/>
          <w:sz w:val="22"/>
          <w:szCs w:val="22"/>
        </w:rPr>
        <w:t>C</w:t>
      </w:r>
      <w:r w:rsidR="00453E51" w:rsidRPr="00D82380">
        <w:rPr>
          <w:rFonts w:ascii="Garamond" w:hAnsi="Garamond"/>
          <w:color w:val="000000"/>
          <w:sz w:val="22"/>
          <w:szCs w:val="22"/>
        </w:rPr>
        <w:t xml:space="preserve">  los omnes non pueden </w:t>
      </w:r>
      <w:r w:rsidR="00453E51" w:rsidRPr="00D82380">
        <w:rPr>
          <w:rFonts w:ascii="Garamond" w:hAnsi="Garamond"/>
          <w:i/>
          <w:color w:val="000000"/>
          <w:sz w:val="22"/>
          <w:szCs w:val="22"/>
        </w:rPr>
        <w:t>B</w:t>
      </w:r>
      <w:r w:rsidR="00453E51" w:rsidRPr="00D82380">
        <w:rPr>
          <w:rFonts w:ascii="Garamond" w:hAnsi="Garamond"/>
          <w:color w:val="000000"/>
          <w:sz w:val="22"/>
          <w:szCs w:val="22"/>
        </w:rPr>
        <w:t xml:space="preserve">   fazer] </w:t>
      </w:r>
      <w:r w:rsidR="00453E51" w:rsidRPr="00D82380">
        <w:rPr>
          <w:rFonts w:ascii="Garamond" w:hAnsi="Garamond"/>
          <w:i/>
          <w:color w:val="000000"/>
          <w:sz w:val="22"/>
          <w:szCs w:val="22"/>
        </w:rPr>
        <w:t xml:space="preserve">B </w:t>
      </w:r>
      <w:r w:rsidR="00453E51" w:rsidRPr="00D82380">
        <w:rPr>
          <w:rFonts w:ascii="Garamond" w:hAnsi="Garamond"/>
          <w:color w:val="000000"/>
          <w:sz w:val="22"/>
          <w:szCs w:val="22"/>
        </w:rPr>
        <w:t xml:space="preserve"> perder </w:t>
      </w:r>
      <w:r w:rsidR="00453E51" w:rsidRPr="00D82380">
        <w:rPr>
          <w:rFonts w:ascii="Garamond" w:hAnsi="Garamond"/>
          <w:i/>
          <w:color w:val="000000"/>
          <w:sz w:val="22"/>
          <w:szCs w:val="22"/>
        </w:rPr>
        <w:t>C</w:t>
      </w:r>
      <w:r w:rsidR="00453E51" w:rsidRPr="00D82380">
        <w:rPr>
          <w:rFonts w:ascii="Garamond" w:hAnsi="Garamond"/>
          <w:color w:val="000000"/>
          <w:sz w:val="22"/>
          <w:szCs w:val="22"/>
        </w:rPr>
        <w:t xml:space="preserve">   </w:t>
      </w:r>
      <w:r w:rsidR="00EC6083" w:rsidRPr="00D82380">
        <w:rPr>
          <w:rFonts w:ascii="Garamond" w:hAnsi="Garamond"/>
          <w:color w:val="000000"/>
          <w:sz w:val="20"/>
          <w:szCs w:val="20"/>
        </w:rPr>
        <w:t xml:space="preserve">45. dignidat] </w:t>
      </w:r>
      <w:r w:rsidR="00EC6083" w:rsidRPr="00D82380">
        <w:rPr>
          <w:rFonts w:ascii="Garamond" w:hAnsi="Garamond"/>
          <w:i/>
          <w:color w:val="000000"/>
          <w:sz w:val="20"/>
          <w:szCs w:val="20"/>
        </w:rPr>
        <w:t>C</w:t>
      </w:r>
      <w:r w:rsidR="00EC6083" w:rsidRPr="00D82380">
        <w:rPr>
          <w:rFonts w:ascii="Garamond" w:hAnsi="Garamond"/>
          <w:color w:val="000000"/>
          <w:sz w:val="20"/>
          <w:szCs w:val="20"/>
        </w:rPr>
        <w:t xml:space="preserve">   deuinidad </w:t>
      </w:r>
      <w:r w:rsidR="00EC6083" w:rsidRPr="00D82380">
        <w:rPr>
          <w:rFonts w:ascii="Garamond" w:hAnsi="Garamond"/>
          <w:i/>
          <w:color w:val="000000"/>
          <w:sz w:val="20"/>
          <w:szCs w:val="20"/>
        </w:rPr>
        <w:t xml:space="preserve">B </w:t>
      </w:r>
      <w:r w:rsidR="00EC6083" w:rsidRPr="00D82380">
        <w:rPr>
          <w:rFonts w:ascii="Garamond" w:hAnsi="Garamond"/>
          <w:color w:val="000000"/>
          <w:sz w:val="18"/>
          <w:szCs w:val="18"/>
        </w:rPr>
        <w:t xml:space="preserve">  </w:t>
      </w:r>
      <w:r w:rsidR="00EC6083" w:rsidRPr="00D82380">
        <w:rPr>
          <w:rFonts w:ascii="Garamond" w:hAnsi="Garamond"/>
          <w:color w:val="000000"/>
          <w:sz w:val="22"/>
          <w:szCs w:val="22"/>
        </w:rPr>
        <w:t>46.</w:t>
      </w:r>
      <w:r w:rsidR="00EC6083" w:rsidRPr="00D82380">
        <w:rPr>
          <w:rFonts w:ascii="Garamond" w:hAnsi="Garamond"/>
          <w:color w:val="000000"/>
          <w:sz w:val="20"/>
          <w:szCs w:val="20"/>
        </w:rPr>
        <w:t xml:space="preserve"> avrá] </w:t>
      </w:r>
      <w:r w:rsidR="00EC6083" w:rsidRPr="00D82380">
        <w:rPr>
          <w:rFonts w:ascii="Garamond" w:hAnsi="Garamond"/>
          <w:i/>
          <w:color w:val="000000"/>
          <w:sz w:val="20"/>
          <w:szCs w:val="20"/>
        </w:rPr>
        <w:t>C</w:t>
      </w:r>
      <w:r w:rsidR="00EC6083" w:rsidRPr="00D82380">
        <w:rPr>
          <w:rFonts w:ascii="Garamond" w:hAnsi="Garamond"/>
          <w:color w:val="000000"/>
          <w:sz w:val="20"/>
          <w:szCs w:val="20"/>
        </w:rPr>
        <w:t xml:space="preserve">  avran </w:t>
      </w:r>
      <w:r w:rsidR="00EC6083" w:rsidRPr="00D82380">
        <w:rPr>
          <w:rFonts w:ascii="Garamond" w:hAnsi="Garamond"/>
          <w:i/>
          <w:color w:val="000000"/>
          <w:sz w:val="20"/>
          <w:szCs w:val="20"/>
        </w:rPr>
        <w:t>B</w:t>
      </w:r>
      <w:r w:rsidR="00EC6083" w:rsidRPr="00D82380">
        <w:rPr>
          <w:rFonts w:ascii="Garamond" w:hAnsi="Garamond"/>
          <w:color w:val="000000"/>
          <w:sz w:val="22"/>
          <w:szCs w:val="22"/>
        </w:rPr>
        <w:t xml:space="preserve">   </w:t>
      </w:r>
      <w:r w:rsidR="00CD1B75" w:rsidRPr="00D82380">
        <w:rPr>
          <w:rFonts w:ascii="Garamond" w:hAnsi="Garamond"/>
          <w:color w:val="000000"/>
          <w:sz w:val="22"/>
          <w:szCs w:val="22"/>
        </w:rPr>
        <w:t>47</w:t>
      </w:r>
      <w:r w:rsidR="00963B1F" w:rsidRPr="00D82380">
        <w:rPr>
          <w:rFonts w:ascii="Garamond" w:hAnsi="Garamond"/>
          <w:color w:val="000000"/>
          <w:sz w:val="22"/>
          <w:szCs w:val="22"/>
        </w:rPr>
        <w:t>.</w:t>
      </w:r>
      <w:r w:rsidR="00CD1B75" w:rsidRPr="00D82380">
        <w:rPr>
          <w:rFonts w:ascii="Garamond" w:hAnsi="Garamond"/>
          <w:color w:val="000000"/>
          <w:sz w:val="22"/>
          <w:szCs w:val="22"/>
        </w:rPr>
        <w:t xml:space="preserve"> la</w:t>
      </w:r>
      <w:r w:rsidR="00CD1B75" w:rsidRPr="00D82380">
        <w:rPr>
          <w:rFonts w:ascii="Garamond" w:hAnsi="Garamond"/>
          <w:color w:val="000000"/>
          <w:sz w:val="22"/>
          <w:szCs w:val="22"/>
          <w:vertAlign w:val="superscript"/>
        </w:rPr>
        <w:t>1</w:t>
      </w:r>
      <w:r w:rsidR="00CD1B75" w:rsidRPr="00D82380">
        <w:rPr>
          <w:rFonts w:ascii="Garamond" w:hAnsi="Garamond"/>
          <w:color w:val="000000"/>
          <w:sz w:val="22"/>
          <w:szCs w:val="22"/>
        </w:rPr>
        <w:t xml:space="preserve">] </w:t>
      </w:r>
      <w:r w:rsidR="00CD1B75" w:rsidRPr="00D82380">
        <w:rPr>
          <w:rFonts w:ascii="Garamond" w:hAnsi="Garamond"/>
          <w:i/>
          <w:color w:val="000000"/>
          <w:sz w:val="22"/>
          <w:szCs w:val="22"/>
        </w:rPr>
        <w:t>C</w:t>
      </w:r>
      <w:r w:rsidR="00CD1B75" w:rsidRPr="00D82380">
        <w:rPr>
          <w:rFonts w:ascii="Garamond" w:hAnsi="Garamond"/>
          <w:color w:val="000000"/>
          <w:sz w:val="22"/>
          <w:szCs w:val="22"/>
        </w:rPr>
        <w:t xml:space="preserve">  mi </w:t>
      </w:r>
      <w:r w:rsidR="00CD1B75" w:rsidRPr="00D82380">
        <w:rPr>
          <w:rFonts w:ascii="Garamond" w:hAnsi="Garamond"/>
          <w:i/>
          <w:color w:val="000000"/>
          <w:sz w:val="22"/>
          <w:szCs w:val="22"/>
        </w:rPr>
        <w:t>B</w:t>
      </w:r>
      <w:r w:rsidR="00CD1B75" w:rsidRPr="00D82380">
        <w:rPr>
          <w:rFonts w:ascii="Garamond" w:hAnsi="Garamond"/>
          <w:color w:val="000000"/>
          <w:sz w:val="22"/>
          <w:szCs w:val="22"/>
        </w:rPr>
        <w:t xml:space="preserve">    la</w:t>
      </w:r>
      <w:r w:rsidR="00CD1B75" w:rsidRPr="00D82380">
        <w:rPr>
          <w:rFonts w:ascii="Garamond" w:hAnsi="Garamond"/>
          <w:color w:val="000000"/>
          <w:sz w:val="22"/>
          <w:szCs w:val="22"/>
          <w:vertAlign w:val="superscript"/>
        </w:rPr>
        <w:t>2</w:t>
      </w:r>
      <w:r w:rsidR="00CD1B75" w:rsidRPr="00D82380">
        <w:rPr>
          <w:rFonts w:ascii="Garamond" w:hAnsi="Garamond"/>
          <w:color w:val="000000"/>
          <w:sz w:val="22"/>
          <w:szCs w:val="22"/>
        </w:rPr>
        <w:t xml:space="preserve">] </w:t>
      </w:r>
      <w:r w:rsidR="00CD1B75" w:rsidRPr="00D82380">
        <w:rPr>
          <w:rFonts w:ascii="Garamond" w:hAnsi="Garamond"/>
          <w:i/>
          <w:color w:val="000000"/>
          <w:sz w:val="22"/>
          <w:szCs w:val="22"/>
        </w:rPr>
        <w:t>C</w:t>
      </w:r>
      <w:r w:rsidR="00CD1B75" w:rsidRPr="00D82380">
        <w:rPr>
          <w:rFonts w:ascii="Garamond" w:hAnsi="Garamond"/>
          <w:color w:val="000000"/>
          <w:sz w:val="22"/>
          <w:szCs w:val="22"/>
        </w:rPr>
        <w:t xml:space="preserve">  mi </w:t>
      </w:r>
      <w:r w:rsidR="00CD1B75" w:rsidRPr="00D82380">
        <w:rPr>
          <w:rFonts w:ascii="Garamond" w:hAnsi="Garamond"/>
          <w:i/>
          <w:color w:val="000000"/>
          <w:sz w:val="22"/>
          <w:szCs w:val="22"/>
        </w:rPr>
        <w:t>B</w:t>
      </w:r>
      <w:r w:rsidR="00CD1B75" w:rsidRPr="00D82380">
        <w:rPr>
          <w:rFonts w:ascii="Garamond" w:hAnsi="Garamond"/>
          <w:color w:val="000000"/>
          <w:sz w:val="22"/>
          <w:szCs w:val="22"/>
        </w:rPr>
        <w:t xml:space="preserve">   </w:t>
      </w:r>
      <w:r w:rsidR="00AD6E86" w:rsidRPr="00D82380">
        <w:rPr>
          <w:rFonts w:ascii="Garamond" w:hAnsi="Garamond"/>
          <w:color w:val="000000"/>
          <w:sz w:val="22"/>
          <w:szCs w:val="22"/>
        </w:rPr>
        <w:t xml:space="preserve">53. obligado es] es obligado </w:t>
      </w:r>
      <w:r w:rsidR="00AD6E86" w:rsidRPr="00D82380">
        <w:rPr>
          <w:rFonts w:ascii="Garamond" w:hAnsi="Garamond"/>
          <w:i/>
          <w:color w:val="000000"/>
          <w:sz w:val="22"/>
          <w:szCs w:val="22"/>
        </w:rPr>
        <w:t>C</w:t>
      </w:r>
      <w:r w:rsidR="00E7116C" w:rsidRPr="00D82380">
        <w:rPr>
          <w:rFonts w:ascii="Garamond" w:hAnsi="Garamond"/>
          <w:color w:val="000000"/>
          <w:sz w:val="22"/>
          <w:szCs w:val="22"/>
        </w:rPr>
        <w:t xml:space="preserve">   55</w:t>
      </w:r>
      <w:r w:rsidR="00AD6E86" w:rsidRPr="00D82380">
        <w:rPr>
          <w:rFonts w:ascii="Garamond" w:hAnsi="Garamond"/>
          <w:color w:val="000000"/>
          <w:sz w:val="22"/>
          <w:szCs w:val="22"/>
        </w:rPr>
        <w:t>.</w:t>
      </w:r>
      <w:r w:rsidR="00E7116C" w:rsidRPr="00D82380">
        <w:rPr>
          <w:rFonts w:ascii="Garamond" w:hAnsi="Garamond"/>
          <w:color w:val="000000"/>
          <w:sz w:val="22"/>
          <w:szCs w:val="22"/>
        </w:rPr>
        <w:t xml:space="preserve"> </w:t>
      </w:r>
      <w:r w:rsidR="00E7116C" w:rsidRPr="00D82380">
        <w:rPr>
          <w:rFonts w:ascii="Garamond" w:hAnsi="Garamond"/>
          <w:color w:val="000000"/>
          <w:sz w:val="22"/>
          <w:szCs w:val="22"/>
          <w:lang w:val="es-ES"/>
        </w:rPr>
        <w:t>las</w:t>
      </w:r>
      <w:r w:rsidR="00E7116C" w:rsidRPr="00D82380">
        <w:rPr>
          <w:rFonts w:ascii="Garamond" w:hAnsi="Garamond"/>
          <w:color w:val="000000"/>
          <w:sz w:val="22"/>
          <w:szCs w:val="22"/>
          <w:vertAlign w:val="superscript"/>
          <w:lang w:val="es-ES"/>
        </w:rPr>
        <w:t>3</w:t>
      </w:r>
      <w:r w:rsidR="00E7116C" w:rsidRPr="00D82380">
        <w:rPr>
          <w:rFonts w:ascii="Garamond" w:hAnsi="Garamond"/>
          <w:color w:val="000000"/>
          <w:sz w:val="22"/>
          <w:szCs w:val="22"/>
          <w:lang w:val="es-ES"/>
        </w:rPr>
        <w:t xml:space="preserve">] </w:t>
      </w:r>
      <w:r w:rsidR="00E7116C" w:rsidRPr="00D82380">
        <w:rPr>
          <w:rFonts w:ascii="Garamond" w:hAnsi="Garamond"/>
          <w:i/>
          <w:color w:val="000000"/>
          <w:sz w:val="22"/>
          <w:szCs w:val="22"/>
          <w:lang w:val="es-ES"/>
        </w:rPr>
        <w:t>om. C</w:t>
      </w:r>
      <w:r w:rsidR="00E7116C" w:rsidRPr="00D82380">
        <w:rPr>
          <w:rFonts w:ascii="Garamond" w:hAnsi="Garamond"/>
          <w:color w:val="000000"/>
          <w:sz w:val="22"/>
          <w:szCs w:val="22"/>
          <w:lang w:val="es-ES"/>
        </w:rPr>
        <w:t xml:space="preserve">   </w:t>
      </w:r>
    </w:p>
    <w:p w14:paraId="39B5A8D1" w14:textId="6A495101" w:rsidR="001E0E2A" w:rsidRPr="00D82380" w:rsidRDefault="001E0E2A" w:rsidP="004D27DD">
      <w:pPr>
        <w:pStyle w:val="Corpo"/>
        <w:widowControl w:val="0"/>
        <w:jc w:val="both"/>
        <w:rPr>
          <w:rFonts w:ascii="Garamond" w:hAnsi="Garamond"/>
          <w:color w:val="0070C0"/>
          <w:sz w:val="24"/>
          <w:szCs w:val="24"/>
        </w:rPr>
      </w:pPr>
    </w:p>
    <w:p w14:paraId="091A1FFD" w14:textId="77777777" w:rsidR="001E0E2A" w:rsidRPr="00D82380" w:rsidRDefault="001E0E2A" w:rsidP="004D27DD">
      <w:pPr>
        <w:pStyle w:val="Corpo"/>
        <w:widowControl w:val="0"/>
        <w:jc w:val="both"/>
        <w:rPr>
          <w:rFonts w:ascii="Garamond" w:hAnsi="Garamond"/>
          <w:sz w:val="24"/>
          <w:szCs w:val="24"/>
        </w:rPr>
      </w:pPr>
    </w:p>
    <w:p w14:paraId="7AAA64F8" w14:textId="77777777" w:rsidR="00E50158" w:rsidRPr="00D82380" w:rsidRDefault="00E50158" w:rsidP="004D27DD">
      <w:pPr>
        <w:pStyle w:val="Corpo"/>
        <w:widowControl w:val="0"/>
        <w:jc w:val="both"/>
        <w:rPr>
          <w:rFonts w:ascii="Garamond" w:hAnsi="Garamond"/>
          <w:sz w:val="24"/>
          <w:szCs w:val="24"/>
        </w:rPr>
      </w:pPr>
    </w:p>
    <w:p w14:paraId="75F0650B" w14:textId="77777777" w:rsidR="00E50158" w:rsidRPr="00D82380" w:rsidRDefault="00E50158" w:rsidP="004D27DD">
      <w:pPr>
        <w:pStyle w:val="Corpo"/>
        <w:widowControl w:val="0"/>
        <w:jc w:val="both"/>
        <w:rPr>
          <w:rFonts w:ascii="Garamond" w:hAnsi="Garamond"/>
          <w:sz w:val="24"/>
          <w:szCs w:val="24"/>
        </w:rPr>
      </w:pPr>
    </w:p>
    <w:p w14:paraId="22615541" w14:textId="77777777" w:rsidR="00E50158" w:rsidRPr="00D82380" w:rsidRDefault="00E50158" w:rsidP="004D27DD">
      <w:pPr>
        <w:pStyle w:val="Corpo"/>
        <w:widowControl w:val="0"/>
        <w:jc w:val="right"/>
        <w:outlineLvl w:val="0"/>
        <w:rPr>
          <w:rFonts w:ascii="Garamond" w:hAnsi="Garamond"/>
          <w:sz w:val="24"/>
          <w:szCs w:val="24"/>
        </w:rPr>
      </w:pPr>
      <w:r w:rsidRPr="00D82380">
        <w:rPr>
          <w:rFonts w:ascii="Garamond" w:hAnsi="Garamond"/>
          <w:sz w:val="24"/>
          <w:szCs w:val="24"/>
        </w:rPr>
        <w:t>Luca Sacchi</w:t>
      </w:r>
    </w:p>
    <w:p w14:paraId="0B1054A4" w14:textId="77777777" w:rsidR="00E50158" w:rsidRPr="00D82380" w:rsidRDefault="00E50158" w:rsidP="004D27DD">
      <w:pPr>
        <w:pStyle w:val="Corpo"/>
        <w:widowControl w:val="0"/>
        <w:jc w:val="right"/>
        <w:rPr>
          <w:rFonts w:ascii="Garamond" w:hAnsi="Garamond"/>
          <w:sz w:val="24"/>
          <w:szCs w:val="24"/>
        </w:rPr>
      </w:pPr>
      <w:r w:rsidRPr="00D82380">
        <w:rPr>
          <w:rFonts w:ascii="Garamond" w:hAnsi="Garamond"/>
          <w:sz w:val="24"/>
          <w:szCs w:val="24"/>
        </w:rPr>
        <w:t>(Università degli Studi di Milano)</w:t>
      </w:r>
    </w:p>
    <w:p w14:paraId="0C8BC9A2" w14:textId="77777777" w:rsidR="00E50158" w:rsidRPr="00D82380" w:rsidRDefault="00E50158" w:rsidP="004D27DD">
      <w:pPr>
        <w:widowControl w:val="0"/>
        <w:tabs>
          <w:tab w:val="left" w:pos="397"/>
        </w:tabs>
        <w:rPr>
          <w:rFonts w:ascii="Garamond" w:hAnsi="Garamond"/>
        </w:rPr>
      </w:pPr>
    </w:p>
    <w:p w14:paraId="69C30C36" w14:textId="77777777" w:rsidR="00E50158" w:rsidRPr="00D82380" w:rsidRDefault="00E50158" w:rsidP="004D27DD">
      <w:pPr>
        <w:widowControl w:val="0"/>
        <w:tabs>
          <w:tab w:val="left" w:pos="397"/>
        </w:tabs>
        <w:rPr>
          <w:rFonts w:ascii="Garamond" w:hAnsi="Garamond"/>
        </w:rPr>
      </w:pPr>
    </w:p>
    <w:p w14:paraId="7AB874F1" w14:textId="77777777" w:rsidR="00E50158" w:rsidRPr="00D82380" w:rsidRDefault="00E50158" w:rsidP="00213013">
      <w:pPr>
        <w:pStyle w:val="TestosenzarientroCR"/>
      </w:pPr>
      <w:r w:rsidRPr="00D82380">
        <w:t>RIFERIMENTI BIBLIOGRAFICI</w:t>
      </w:r>
    </w:p>
    <w:p w14:paraId="116B2F06" w14:textId="77777777" w:rsidR="00E50158" w:rsidRPr="00D82380" w:rsidRDefault="00E50158" w:rsidP="00213013">
      <w:pPr>
        <w:pStyle w:val="TestosenzarientroCR"/>
      </w:pPr>
    </w:p>
    <w:p w14:paraId="57F7BB31" w14:textId="77777777" w:rsidR="00E50158" w:rsidRPr="00D82380" w:rsidRDefault="00E50158" w:rsidP="00213013">
      <w:pPr>
        <w:pStyle w:val="TestosenzarientroCR"/>
      </w:pPr>
    </w:p>
    <w:p w14:paraId="55D5219D" w14:textId="77777777" w:rsidR="00E50158" w:rsidRPr="00D82380" w:rsidRDefault="00E50158" w:rsidP="00213013">
      <w:pPr>
        <w:pStyle w:val="TestosenzarientroCR"/>
      </w:pPr>
      <w:r w:rsidRPr="00D82380">
        <w:t>LETTERATURA PRIMARIA</w:t>
      </w:r>
    </w:p>
    <w:p w14:paraId="6C776391" w14:textId="77777777" w:rsidR="00E50158" w:rsidRPr="00D82380" w:rsidRDefault="00E50158" w:rsidP="00213013">
      <w:pPr>
        <w:pStyle w:val="TestosenzarientroCR"/>
      </w:pPr>
    </w:p>
    <w:p w14:paraId="2957212F" w14:textId="1DBD2E78" w:rsidR="00367FCE" w:rsidRPr="00D82380" w:rsidRDefault="00367FCE" w:rsidP="002F3957">
      <w:pPr>
        <w:widowControl w:val="0"/>
        <w:tabs>
          <w:tab w:val="left" w:pos="397"/>
        </w:tabs>
        <w:ind w:left="397" w:hanging="397"/>
        <w:jc w:val="both"/>
        <w:rPr>
          <w:rFonts w:ascii="Garamond" w:hAnsi="Garamond"/>
          <w:color w:val="000000"/>
          <w:sz w:val="22"/>
          <w:szCs w:val="22"/>
        </w:rPr>
      </w:pPr>
      <w:r w:rsidRPr="00D82380">
        <w:rPr>
          <w:rFonts w:ascii="Garamond" w:hAnsi="Garamond"/>
          <w:color w:val="000000"/>
          <w:sz w:val="22"/>
          <w:szCs w:val="22"/>
        </w:rPr>
        <w:t>Guido de</w:t>
      </w:r>
      <w:r w:rsidR="00393D40" w:rsidRPr="00D82380">
        <w:rPr>
          <w:rFonts w:ascii="Garamond" w:hAnsi="Garamond"/>
          <w:color w:val="000000"/>
          <w:sz w:val="22"/>
          <w:szCs w:val="22"/>
        </w:rPr>
        <w:t>lle Colonne</w:t>
      </w:r>
      <w:r w:rsidRPr="00D82380">
        <w:rPr>
          <w:rFonts w:ascii="Garamond" w:hAnsi="Garamond"/>
          <w:color w:val="000000"/>
          <w:sz w:val="22"/>
          <w:szCs w:val="22"/>
        </w:rPr>
        <w:t xml:space="preserve">, </w:t>
      </w:r>
      <w:r w:rsidRPr="00D82380">
        <w:rPr>
          <w:rFonts w:ascii="Garamond" w:hAnsi="Garamond"/>
          <w:i/>
          <w:color w:val="000000"/>
          <w:sz w:val="22"/>
          <w:szCs w:val="22"/>
        </w:rPr>
        <w:t>Historia destructionis Troiae</w:t>
      </w:r>
      <w:r w:rsidRPr="00D82380">
        <w:rPr>
          <w:rFonts w:ascii="Garamond" w:hAnsi="Garamond"/>
          <w:color w:val="000000"/>
          <w:sz w:val="22"/>
          <w:szCs w:val="22"/>
        </w:rPr>
        <w:t xml:space="preserve"> (Griffin) = Guido de Columnis, </w:t>
      </w:r>
      <w:r w:rsidRPr="00D82380">
        <w:rPr>
          <w:rFonts w:ascii="Garamond" w:hAnsi="Garamond"/>
          <w:i/>
          <w:color w:val="000000"/>
          <w:sz w:val="22"/>
          <w:szCs w:val="22"/>
        </w:rPr>
        <w:t>Historia destructionis Troiae</w:t>
      </w:r>
      <w:r w:rsidRPr="00D82380">
        <w:rPr>
          <w:rFonts w:ascii="Garamond" w:hAnsi="Garamond"/>
          <w:color w:val="000000"/>
          <w:sz w:val="22"/>
          <w:szCs w:val="22"/>
        </w:rPr>
        <w:t>, ed. by N.E. Griffin, Cambridge MA, The Mediaeval Academy of America, 1936.</w:t>
      </w:r>
    </w:p>
    <w:p w14:paraId="663F1A30" w14:textId="5F09106D" w:rsidR="004F2F3D" w:rsidRPr="00D82380" w:rsidRDefault="004F2F3D" w:rsidP="002F3957">
      <w:pPr>
        <w:widowControl w:val="0"/>
        <w:tabs>
          <w:tab w:val="left" w:pos="397"/>
        </w:tabs>
        <w:ind w:left="397" w:hanging="397"/>
        <w:jc w:val="both"/>
        <w:rPr>
          <w:rFonts w:ascii="Garamond" w:hAnsi="Garamond"/>
          <w:color w:val="000000"/>
          <w:sz w:val="22"/>
          <w:szCs w:val="22"/>
        </w:rPr>
      </w:pPr>
      <w:r w:rsidRPr="00D82380">
        <w:rPr>
          <w:rFonts w:ascii="Garamond" w:hAnsi="Garamond"/>
          <w:i/>
          <w:color w:val="000000"/>
          <w:sz w:val="22"/>
          <w:szCs w:val="22"/>
        </w:rPr>
        <w:t>Dichos de Leomarte</w:t>
      </w:r>
      <w:r w:rsidRPr="00D82380">
        <w:rPr>
          <w:rFonts w:ascii="Garamond" w:hAnsi="Garamond"/>
          <w:color w:val="000000"/>
          <w:sz w:val="22"/>
          <w:szCs w:val="22"/>
        </w:rPr>
        <w:t xml:space="preserve"> (García) = Michel García, </w:t>
      </w:r>
      <w:r w:rsidRPr="00D82380">
        <w:rPr>
          <w:rFonts w:ascii="Garamond" w:hAnsi="Garamond"/>
          <w:i/>
          <w:color w:val="000000"/>
          <w:sz w:val="22"/>
          <w:szCs w:val="22"/>
        </w:rPr>
        <w:t>Recueils de dits de sages castillans</w:t>
      </w:r>
      <w:r w:rsidRPr="00D82380">
        <w:rPr>
          <w:rFonts w:ascii="Garamond" w:hAnsi="Garamond"/>
          <w:color w:val="000000"/>
          <w:sz w:val="22"/>
          <w:szCs w:val="22"/>
        </w:rPr>
        <w:t xml:space="preserve">, </w:t>
      </w:r>
      <w:r w:rsidR="006B1440" w:rsidRPr="00D82380">
        <w:rPr>
          <w:rFonts w:ascii="Garamond" w:hAnsi="Garamond"/>
          <w:color w:val="000000"/>
          <w:sz w:val="22"/>
          <w:szCs w:val="22"/>
        </w:rPr>
        <w:t xml:space="preserve">in J. C. Chevalier, M.F. Delport (eds.), </w:t>
      </w:r>
      <w:r w:rsidR="00FB65BE" w:rsidRPr="00D82380">
        <w:rPr>
          <w:rFonts w:ascii="Garamond" w:hAnsi="Garamond"/>
          <w:i/>
          <w:color w:val="000000"/>
          <w:sz w:val="22"/>
          <w:szCs w:val="22"/>
        </w:rPr>
        <w:t>Mélanges offerts à Maurice Molho</w:t>
      </w:r>
      <w:r w:rsidR="00FB65BE" w:rsidRPr="00D82380">
        <w:rPr>
          <w:rFonts w:ascii="Garamond" w:hAnsi="Garamond"/>
          <w:color w:val="000000"/>
          <w:sz w:val="22"/>
          <w:szCs w:val="22"/>
        </w:rPr>
        <w:t>,</w:t>
      </w:r>
      <w:r w:rsidR="00FB65BE" w:rsidRPr="00D82380">
        <w:rPr>
          <w:rFonts w:ascii="Garamond" w:hAnsi="Garamond"/>
          <w:i/>
          <w:color w:val="000000"/>
          <w:sz w:val="22"/>
          <w:szCs w:val="22"/>
        </w:rPr>
        <w:t xml:space="preserve"> </w:t>
      </w:r>
      <w:r w:rsidR="00FB65BE" w:rsidRPr="00D82380">
        <w:rPr>
          <w:rFonts w:ascii="Garamond" w:hAnsi="Garamond"/>
          <w:color w:val="000000"/>
          <w:sz w:val="22"/>
          <w:szCs w:val="22"/>
        </w:rPr>
        <w:t>I</w:t>
      </w:r>
      <w:r w:rsidR="00FB65BE" w:rsidRPr="00D82380">
        <w:rPr>
          <w:rFonts w:ascii="Garamond" w:hAnsi="Garamond"/>
          <w:i/>
          <w:color w:val="000000"/>
          <w:sz w:val="22"/>
          <w:szCs w:val="22"/>
        </w:rPr>
        <w:t>. Moyen Âge. Espagne Classique et post-classique</w:t>
      </w:r>
      <w:r w:rsidR="00FB65BE" w:rsidRPr="00D82380">
        <w:rPr>
          <w:rFonts w:ascii="Garamond" w:hAnsi="Garamond"/>
          <w:color w:val="000000"/>
          <w:sz w:val="22"/>
          <w:szCs w:val="22"/>
        </w:rPr>
        <w:t>, Paris, Editions Hispaniques, 1988</w:t>
      </w:r>
      <w:r w:rsidR="006B1440" w:rsidRPr="00D82380">
        <w:rPr>
          <w:rFonts w:ascii="Garamond" w:hAnsi="Garamond"/>
          <w:color w:val="000000"/>
          <w:sz w:val="22"/>
          <w:szCs w:val="22"/>
        </w:rPr>
        <w:t>:</w:t>
      </w:r>
      <w:r w:rsidR="00FB65BE" w:rsidRPr="00D82380">
        <w:rPr>
          <w:rFonts w:ascii="Garamond" w:hAnsi="Garamond"/>
          <w:color w:val="000000"/>
          <w:sz w:val="22"/>
          <w:szCs w:val="22"/>
        </w:rPr>
        <w:t xml:space="preserve"> 83-96. </w:t>
      </w:r>
    </w:p>
    <w:p w14:paraId="15DDE4C8" w14:textId="281D3653" w:rsidR="004F2F3D" w:rsidRPr="00D82380" w:rsidRDefault="009F59E0" w:rsidP="002F3957">
      <w:pPr>
        <w:widowControl w:val="0"/>
        <w:tabs>
          <w:tab w:val="left" w:pos="397"/>
        </w:tabs>
        <w:ind w:left="397" w:hanging="397"/>
        <w:jc w:val="both"/>
        <w:rPr>
          <w:rFonts w:ascii="Garamond" w:hAnsi="Garamond"/>
          <w:color w:val="000000"/>
          <w:sz w:val="22"/>
          <w:szCs w:val="22"/>
        </w:rPr>
      </w:pPr>
      <w:r w:rsidRPr="00D82380">
        <w:rPr>
          <w:rFonts w:ascii="Garamond" w:hAnsi="Garamond"/>
          <w:color w:val="000000"/>
          <w:sz w:val="22"/>
          <w:szCs w:val="22"/>
        </w:rPr>
        <w:t xml:space="preserve">Haro 2013 = Marta Haro Cortés, </w:t>
      </w:r>
      <w:r w:rsidR="003A6628" w:rsidRPr="00D82380">
        <w:rPr>
          <w:rFonts w:ascii="Garamond" w:hAnsi="Garamond"/>
          <w:i/>
          <w:color w:val="000000"/>
          <w:sz w:val="22"/>
          <w:szCs w:val="22"/>
        </w:rPr>
        <w:t xml:space="preserve">«Dichos y castigos de sabios»: compilación de sentencias en el manuscrito 39 de la collección San Román (Real Academia de la Historia). </w:t>
      </w:r>
      <w:r w:rsidR="003A6628" w:rsidRPr="00D82380">
        <w:rPr>
          <w:rFonts w:ascii="Garamond" w:hAnsi="Garamond"/>
          <w:i/>
          <w:color w:val="000000"/>
          <w:sz w:val="22"/>
          <w:szCs w:val="22"/>
        </w:rPr>
        <w:lastRenderedPageBreak/>
        <w:t>I Edición</w:t>
      </w:r>
      <w:r w:rsidR="003A6628" w:rsidRPr="00D82380">
        <w:rPr>
          <w:rFonts w:ascii="Garamond" w:hAnsi="Garamond"/>
          <w:color w:val="000000"/>
          <w:sz w:val="22"/>
          <w:szCs w:val="22"/>
        </w:rPr>
        <w:t xml:space="preserve">, «Revista de Literatura Medieval» </w:t>
      </w:r>
      <w:r w:rsidR="00027149" w:rsidRPr="00D82380">
        <w:rPr>
          <w:rFonts w:ascii="Garamond" w:hAnsi="Garamond"/>
          <w:color w:val="000000"/>
          <w:sz w:val="22"/>
          <w:szCs w:val="22"/>
        </w:rPr>
        <w:t>25 (2013)</w:t>
      </w:r>
      <w:r w:rsidR="007073AF" w:rsidRPr="00D82380">
        <w:rPr>
          <w:rFonts w:ascii="Garamond" w:hAnsi="Garamond"/>
          <w:color w:val="000000"/>
          <w:sz w:val="22"/>
          <w:szCs w:val="22"/>
        </w:rPr>
        <w:t>: 11-38.</w:t>
      </w:r>
    </w:p>
    <w:p w14:paraId="78060B12" w14:textId="725CFEEA" w:rsidR="00305AAD" w:rsidRPr="00D82380" w:rsidRDefault="00305AAD" w:rsidP="002F3957">
      <w:pPr>
        <w:widowControl w:val="0"/>
        <w:tabs>
          <w:tab w:val="left" w:pos="397"/>
        </w:tabs>
        <w:ind w:left="397" w:hanging="397"/>
        <w:jc w:val="both"/>
        <w:rPr>
          <w:rFonts w:ascii="Garamond" w:hAnsi="Garamond"/>
          <w:color w:val="000000"/>
          <w:sz w:val="22"/>
          <w:szCs w:val="22"/>
        </w:rPr>
      </w:pPr>
      <w:r w:rsidRPr="00D82380">
        <w:rPr>
          <w:rFonts w:ascii="Garamond" w:hAnsi="Garamond"/>
          <w:color w:val="000000"/>
          <w:sz w:val="22"/>
          <w:szCs w:val="22"/>
        </w:rPr>
        <w:t>López Estrada 194</w:t>
      </w:r>
      <w:r w:rsidR="002E3C12" w:rsidRPr="00D82380">
        <w:rPr>
          <w:rFonts w:ascii="Garamond" w:hAnsi="Garamond"/>
          <w:color w:val="000000"/>
          <w:sz w:val="22"/>
          <w:szCs w:val="22"/>
        </w:rPr>
        <w:t>3</w:t>
      </w:r>
      <w:r w:rsidRPr="00D82380">
        <w:rPr>
          <w:rFonts w:ascii="Garamond" w:hAnsi="Garamond"/>
          <w:color w:val="000000"/>
          <w:sz w:val="22"/>
          <w:szCs w:val="22"/>
        </w:rPr>
        <w:t xml:space="preserve"> = Francisco López Estrada, </w:t>
      </w:r>
      <w:r w:rsidRPr="00D82380">
        <w:rPr>
          <w:rFonts w:ascii="Garamond" w:hAnsi="Garamond"/>
          <w:i/>
          <w:color w:val="000000"/>
          <w:sz w:val="22"/>
          <w:szCs w:val="22"/>
        </w:rPr>
        <w:t>Dichos de Catón</w:t>
      </w:r>
      <w:r w:rsidRPr="00D82380">
        <w:rPr>
          <w:rFonts w:ascii="Garamond" w:hAnsi="Garamond"/>
          <w:color w:val="000000"/>
          <w:sz w:val="22"/>
          <w:szCs w:val="22"/>
        </w:rPr>
        <w:t>, «Revista de Bibliografía Nacional» 4 (194</w:t>
      </w:r>
      <w:r w:rsidR="002E3C12" w:rsidRPr="00D82380">
        <w:rPr>
          <w:rFonts w:ascii="Garamond" w:hAnsi="Garamond"/>
          <w:color w:val="000000"/>
          <w:sz w:val="22"/>
          <w:szCs w:val="22"/>
        </w:rPr>
        <w:t>3</w:t>
      </w:r>
      <w:r w:rsidRPr="00D82380">
        <w:rPr>
          <w:rFonts w:ascii="Garamond" w:hAnsi="Garamond"/>
          <w:color w:val="000000"/>
          <w:sz w:val="22"/>
          <w:szCs w:val="22"/>
        </w:rPr>
        <w:t>)</w:t>
      </w:r>
      <w:r w:rsidR="002E3C12" w:rsidRPr="00D82380">
        <w:rPr>
          <w:rFonts w:ascii="Garamond" w:hAnsi="Garamond"/>
          <w:color w:val="000000"/>
          <w:sz w:val="22"/>
          <w:szCs w:val="22"/>
        </w:rPr>
        <w:t>: 286-9.</w:t>
      </w:r>
      <w:r w:rsidRPr="00D82380">
        <w:rPr>
          <w:rFonts w:ascii="Garamond" w:hAnsi="Garamond"/>
          <w:color w:val="000000"/>
          <w:sz w:val="22"/>
          <w:szCs w:val="22"/>
        </w:rPr>
        <w:t xml:space="preserve"> </w:t>
      </w:r>
    </w:p>
    <w:p w14:paraId="5C64DE4D" w14:textId="3DD841B8" w:rsidR="008F5C8D" w:rsidRPr="00D82380" w:rsidRDefault="008F5C8D" w:rsidP="002F3957">
      <w:pPr>
        <w:widowControl w:val="0"/>
        <w:tabs>
          <w:tab w:val="left" w:pos="397"/>
        </w:tabs>
        <w:ind w:left="397" w:hanging="397"/>
        <w:jc w:val="both"/>
        <w:rPr>
          <w:rFonts w:ascii="Garamond" w:hAnsi="Garamond"/>
          <w:color w:val="000000"/>
          <w:sz w:val="22"/>
          <w:szCs w:val="22"/>
        </w:rPr>
      </w:pPr>
      <w:r w:rsidRPr="00D82380">
        <w:rPr>
          <w:rFonts w:ascii="Garamond" w:hAnsi="Garamond"/>
          <w:i/>
          <w:color w:val="000000"/>
          <w:sz w:val="22"/>
          <w:szCs w:val="22"/>
        </w:rPr>
        <w:t>Suma de reyes</w:t>
      </w:r>
      <w:r w:rsidR="008132CE" w:rsidRPr="00D82380">
        <w:rPr>
          <w:rFonts w:ascii="Garamond" w:hAnsi="Garamond"/>
          <w:i/>
          <w:color w:val="000000"/>
          <w:sz w:val="22"/>
          <w:szCs w:val="22"/>
        </w:rPr>
        <w:t xml:space="preserve"> </w:t>
      </w:r>
      <w:r w:rsidRPr="00D82380">
        <w:rPr>
          <w:rFonts w:ascii="Garamond" w:hAnsi="Garamond"/>
          <w:color w:val="000000"/>
          <w:sz w:val="22"/>
          <w:szCs w:val="22"/>
        </w:rPr>
        <w:t xml:space="preserve">(Jardin) = </w:t>
      </w:r>
      <w:r w:rsidR="00416850" w:rsidRPr="00D82380">
        <w:rPr>
          <w:rFonts w:ascii="Garamond" w:hAnsi="Garamond"/>
          <w:i/>
          <w:iCs/>
          <w:color w:val="000000"/>
          <w:sz w:val="22"/>
          <w:szCs w:val="22"/>
        </w:rPr>
        <w:t>Suma de Reyes du Despensero</w:t>
      </w:r>
      <w:r w:rsidR="00416850" w:rsidRPr="00D82380">
        <w:rPr>
          <w:rFonts w:ascii="Garamond" w:hAnsi="Garamond"/>
          <w:i/>
          <w:color w:val="000000"/>
          <w:sz w:val="22"/>
          <w:szCs w:val="22"/>
        </w:rPr>
        <w:t xml:space="preserve">, </w:t>
      </w:r>
      <w:r w:rsidR="00416850" w:rsidRPr="00D82380">
        <w:rPr>
          <w:rFonts w:ascii="Garamond" w:hAnsi="Garamond"/>
          <w:color w:val="000000"/>
          <w:sz w:val="22"/>
          <w:szCs w:val="22"/>
        </w:rPr>
        <w:t>éd. et prés</w:t>
      </w:r>
      <w:r w:rsidR="001A67B5" w:rsidRPr="00D82380">
        <w:rPr>
          <w:rFonts w:ascii="Garamond" w:hAnsi="Garamond"/>
          <w:color w:val="000000"/>
          <w:sz w:val="22"/>
          <w:szCs w:val="22"/>
        </w:rPr>
        <w:t>. par Jean-Pierre Jardin,</w:t>
      </w:r>
      <w:r w:rsidR="002F3957" w:rsidRPr="00D82380">
        <w:rPr>
          <w:rFonts w:ascii="Garamond" w:hAnsi="Garamond"/>
          <w:color w:val="000000"/>
          <w:sz w:val="22"/>
          <w:szCs w:val="22"/>
        </w:rPr>
        <w:t xml:space="preserve"> Paris, CLEA, 2013, in linea, disponibile all’indirizzo </w:t>
      </w:r>
      <w:hyperlink r:id="rId7" w:history="1">
        <w:r w:rsidR="002F3957" w:rsidRPr="00D82380">
          <w:rPr>
            <w:rStyle w:val="Collegamentoipertestuale"/>
            <w:rFonts w:ascii="Garamond" w:hAnsi="Garamond"/>
            <w:color w:val="000000"/>
            <w:sz w:val="22"/>
            <w:szCs w:val="22"/>
          </w:rPr>
          <w:t>http://journals.openedition.org/e-spanialivres/481</w:t>
        </w:r>
      </w:hyperlink>
      <w:r w:rsidR="002F3957" w:rsidRPr="00D82380">
        <w:rPr>
          <w:rFonts w:ascii="Garamond" w:hAnsi="Garamond"/>
          <w:color w:val="000000"/>
          <w:sz w:val="22"/>
          <w:szCs w:val="22"/>
        </w:rPr>
        <w:t xml:space="preserve"> (ultima consultazione 27 novembre 2017)</w:t>
      </w:r>
    </w:p>
    <w:p w14:paraId="59575849" w14:textId="628614ED" w:rsidR="00B70008" w:rsidRPr="00D82380" w:rsidRDefault="00562110" w:rsidP="002F3957">
      <w:pPr>
        <w:widowControl w:val="0"/>
        <w:tabs>
          <w:tab w:val="left" w:pos="397"/>
        </w:tabs>
        <w:ind w:left="397" w:hanging="397"/>
        <w:jc w:val="both"/>
        <w:rPr>
          <w:rFonts w:ascii="Garamond" w:hAnsi="Garamond"/>
          <w:color w:val="000000"/>
          <w:sz w:val="22"/>
          <w:szCs w:val="22"/>
        </w:rPr>
      </w:pPr>
      <w:r w:rsidRPr="00D82380">
        <w:rPr>
          <w:rFonts w:ascii="Garamond" w:hAnsi="Garamond"/>
          <w:i/>
          <w:color w:val="000000"/>
          <w:sz w:val="22"/>
          <w:szCs w:val="22"/>
        </w:rPr>
        <w:t>Sumas</w:t>
      </w:r>
      <w:r w:rsidRPr="00D82380">
        <w:rPr>
          <w:rFonts w:ascii="Garamond" w:hAnsi="Garamond"/>
          <w:color w:val="000000"/>
          <w:sz w:val="22"/>
          <w:szCs w:val="22"/>
        </w:rPr>
        <w:t xml:space="preserve"> (Rey) = </w:t>
      </w:r>
      <w:r w:rsidR="00B70008" w:rsidRPr="00D82380">
        <w:rPr>
          <w:rFonts w:ascii="Garamond" w:hAnsi="Garamond"/>
          <w:color w:val="000000"/>
          <w:sz w:val="22"/>
          <w:szCs w:val="22"/>
        </w:rPr>
        <w:t xml:space="preserve">Leomarte, </w:t>
      </w:r>
      <w:r w:rsidR="00B70008" w:rsidRPr="00D82380">
        <w:rPr>
          <w:rFonts w:ascii="Garamond" w:hAnsi="Garamond"/>
          <w:i/>
          <w:iCs/>
          <w:color w:val="000000"/>
          <w:sz w:val="22"/>
          <w:szCs w:val="22"/>
        </w:rPr>
        <w:t>Sumas de Historia Troyana</w:t>
      </w:r>
      <w:r w:rsidR="00B70008" w:rsidRPr="00D82380">
        <w:rPr>
          <w:rFonts w:ascii="Garamond" w:hAnsi="Garamond"/>
          <w:iCs/>
          <w:color w:val="000000"/>
          <w:sz w:val="22"/>
          <w:szCs w:val="22"/>
        </w:rPr>
        <w:t>, edición, prólogo, notas y vocabulario por A</w:t>
      </w:r>
      <w:r w:rsidR="00311E93" w:rsidRPr="00D82380">
        <w:rPr>
          <w:rFonts w:ascii="Garamond" w:hAnsi="Garamond"/>
          <w:iCs/>
          <w:color w:val="000000"/>
          <w:sz w:val="22"/>
          <w:szCs w:val="22"/>
        </w:rPr>
        <w:t>gapito</w:t>
      </w:r>
      <w:r w:rsidR="00B70008" w:rsidRPr="00D82380">
        <w:rPr>
          <w:rFonts w:ascii="Garamond" w:hAnsi="Garamond"/>
          <w:iCs/>
          <w:color w:val="000000"/>
          <w:sz w:val="22"/>
          <w:szCs w:val="22"/>
        </w:rPr>
        <w:t xml:space="preserve"> Rey, Madrid, Aguirre, 1932</w:t>
      </w:r>
      <w:r w:rsidRPr="00D82380">
        <w:rPr>
          <w:rFonts w:ascii="Garamond" w:hAnsi="Garamond"/>
          <w:iCs/>
          <w:color w:val="000000"/>
          <w:sz w:val="22"/>
          <w:szCs w:val="22"/>
        </w:rPr>
        <w:t>.</w:t>
      </w:r>
    </w:p>
    <w:p w14:paraId="7B6EB901" w14:textId="3B91CF5B" w:rsidR="00367FCE" w:rsidRPr="00D82380" w:rsidRDefault="009600DA" w:rsidP="002F3957">
      <w:pPr>
        <w:widowControl w:val="0"/>
        <w:tabs>
          <w:tab w:val="left" w:pos="397"/>
        </w:tabs>
        <w:ind w:left="397" w:hanging="397"/>
        <w:jc w:val="both"/>
        <w:rPr>
          <w:rFonts w:ascii="Garamond" w:hAnsi="Garamond"/>
          <w:color w:val="000000"/>
          <w:sz w:val="22"/>
          <w:szCs w:val="22"/>
        </w:rPr>
      </w:pPr>
      <w:r w:rsidRPr="00D82380">
        <w:rPr>
          <w:rFonts w:ascii="Garamond" w:hAnsi="Garamond"/>
          <w:i/>
          <w:color w:val="000000"/>
          <w:sz w:val="22"/>
          <w:szCs w:val="22"/>
        </w:rPr>
        <w:t>Crónica Troyana</w:t>
      </w:r>
      <w:r w:rsidRPr="00D82380">
        <w:rPr>
          <w:rFonts w:ascii="Garamond" w:hAnsi="Garamond"/>
          <w:color w:val="000000"/>
          <w:sz w:val="22"/>
          <w:szCs w:val="22"/>
        </w:rPr>
        <w:t xml:space="preserve"> (Rebhan) = </w:t>
      </w:r>
      <w:r w:rsidR="00367FCE" w:rsidRPr="00D82380">
        <w:rPr>
          <w:rFonts w:ascii="Garamond" w:hAnsi="Garamond"/>
          <w:color w:val="000000"/>
          <w:sz w:val="22"/>
          <w:szCs w:val="22"/>
        </w:rPr>
        <w:t xml:space="preserve">E. Rebhan, </w:t>
      </w:r>
      <w:r w:rsidR="00367FCE" w:rsidRPr="00D82380">
        <w:rPr>
          <w:rFonts w:ascii="Garamond" w:hAnsi="Garamond"/>
          <w:i/>
          <w:color w:val="000000"/>
          <w:sz w:val="22"/>
          <w:szCs w:val="22"/>
        </w:rPr>
        <w:t>Crónica troyana (Burgos, 1490)</w:t>
      </w:r>
      <w:r w:rsidR="00367FCE" w:rsidRPr="00D82380">
        <w:rPr>
          <w:rFonts w:ascii="Garamond" w:hAnsi="Garamond"/>
          <w:color w:val="000000"/>
          <w:sz w:val="22"/>
          <w:szCs w:val="22"/>
        </w:rPr>
        <w:t>, eHumanista: Monographs in Humanities, 2, on line, disponibile all’indirizzo http://www.ehumanista.ucsb.edu/ projects/Monographs%202</w:t>
      </w:r>
      <w:r w:rsidRPr="00D82380">
        <w:rPr>
          <w:rFonts w:ascii="Garamond" w:hAnsi="Garamond"/>
          <w:color w:val="000000"/>
          <w:sz w:val="22"/>
          <w:szCs w:val="22"/>
        </w:rPr>
        <w:t>.</w:t>
      </w:r>
    </w:p>
    <w:p w14:paraId="0E37A029" w14:textId="77777777" w:rsidR="004D4677" w:rsidRPr="00D82380" w:rsidRDefault="004D4677" w:rsidP="00486529">
      <w:pPr>
        <w:pStyle w:val="TestosenzarientroCR"/>
      </w:pPr>
    </w:p>
    <w:p w14:paraId="6590B5A2" w14:textId="77777777" w:rsidR="00ED5F47" w:rsidRPr="00D82380" w:rsidRDefault="00ED5F47" w:rsidP="00486529">
      <w:pPr>
        <w:pStyle w:val="TestosenzarientroCR"/>
      </w:pPr>
    </w:p>
    <w:p w14:paraId="1026A021" w14:textId="77777777" w:rsidR="00E50158" w:rsidRPr="00D82380" w:rsidRDefault="00E50158" w:rsidP="00486529">
      <w:pPr>
        <w:pStyle w:val="TestosenzarientroCR"/>
        <w:rPr>
          <w:lang w:val="es-ES_tradnl"/>
        </w:rPr>
      </w:pPr>
      <w:r w:rsidRPr="00D82380">
        <w:rPr>
          <w:lang w:val="es-ES_tradnl"/>
        </w:rPr>
        <w:t xml:space="preserve">LETTERATURA SECONDARIA </w:t>
      </w:r>
    </w:p>
    <w:p w14:paraId="34D9D666" w14:textId="77777777" w:rsidR="00E50158" w:rsidRPr="00D82380" w:rsidRDefault="00E50158" w:rsidP="00486529">
      <w:pPr>
        <w:pStyle w:val="TestosenzarientroCR"/>
        <w:rPr>
          <w:lang w:val="es-ES_tradnl"/>
        </w:rPr>
      </w:pPr>
    </w:p>
    <w:p w14:paraId="31F8E38D" w14:textId="7F3BE191" w:rsidR="00836889" w:rsidRPr="00D82380" w:rsidRDefault="00367FCE" w:rsidP="00F25795">
      <w:pPr>
        <w:widowControl w:val="0"/>
        <w:tabs>
          <w:tab w:val="left" w:pos="397"/>
        </w:tabs>
        <w:ind w:left="425" w:hanging="397"/>
        <w:jc w:val="both"/>
        <w:rPr>
          <w:rFonts w:ascii="Garamond" w:hAnsi="Garamond"/>
          <w:color w:val="000000"/>
          <w:sz w:val="22"/>
          <w:szCs w:val="22"/>
        </w:rPr>
      </w:pPr>
      <w:r w:rsidRPr="00D82380">
        <w:rPr>
          <w:rFonts w:ascii="Garamond" w:hAnsi="Garamond"/>
          <w:color w:val="000000"/>
          <w:sz w:val="22"/>
          <w:szCs w:val="22"/>
        </w:rPr>
        <w:t xml:space="preserve">Barbato 2008 = </w:t>
      </w:r>
      <w:r w:rsidR="00836889" w:rsidRPr="00D82380">
        <w:rPr>
          <w:rFonts w:ascii="Garamond" w:hAnsi="Garamond"/>
          <w:color w:val="000000"/>
          <w:sz w:val="22"/>
          <w:szCs w:val="22"/>
        </w:rPr>
        <w:t xml:space="preserve">Marcello Barbato, </w:t>
      </w:r>
      <w:r w:rsidRPr="00D82380">
        <w:rPr>
          <w:rFonts w:ascii="Garamond" w:hAnsi="Garamond"/>
          <w:i/>
          <w:color w:val="000000"/>
          <w:sz w:val="22"/>
          <w:szCs w:val="22"/>
        </w:rPr>
        <w:t>La materia troiana nell’autunno del medioevo ispanico</w:t>
      </w:r>
      <w:r w:rsidRPr="00D82380">
        <w:rPr>
          <w:rFonts w:ascii="Garamond" w:hAnsi="Garamond"/>
          <w:color w:val="000000"/>
          <w:sz w:val="22"/>
          <w:szCs w:val="22"/>
        </w:rPr>
        <w:t xml:space="preserve">, in </w:t>
      </w:r>
      <w:r w:rsidRPr="00D82380">
        <w:rPr>
          <w:rFonts w:ascii="Garamond" w:hAnsi="Garamond"/>
          <w:i/>
          <w:color w:val="000000"/>
          <w:sz w:val="22"/>
          <w:szCs w:val="22"/>
        </w:rPr>
        <w:t>Autour du XV</w:t>
      </w:r>
      <w:r w:rsidRPr="00D82380">
        <w:rPr>
          <w:rFonts w:ascii="Garamond" w:hAnsi="Garamond"/>
          <w:i/>
          <w:color w:val="000000"/>
          <w:sz w:val="22"/>
          <w:szCs w:val="22"/>
          <w:vertAlign w:val="superscript"/>
        </w:rPr>
        <w:t>e</w:t>
      </w:r>
      <w:r w:rsidRPr="00D82380">
        <w:rPr>
          <w:rFonts w:ascii="Garamond" w:hAnsi="Garamond"/>
          <w:i/>
          <w:color w:val="000000"/>
          <w:sz w:val="22"/>
          <w:szCs w:val="22"/>
        </w:rPr>
        <w:t xml:space="preserve"> siècle. Journées d’étude en l’honneur d’Alberto Varvaro</w:t>
      </w:r>
      <w:r w:rsidRPr="00D82380">
        <w:rPr>
          <w:rFonts w:ascii="Garamond" w:hAnsi="Garamond"/>
          <w:color w:val="000000"/>
          <w:sz w:val="22"/>
          <w:szCs w:val="22"/>
        </w:rPr>
        <w:t>. Communications présentées au Symposium de clôture de la Chaire Francqui au titre étranger (Liège, 10-11 mai 2004), éditées par P. Moreno e G. Palumbo, Liège, Publications de l’Université de Liège, 2008, pp. 7-26.</w:t>
      </w:r>
    </w:p>
    <w:p w14:paraId="496D9A17" w14:textId="2A8B1283" w:rsidR="00DE4C82" w:rsidRPr="00D82380" w:rsidRDefault="00DE4C82" w:rsidP="00F25795">
      <w:pPr>
        <w:widowControl w:val="0"/>
        <w:tabs>
          <w:tab w:val="left" w:pos="397"/>
        </w:tabs>
        <w:ind w:left="425" w:hanging="397"/>
        <w:jc w:val="both"/>
        <w:rPr>
          <w:rFonts w:ascii="Garamond" w:hAnsi="Garamond"/>
          <w:color w:val="000000"/>
          <w:sz w:val="22"/>
          <w:szCs w:val="22"/>
        </w:rPr>
      </w:pPr>
      <w:r w:rsidRPr="00D82380">
        <w:rPr>
          <w:rFonts w:ascii="Garamond" w:hAnsi="Garamond"/>
          <w:color w:val="000000"/>
          <w:sz w:val="22"/>
          <w:szCs w:val="22"/>
        </w:rPr>
        <w:t xml:space="preserve">Bizzarri 2000 = Hugo O. Bizzarri, </w:t>
      </w:r>
      <w:r w:rsidRPr="00D82380">
        <w:rPr>
          <w:rFonts w:ascii="Garamond" w:hAnsi="Garamond"/>
          <w:i/>
          <w:color w:val="000000"/>
          <w:sz w:val="22"/>
          <w:szCs w:val="22"/>
        </w:rPr>
        <w:t>Diccionario paremiológico e ideológico de la edad media (Castilla, siglo XIII)</w:t>
      </w:r>
      <w:r w:rsidRPr="00D82380">
        <w:rPr>
          <w:rFonts w:ascii="Garamond" w:hAnsi="Garamond"/>
          <w:color w:val="000000"/>
          <w:sz w:val="22"/>
          <w:szCs w:val="22"/>
        </w:rPr>
        <w:t>, Buenos Aires, SECRIT, 2000.</w:t>
      </w:r>
    </w:p>
    <w:p w14:paraId="65DBA6E8" w14:textId="1DFCE0BB" w:rsidR="00FB7074" w:rsidRPr="00D82380" w:rsidRDefault="00FB7074" w:rsidP="00F25795">
      <w:pPr>
        <w:widowControl w:val="0"/>
        <w:tabs>
          <w:tab w:val="left" w:pos="397"/>
        </w:tabs>
        <w:ind w:left="425" w:hanging="397"/>
        <w:jc w:val="both"/>
        <w:rPr>
          <w:rFonts w:ascii="Garamond" w:hAnsi="Garamond"/>
          <w:color w:val="000000"/>
          <w:sz w:val="22"/>
          <w:szCs w:val="22"/>
        </w:rPr>
      </w:pPr>
      <w:r w:rsidRPr="00D82380">
        <w:rPr>
          <w:rFonts w:ascii="Garamond" w:hAnsi="Garamond"/>
          <w:color w:val="000000"/>
          <w:sz w:val="22"/>
          <w:szCs w:val="22"/>
        </w:rPr>
        <w:t>Bizzarri 200</w:t>
      </w:r>
      <w:r w:rsidR="00474A8D" w:rsidRPr="00D82380">
        <w:rPr>
          <w:rFonts w:ascii="Garamond" w:hAnsi="Garamond"/>
          <w:color w:val="000000"/>
          <w:sz w:val="22"/>
          <w:szCs w:val="22"/>
        </w:rPr>
        <w:t>4</w:t>
      </w:r>
      <w:r w:rsidRPr="00D82380">
        <w:rPr>
          <w:rFonts w:ascii="Garamond" w:hAnsi="Garamond"/>
          <w:color w:val="000000"/>
          <w:sz w:val="22"/>
          <w:szCs w:val="22"/>
        </w:rPr>
        <w:t xml:space="preserve"> = Hugo O. Bizzarri, </w:t>
      </w:r>
      <w:r w:rsidRPr="00D82380">
        <w:rPr>
          <w:rFonts w:ascii="Garamond" w:hAnsi="Garamond"/>
          <w:i/>
          <w:color w:val="000000"/>
          <w:sz w:val="22"/>
          <w:szCs w:val="22"/>
        </w:rPr>
        <w:t>El refranero castellano en la Edad Media</w:t>
      </w:r>
      <w:r w:rsidRPr="00D82380">
        <w:rPr>
          <w:rFonts w:ascii="Garamond" w:hAnsi="Garamond"/>
          <w:color w:val="000000"/>
          <w:sz w:val="22"/>
          <w:szCs w:val="22"/>
        </w:rPr>
        <w:t>, Madrid, Arcadia de las Letras, 2004.</w:t>
      </w:r>
    </w:p>
    <w:p w14:paraId="5869E21B" w14:textId="42AAC6FA" w:rsidR="00692D79" w:rsidRPr="00D82380" w:rsidRDefault="00692D79" w:rsidP="006D7D7F">
      <w:pPr>
        <w:widowControl w:val="0"/>
        <w:tabs>
          <w:tab w:val="left" w:pos="397"/>
        </w:tabs>
        <w:ind w:left="425" w:hanging="397"/>
        <w:jc w:val="both"/>
        <w:rPr>
          <w:rFonts w:ascii="Garamond" w:hAnsi="Garamond"/>
          <w:sz w:val="22"/>
          <w:szCs w:val="22"/>
        </w:rPr>
      </w:pPr>
      <w:r w:rsidRPr="00D82380">
        <w:rPr>
          <w:rFonts w:ascii="Garamond" w:hAnsi="Garamond"/>
          <w:sz w:val="22"/>
          <w:szCs w:val="22"/>
        </w:rPr>
        <w:t xml:space="preserve">Casas Rigall 1999= Jesús Casas Rigall, </w:t>
      </w:r>
      <w:r w:rsidRPr="00D82380">
        <w:rPr>
          <w:rFonts w:ascii="Garamond" w:hAnsi="Garamond"/>
          <w:i/>
          <w:sz w:val="22"/>
          <w:szCs w:val="22"/>
        </w:rPr>
        <w:t>La materia</w:t>
      </w:r>
      <w:r w:rsidRPr="00D82380">
        <w:rPr>
          <w:rFonts w:ascii="Garamond" w:hAnsi="Garamond"/>
          <w:sz w:val="22"/>
          <w:szCs w:val="22"/>
        </w:rPr>
        <w:t xml:space="preserve"> </w:t>
      </w:r>
      <w:r w:rsidRPr="00D82380">
        <w:rPr>
          <w:rFonts w:ascii="Garamond" w:hAnsi="Garamond"/>
          <w:i/>
          <w:sz w:val="22"/>
          <w:szCs w:val="22"/>
        </w:rPr>
        <w:t>de Troya en las letras romances del siglo XIII hispano</w:t>
      </w:r>
      <w:r w:rsidRPr="00D82380">
        <w:rPr>
          <w:rFonts w:ascii="Garamond" w:hAnsi="Garamond"/>
          <w:sz w:val="22"/>
          <w:szCs w:val="22"/>
        </w:rPr>
        <w:t>, Santiago de Compostela, Universidad de Santiago de Compostela, 1999.</w:t>
      </w:r>
    </w:p>
    <w:p w14:paraId="6DA0728C" w14:textId="63A6A808" w:rsidR="008F0FD7" w:rsidRPr="00D82380" w:rsidRDefault="008F0FD7" w:rsidP="006D7D7F">
      <w:pPr>
        <w:widowControl w:val="0"/>
        <w:tabs>
          <w:tab w:val="left" w:pos="397"/>
        </w:tabs>
        <w:ind w:left="425" w:hanging="397"/>
        <w:jc w:val="both"/>
        <w:rPr>
          <w:rFonts w:ascii="Garamond" w:hAnsi="Garamond"/>
          <w:b/>
          <w:color w:val="0070C0"/>
          <w:sz w:val="22"/>
          <w:szCs w:val="22"/>
        </w:rPr>
      </w:pPr>
      <w:r w:rsidRPr="00D82380">
        <w:rPr>
          <w:rFonts w:ascii="Garamond" w:hAnsi="Garamond"/>
          <w:sz w:val="22"/>
          <w:szCs w:val="22"/>
        </w:rPr>
        <w:t xml:space="preserve">Gómez Moreno 1988 = Ángel Gómez Moreno, </w:t>
      </w:r>
      <w:r w:rsidRPr="00D82380">
        <w:rPr>
          <w:rFonts w:ascii="Garamond" w:hAnsi="Garamond"/>
          <w:i/>
          <w:sz w:val="22"/>
          <w:szCs w:val="22"/>
        </w:rPr>
        <w:t>Manuscritos medievales de la collección San  Román (RAH)</w:t>
      </w:r>
      <w:r w:rsidRPr="00D82380">
        <w:rPr>
          <w:rFonts w:ascii="Garamond" w:hAnsi="Garamond"/>
          <w:sz w:val="22"/>
          <w:szCs w:val="22"/>
        </w:rPr>
        <w:t xml:space="preserve">, in ???, </w:t>
      </w:r>
      <w:r w:rsidRPr="00D82380">
        <w:rPr>
          <w:rFonts w:ascii="Garamond" w:hAnsi="Garamond"/>
          <w:i/>
          <w:sz w:val="22"/>
          <w:szCs w:val="22"/>
        </w:rPr>
        <w:t>Varia bibliographica. Homenaje a José Simón Díaz</w:t>
      </w:r>
      <w:r w:rsidRPr="00D82380">
        <w:rPr>
          <w:rFonts w:ascii="Garamond" w:hAnsi="Garamond"/>
          <w:sz w:val="22"/>
          <w:szCs w:val="22"/>
        </w:rPr>
        <w:t>, Kassel, Reichenberger, 1988: 321-8.</w:t>
      </w:r>
    </w:p>
    <w:p w14:paraId="111B5798" w14:textId="79E0ECC8" w:rsidR="009110B2" w:rsidRPr="00D82380" w:rsidRDefault="006F0AB8" w:rsidP="004110BE">
      <w:pPr>
        <w:widowControl w:val="0"/>
        <w:tabs>
          <w:tab w:val="left" w:pos="397"/>
        </w:tabs>
        <w:ind w:left="425" w:hanging="397"/>
        <w:jc w:val="both"/>
        <w:rPr>
          <w:rFonts w:ascii="Garamond" w:hAnsi="Garamond"/>
          <w:color w:val="000000"/>
          <w:sz w:val="22"/>
          <w:szCs w:val="22"/>
        </w:rPr>
      </w:pPr>
      <w:r w:rsidRPr="00D82380">
        <w:rPr>
          <w:rFonts w:ascii="Garamond" w:hAnsi="Garamond"/>
          <w:color w:val="000000"/>
          <w:sz w:val="22"/>
          <w:szCs w:val="22"/>
        </w:rPr>
        <w:t>Haro 1995 =</w:t>
      </w:r>
      <w:r w:rsidR="00C614DE" w:rsidRPr="00D82380">
        <w:rPr>
          <w:rFonts w:ascii="Garamond" w:hAnsi="Garamond"/>
          <w:color w:val="000000"/>
          <w:sz w:val="22"/>
          <w:szCs w:val="22"/>
        </w:rPr>
        <w:t xml:space="preserve"> Marta Haro Cortés, </w:t>
      </w:r>
      <w:r w:rsidR="007D2AD7" w:rsidRPr="00D82380">
        <w:rPr>
          <w:rFonts w:ascii="Garamond" w:hAnsi="Garamond"/>
          <w:i/>
          <w:color w:val="000000"/>
          <w:sz w:val="22"/>
          <w:szCs w:val="22"/>
        </w:rPr>
        <w:t>Los compendios de castigos del siglo 13. Técnicas narrativas y contenido ético</w:t>
      </w:r>
      <w:r w:rsidR="007D2AD7" w:rsidRPr="00D82380">
        <w:rPr>
          <w:rFonts w:ascii="Garamond" w:hAnsi="Garamond"/>
          <w:color w:val="000000"/>
          <w:sz w:val="22"/>
          <w:szCs w:val="22"/>
        </w:rPr>
        <w:t>, València, Universitat de València, 1995.</w:t>
      </w:r>
    </w:p>
    <w:p w14:paraId="60FC0A3B" w14:textId="457D5212" w:rsidR="009110B2" w:rsidRPr="00D82380" w:rsidRDefault="009110B2" w:rsidP="00E655CE">
      <w:pPr>
        <w:widowControl w:val="0"/>
        <w:tabs>
          <w:tab w:val="left" w:pos="397"/>
        </w:tabs>
        <w:ind w:left="425" w:hanging="397"/>
        <w:jc w:val="both"/>
        <w:rPr>
          <w:rFonts w:ascii="Garamond" w:hAnsi="Garamond"/>
          <w:color w:val="000000"/>
          <w:sz w:val="22"/>
          <w:szCs w:val="22"/>
        </w:rPr>
      </w:pPr>
      <w:r w:rsidRPr="00D82380">
        <w:rPr>
          <w:rFonts w:ascii="Garamond" w:hAnsi="Garamond"/>
          <w:color w:val="000000"/>
          <w:sz w:val="22"/>
          <w:szCs w:val="22"/>
        </w:rPr>
        <w:t xml:space="preserve">Haro </w:t>
      </w:r>
      <w:r w:rsidR="006F0AB8" w:rsidRPr="00D82380">
        <w:rPr>
          <w:rFonts w:ascii="Garamond" w:hAnsi="Garamond"/>
          <w:color w:val="000000"/>
          <w:sz w:val="22"/>
          <w:szCs w:val="22"/>
        </w:rPr>
        <w:t xml:space="preserve">2003 = </w:t>
      </w:r>
      <w:r w:rsidR="00C614DE" w:rsidRPr="00D82380">
        <w:rPr>
          <w:rFonts w:ascii="Garamond" w:hAnsi="Garamond"/>
          <w:color w:val="000000"/>
          <w:sz w:val="22"/>
          <w:szCs w:val="22"/>
        </w:rPr>
        <w:t>Marta Haro Cortés,</w:t>
      </w:r>
      <w:r w:rsidR="00E655CE" w:rsidRPr="00D82380">
        <w:rPr>
          <w:rFonts w:ascii="Garamond" w:hAnsi="Garamond"/>
          <w:color w:val="000000"/>
          <w:sz w:val="22"/>
          <w:szCs w:val="22"/>
        </w:rPr>
        <w:t xml:space="preserve"> </w:t>
      </w:r>
      <w:r w:rsidR="00E655CE" w:rsidRPr="00D82380">
        <w:rPr>
          <w:rFonts w:ascii="Garamond" w:hAnsi="Garamond"/>
          <w:i/>
          <w:color w:val="000000"/>
          <w:sz w:val="22"/>
          <w:szCs w:val="22"/>
        </w:rPr>
        <w:t>Literatura de castigos en la Edad Media. Libros y colecciones de sentencias</w:t>
      </w:r>
      <w:r w:rsidR="00E655CE" w:rsidRPr="00D82380">
        <w:rPr>
          <w:rFonts w:ascii="Garamond" w:hAnsi="Garamond"/>
          <w:color w:val="000000"/>
          <w:sz w:val="22"/>
          <w:szCs w:val="22"/>
        </w:rPr>
        <w:t>, Madrid, Ediciones del Laberinto, 2003.</w:t>
      </w:r>
    </w:p>
    <w:p w14:paraId="1C971FFF" w14:textId="48F02C59" w:rsidR="00E3512C" w:rsidRPr="00D82380" w:rsidRDefault="00E3512C" w:rsidP="00E3512C">
      <w:pPr>
        <w:widowControl w:val="0"/>
        <w:tabs>
          <w:tab w:val="left" w:pos="397"/>
        </w:tabs>
        <w:ind w:left="425" w:hanging="397"/>
        <w:jc w:val="both"/>
        <w:rPr>
          <w:rFonts w:ascii="Garamond" w:hAnsi="Garamond"/>
          <w:color w:val="000000"/>
          <w:sz w:val="22"/>
          <w:szCs w:val="22"/>
        </w:rPr>
      </w:pPr>
      <w:r w:rsidRPr="00D82380">
        <w:rPr>
          <w:rFonts w:ascii="Garamond" w:hAnsi="Garamond"/>
          <w:color w:val="000000"/>
          <w:sz w:val="22"/>
          <w:szCs w:val="22"/>
        </w:rPr>
        <w:t xml:space="preserve">Haro </w:t>
      </w:r>
      <w:r w:rsidR="007A7626" w:rsidRPr="00D82380">
        <w:rPr>
          <w:rFonts w:ascii="Garamond" w:hAnsi="Garamond"/>
          <w:color w:val="000000"/>
          <w:sz w:val="22"/>
          <w:szCs w:val="22"/>
        </w:rPr>
        <w:t>2004</w:t>
      </w:r>
      <w:r w:rsidRPr="00D82380">
        <w:rPr>
          <w:rFonts w:ascii="Garamond" w:hAnsi="Garamond"/>
          <w:color w:val="000000"/>
          <w:sz w:val="22"/>
          <w:szCs w:val="22"/>
        </w:rPr>
        <w:t xml:space="preserve"> = Marta Haro Cortés, </w:t>
      </w:r>
      <w:r w:rsidRPr="00D82380">
        <w:rPr>
          <w:rFonts w:ascii="Garamond" w:hAnsi="Garamond"/>
          <w:i/>
          <w:color w:val="000000"/>
          <w:sz w:val="22"/>
          <w:szCs w:val="22"/>
        </w:rPr>
        <w:t>Narratividad y práctica literaria en la literatura de sentencias medieval</w:t>
      </w:r>
      <w:r w:rsidRPr="00D82380">
        <w:rPr>
          <w:rFonts w:ascii="Garamond" w:hAnsi="Garamond"/>
          <w:color w:val="000000"/>
          <w:sz w:val="22"/>
          <w:szCs w:val="22"/>
        </w:rPr>
        <w:t xml:space="preserve">, in Juan Manuel Cacho Blecua, María Jesús Lacarra (eds.), </w:t>
      </w:r>
      <w:r w:rsidRPr="00D82380">
        <w:rPr>
          <w:rFonts w:ascii="Garamond" w:hAnsi="Garamond"/>
          <w:i/>
          <w:color w:val="000000"/>
          <w:sz w:val="22"/>
          <w:szCs w:val="22"/>
        </w:rPr>
        <w:t>Tipología de las formas narrativas breves románicas medievales</w:t>
      </w:r>
      <w:r w:rsidRPr="00D82380">
        <w:rPr>
          <w:rFonts w:ascii="Garamond" w:hAnsi="Garamond"/>
          <w:color w:val="000000"/>
          <w:sz w:val="22"/>
          <w:szCs w:val="22"/>
        </w:rPr>
        <w:t xml:space="preserve"> </w:t>
      </w:r>
      <w:r w:rsidRPr="00D82380">
        <w:rPr>
          <w:rFonts w:ascii="Garamond" w:hAnsi="Garamond"/>
          <w:i/>
          <w:color w:val="000000"/>
          <w:sz w:val="22"/>
          <w:szCs w:val="22"/>
        </w:rPr>
        <w:t>(III)</w:t>
      </w:r>
      <w:r w:rsidRPr="00D82380">
        <w:rPr>
          <w:rFonts w:ascii="Garamond" w:hAnsi="Garamond"/>
          <w:color w:val="000000"/>
          <w:sz w:val="22"/>
          <w:szCs w:val="22"/>
        </w:rPr>
        <w:t xml:space="preserve">, </w:t>
      </w:r>
      <w:r w:rsidR="003E3E3D" w:rsidRPr="00D82380">
        <w:rPr>
          <w:rFonts w:ascii="Garamond" w:hAnsi="Garamond"/>
          <w:color w:val="000000"/>
          <w:sz w:val="22"/>
          <w:szCs w:val="22"/>
        </w:rPr>
        <w:t>Zaragoza·Granada, Universidad de Zaragoza·Universidad de Granada, 2004: 235-</w:t>
      </w:r>
      <w:r w:rsidRPr="00D82380">
        <w:rPr>
          <w:rFonts w:ascii="Garamond" w:hAnsi="Garamond"/>
          <w:color w:val="000000"/>
          <w:sz w:val="22"/>
          <w:szCs w:val="22"/>
        </w:rPr>
        <w:t>65.</w:t>
      </w:r>
    </w:p>
    <w:p w14:paraId="08F01E1C" w14:textId="66DCA473" w:rsidR="00264282" w:rsidRPr="00D82380" w:rsidRDefault="00264282" w:rsidP="00005300">
      <w:pPr>
        <w:widowControl w:val="0"/>
        <w:tabs>
          <w:tab w:val="left" w:pos="397"/>
        </w:tabs>
        <w:ind w:left="397" w:hanging="397"/>
        <w:rPr>
          <w:rFonts w:ascii="Garamond" w:hAnsi="Garamond"/>
          <w:color w:val="000000"/>
          <w:sz w:val="22"/>
          <w:szCs w:val="22"/>
        </w:rPr>
      </w:pPr>
      <w:r w:rsidRPr="00D82380">
        <w:rPr>
          <w:rFonts w:ascii="Garamond" w:hAnsi="Garamond"/>
          <w:color w:val="000000"/>
          <w:sz w:val="22"/>
          <w:szCs w:val="22"/>
        </w:rPr>
        <w:t xml:space="preserve">Haro 2015 = Marta Haro Cortés, </w:t>
      </w:r>
      <w:r w:rsidRPr="00D82380">
        <w:rPr>
          <w:rFonts w:ascii="Garamond" w:hAnsi="Garamond"/>
          <w:i/>
          <w:color w:val="000000"/>
          <w:sz w:val="22"/>
          <w:szCs w:val="22"/>
        </w:rPr>
        <w:t>«Dichos y castigos de sabios»: compilación de sentencias en el manuscrito 39 de la collección San Román (Real Academia de la Historia).</w:t>
      </w:r>
      <w:r w:rsidR="00005300" w:rsidRPr="00D82380">
        <w:rPr>
          <w:rFonts w:ascii="Garamond" w:hAnsi="Garamond"/>
          <w:i/>
          <w:color w:val="000000"/>
          <w:sz w:val="22"/>
          <w:szCs w:val="22"/>
        </w:rPr>
        <w:t xml:space="preserve"> </w:t>
      </w:r>
      <w:r w:rsidR="00005300" w:rsidRPr="00D82380">
        <w:rPr>
          <w:rFonts w:ascii="Garamond" w:hAnsi="Garamond"/>
          <w:i/>
          <w:color w:val="000000"/>
          <w:sz w:val="22"/>
          <w:szCs w:val="22"/>
        </w:rPr>
        <w:lastRenderedPageBreak/>
        <w:t>II. Fuentes y relaciones textuales</w:t>
      </w:r>
      <w:r w:rsidRPr="00D82380">
        <w:rPr>
          <w:rFonts w:ascii="Garamond" w:hAnsi="Garamond"/>
          <w:color w:val="000000"/>
          <w:sz w:val="22"/>
          <w:szCs w:val="22"/>
        </w:rPr>
        <w:t>, «</w:t>
      </w:r>
      <w:r w:rsidR="00F60318" w:rsidRPr="00D82380">
        <w:rPr>
          <w:rFonts w:ascii="Garamond" w:hAnsi="Garamond"/>
          <w:color w:val="000000"/>
          <w:sz w:val="22"/>
          <w:szCs w:val="22"/>
        </w:rPr>
        <w:t>Rilce» 31 n.1</w:t>
      </w:r>
      <w:r w:rsidRPr="00D82380">
        <w:rPr>
          <w:rFonts w:ascii="Garamond" w:hAnsi="Garamond"/>
          <w:color w:val="000000"/>
          <w:sz w:val="22"/>
          <w:szCs w:val="22"/>
        </w:rPr>
        <w:t xml:space="preserve"> (201</w:t>
      </w:r>
      <w:r w:rsidR="00005300" w:rsidRPr="00D82380">
        <w:rPr>
          <w:rFonts w:ascii="Garamond" w:hAnsi="Garamond"/>
          <w:color w:val="000000"/>
          <w:sz w:val="22"/>
          <w:szCs w:val="22"/>
        </w:rPr>
        <w:t>5</w:t>
      </w:r>
      <w:r w:rsidRPr="00D82380">
        <w:rPr>
          <w:rFonts w:ascii="Garamond" w:hAnsi="Garamond"/>
          <w:color w:val="000000"/>
          <w:sz w:val="22"/>
          <w:szCs w:val="22"/>
        </w:rPr>
        <w:t xml:space="preserve">): </w:t>
      </w:r>
      <w:r w:rsidR="00005300" w:rsidRPr="00D82380">
        <w:rPr>
          <w:rFonts w:ascii="Garamond" w:hAnsi="Garamond"/>
          <w:color w:val="000000"/>
          <w:sz w:val="22"/>
          <w:szCs w:val="22"/>
        </w:rPr>
        <w:t>200-23</w:t>
      </w:r>
      <w:r w:rsidRPr="00D82380">
        <w:rPr>
          <w:rFonts w:ascii="Garamond" w:hAnsi="Garamond"/>
          <w:color w:val="000000"/>
          <w:sz w:val="22"/>
          <w:szCs w:val="22"/>
        </w:rPr>
        <w:t>.</w:t>
      </w:r>
    </w:p>
    <w:p w14:paraId="4490A06E" w14:textId="0F38707A" w:rsidR="00C8191B" w:rsidRPr="00D82380" w:rsidRDefault="00C8191B" w:rsidP="006D7D7F">
      <w:pPr>
        <w:widowControl w:val="0"/>
        <w:tabs>
          <w:tab w:val="left" w:pos="397"/>
        </w:tabs>
        <w:ind w:left="425" w:hanging="397"/>
        <w:jc w:val="both"/>
        <w:rPr>
          <w:rFonts w:ascii="Garamond" w:hAnsi="Garamond"/>
          <w:color w:val="000000"/>
          <w:sz w:val="22"/>
          <w:szCs w:val="22"/>
        </w:rPr>
      </w:pPr>
      <w:r w:rsidRPr="00D82380">
        <w:rPr>
          <w:rFonts w:ascii="Garamond" w:hAnsi="Garamond"/>
          <w:color w:val="000000"/>
          <w:sz w:val="22"/>
          <w:szCs w:val="22"/>
        </w:rPr>
        <w:t>Lida 1974 = M</w:t>
      </w:r>
      <w:r w:rsidR="0054229A" w:rsidRPr="00D82380">
        <w:rPr>
          <w:rFonts w:ascii="Garamond" w:hAnsi="Garamond"/>
          <w:color w:val="000000"/>
          <w:sz w:val="22"/>
          <w:szCs w:val="22"/>
        </w:rPr>
        <w:t xml:space="preserve">aría </w:t>
      </w:r>
      <w:r w:rsidRPr="00D82380">
        <w:rPr>
          <w:rFonts w:ascii="Garamond" w:hAnsi="Garamond"/>
          <w:color w:val="000000"/>
          <w:sz w:val="22"/>
          <w:szCs w:val="22"/>
        </w:rPr>
        <w:t>R</w:t>
      </w:r>
      <w:r w:rsidR="0054229A" w:rsidRPr="00D82380">
        <w:rPr>
          <w:rFonts w:ascii="Garamond" w:hAnsi="Garamond"/>
          <w:color w:val="000000"/>
          <w:sz w:val="22"/>
          <w:szCs w:val="22"/>
        </w:rPr>
        <w:t>osa</w:t>
      </w:r>
      <w:r w:rsidRPr="00D82380">
        <w:rPr>
          <w:rFonts w:ascii="Garamond" w:hAnsi="Garamond"/>
          <w:color w:val="000000"/>
          <w:sz w:val="22"/>
          <w:szCs w:val="22"/>
        </w:rPr>
        <w:t xml:space="preserve"> Lida de Malkiel, </w:t>
      </w:r>
      <w:r w:rsidRPr="00D82380">
        <w:rPr>
          <w:rFonts w:ascii="Garamond" w:hAnsi="Garamond"/>
          <w:i/>
          <w:color w:val="000000"/>
          <w:sz w:val="22"/>
          <w:szCs w:val="22"/>
        </w:rPr>
        <w:t>Dido en la literatura española. Su retrato y defensa</w:t>
      </w:r>
      <w:r w:rsidRPr="00D82380">
        <w:rPr>
          <w:rFonts w:ascii="Garamond" w:hAnsi="Garamond"/>
          <w:color w:val="000000"/>
          <w:sz w:val="22"/>
          <w:szCs w:val="22"/>
        </w:rPr>
        <w:t>, London, Thamesis Books, 1974.</w:t>
      </w:r>
    </w:p>
    <w:p w14:paraId="698BE77F" w14:textId="75CE0894" w:rsidR="00BC5A49" w:rsidRPr="00D82380" w:rsidRDefault="00BC5A49" w:rsidP="006D7D7F">
      <w:pPr>
        <w:widowControl w:val="0"/>
        <w:tabs>
          <w:tab w:val="left" w:pos="397"/>
        </w:tabs>
        <w:ind w:left="425" w:hanging="397"/>
        <w:jc w:val="both"/>
        <w:rPr>
          <w:rFonts w:ascii="Garamond" w:hAnsi="Garamond"/>
          <w:color w:val="000000"/>
          <w:sz w:val="22"/>
          <w:szCs w:val="22"/>
        </w:rPr>
      </w:pPr>
      <w:r w:rsidRPr="00D82380">
        <w:rPr>
          <w:rFonts w:ascii="Garamond" w:hAnsi="Garamond"/>
          <w:color w:val="000000"/>
          <w:sz w:val="22"/>
          <w:szCs w:val="22"/>
        </w:rPr>
        <w:t xml:space="preserve">Morras 1993 = María Morras, </w:t>
      </w:r>
      <w:r w:rsidRPr="00D82380">
        <w:rPr>
          <w:rFonts w:ascii="Garamond" w:hAnsi="Garamond"/>
          <w:i/>
          <w:color w:val="000000"/>
          <w:sz w:val="22"/>
          <w:szCs w:val="22"/>
        </w:rPr>
        <w:t>Buenos dichos por instruir a buena vida</w:t>
      </w:r>
      <w:r w:rsidRPr="00D82380">
        <w:rPr>
          <w:rFonts w:ascii="Garamond" w:hAnsi="Garamond"/>
          <w:color w:val="000000"/>
          <w:sz w:val="22"/>
          <w:szCs w:val="22"/>
        </w:rPr>
        <w:t>, «Revista de Literatura Medieval» 5 (1993): 9-33.</w:t>
      </w:r>
    </w:p>
    <w:p w14:paraId="2AB2AD71" w14:textId="6C4F0E6F" w:rsidR="009F17D3" w:rsidRPr="00D82380" w:rsidRDefault="009F17D3" w:rsidP="006D7D7F">
      <w:pPr>
        <w:widowControl w:val="0"/>
        <w:tabs>
          <w:tab w:val="left" w:pos="397"/>
        </w:tabs>
        <w:ind w:left="425" w:hanging="397"/>
        <w:jc w:val="both"/>
        <w:rPr>
          <w:rFonts w:ascii="Garamond" w:hAnsi="Garamond"/>
          <w:color w:val="000000"/>
          <w:sz w:val="22"/>
          <w:szCs w:val="22"/>
        </w:rPr>
      </w:pPr>
      <w:r w:rsidRPr="00D82380">
        <w:rPr>
          <w:rFonts w:ascii="Garamond" w:hAnsi="Garamond"/>
          <w:color w:val="000000"/>
          <w:sz w:val="22"/>
          <w:szCs w:val="22"/>
        </w:rPr>
        <w:t xml:space="preserve">Pascual-Argente 2015 = Clara Pascual-Argente, </w:t>
      </w:r>
      <w:r w:rsidRPr="00D82380">
        <w:rPr>
          <w:rFonts w:ascii="Garamond" w:hAnsi="Garamond"/>
          <w:i/>
          <w:color w:val="000000"/>
          <w:sz w:val="22"/>
          <w:szCs w:val="22"/>
        </w:rPr>
        <w:t xml:space="preserve">La huella de las </w:t>
      </w:r>
      <w:r w:rsidRPr="00D82380">
        <w:rPr>
          <w:rFonts w:ascii="Garamond" w:hAnsi="Garamond"/>
          <w:color w:val="000000"/>
          <w:sz w:val="22"/>
          <w:szCs w:val="22"/>
        </w:rPr>
        <w:t xml:space="preserve">Sumas de historia troyana </w:t>
      </w:r>
      <w:r w:rsidRPr="00D82380">
        <w:rPr>
          <w:rFonts w:ascii="Garamond" w:hAnsi="Garamond"/>
          <w:i/>
          <w:color w:val="000000"/>
          <w:sz w:val="22"/>
          <w:szCs w:val="22"/>
        </w:rPr>
        <w:t xml:space="preserve">en la </w:t>
      </w:r>
      <w:r w:rsidRPr="00D82380">
        <w:rPr>
          <w:rFonts w:ascii="Garamond" w:hAnsi="Garamond"/>
          <w:color w:val="000000"/>
          <w:sz w:val="22"/>
          <w:szCs w:val="22"/>
        </w:rPr>
        <w:t xml:space="preserve">Confessio Amantis </w:t>
      </w:r>
      <w:r w:rsidRPr="00D82380">
        <w:rPr>
          <w:rFonts w:ascii="Garamond" w:hAnsi="Garamond"/>
          <w:i/>
          <w:color w:val="000000"/>
          <w:sz w:val="22"/>
          <w:szCs w:val="22"/>
        </w:rPr>
        <w:t>castellana</w:t>
      </w:r>
      <w:r w:rsidRPr="00D82380">
        <w:rPr>
          <w:rFonts w:ascii="Garamond" w:hAnsi="Garamond"/>
          <w:color w:val="000000"/>
          <w:sz w:val="22"/>
          <w:szCs w:val="22"/>
        </w:rPr>
        <w:t>, «Revista de Filología Espa</w:t>
      </w:r>
      <w:r w:rsidR="006C54F1" w:rsidRPr="00D82380">
        <w:rPr>
          <w:rFonts w:ascii="Garamond" w:hAnsi="Garamond"/>
          <w:color w:val="000000"/>
          <w:sz w:val="22"/>
          <w:szCs w:val="22"/>
          <w:lang w:val="es-ES"/>
        </w:rPr>
        <w:t>ñ</w:t>
      </w:r>
      <w:r w:rsidR="006C54F1" w:rsidRPr="00D82380">
        <w:rPr>
          <w:rFonts w:ascii="Garamond" w:hAnsi="Garamond"/>
          <w:color w:val="000000"/>
          <w:sz w:val="22"/>
          <w:szCs w:val="22"/>
        </w:rPr>
        <w:t>ola</w:t>
      </w:r>
      <w:r w:rsidRPr="00D82380">
        <w:rPr>
          <w:rFonts w:ascii="Garamond" w:hAnsi="Garamond"/>
          <w:color w:val="000000"/>
          <w:sz w:val="22"/>
          <w:szCs w:val="22"/>
        </w:rPr>
        <w:t>»</w:t>
      </w:r>
      <w:r w:rsidR="006C54F1" w:rsidRPr="00D82380">
        <w:rPr>
          <w:rFonts w:ascii="Garamond" w:hAnsi="Garamond"/>
          <w:color w:val="000000"/>
          <w:sz w:val="22"/>
          <w:szCs w:val="22"/>
        </w:rPr>
        <w:t xml:space="preserve"> 95 n. 1 (2015): 127-52.</w:t>
      </w:r>
    </w:p>
    <w:p w14:paraId="30596908" w14:textId="175472A1" w:rsidR="007A5CA5" w:rsidRPr="00D82380" w:rsidRDefault="007A5CA5" w:rsidP="006D7D7F">
      <w:pPr>
        <w:widowControl w:val="0"/>
        <w:tabs>
          <w:tab w:val="left" w:pos="397"/>
        </w:tabs>
        <w:ind w:left="425" w:hanging="397"/>
        <w:jc w:val="both"/>
        <w:rPr>
          <w:rFonts w:ascii="Garamond" w:hAnsi="Garamond"/>
          <w:color w:val="000000"/>
          <w:sz w:val="22"/>
          <w:szCs w:val="22"/>
        </w:rPr>
      </w:pPr>
      <w:r w:rsidRPr="00D82380">
        <w:rPr>
          <w:rFonts w:ascii="Garamond" w:hAnsi="Garamond"/>
          <w:color w:val="000000"/>
          <w:sz w:val="22"/>
          <w:szCs w:val="22"/>
        </w:rPr>
        <w:t xml:space="preserve">Pereira Míguez 2012 = Rubén Pereira Míguez, </w:t>
      </w:r>
      <w:r w:rsidRPr="00D82380">
        <w:rPr>
          <w:rFonts w:ascii="Garamond" w:hAnsi="Garamond"/>
          <w:i/>
          <w:color w:val="000000"/>
          <w:sz w:val="22"/>
          <w:szCs w:val="22"/>
        </w:rPr>
        <w:t xml:space="preserve">El trabajo de reescritura: la presencia de la </w:t>
      </w:r>
      <w:r w:rsidRPr="00D82380">
        <w:rPr>
          <w:rFonts w:ascii="Garamond" w:hAnsi="Garamond"/>
          <w:color w:val="000000"/>
          <w:sz w:val="22"/>
          <w:szCs w:val="22"/>
        </w:rPr>
        <w:t xml:space="preserve">Estoria de España </w:t>
      </w:r>
      <w:r w:rsidRPr="00D82380">
        <w:rPr>
          <w:rFonts w:ascii="Garamond" w:hAnsi="Garamond"/>
          <w:i/>
          <w:color w:val="000000"/>
          <w:sz w:val="22"/>
          <w:szCs w:val="22"/>
        </w:rPr>
        <w:t xml:space="preserve">en las </w:t>
      </w:r>
      <w:r w:rsidRPr="00D82380">
        <w:rPr>
          <w:rFonts w:ascii="Garamond" w:hAnsi="Garamond"/>
          <w:color w:val="000000"/>
          <w:sz w:val="22"/>
          <w:szCs w:val="22"/>
        </w:rPr>
        <w:t>Sumas de Historia Troyana</w:t>
      </w:r>
      <w:r w:rsidRPr="00D82380">
        <w:rPr>
          <w:rFonts w:ascii="Garamond" w:hAnsi="Garamond"/>
          <w:i/>
          <w:color w:val="000000"/>
          <w:sz w:val="22"/>
          <w:szCs w:val="22"/>
        </w:rPr>
        <w:t xml:space="preserve"> a través del relato de Dido y Eneas y el de las aventuras de Hércules en España</w:t>
      </w:r>
      <w:r w:rsidRPr="00D82380">
        <w:rPr>
          <w:rFonts w:ascii="Garamond" w:hAnsi="Garamond"/>
          <w:color w:val="000000"/>
          <w:sz w:val="22"/>
          <w:szCs w:val="22"/>
        </w:rPr>
        <w:t xml:space="preserve">, in Antonia Martínez Pérez, Ana Luisa Baquero Escudero (eds.), </w:t>
      </w:r>
      <w:r w:rsidRPr="00D82380">
        <w:rPr>
          <w:rFonts w:ascii="Garamond" w:hAnsi="Garamond"/>
          <w:i/>
          <w:color w:val="000000"/>
          <w:sz w:val="22"/>
          <w:szCs w:val="22"/>
        </w:rPr>
        <w:t xml:space="preserve">Estudios de literatura medieval. 25 años de la </w:t>
      </w:r>
      <w:r w:rsidRPr="00D82380">
        <w:rPr>
          <w:rFonts w:ascii="Garamond" w:hAnsi="Garamond"/>
          <w:color w:val="000000"/>
          <w:sz w:val="22"/>
          <w:szCs w:val="22"/>
        </w:rPr>
        <w:t>AHLM,</w:t>
      </w:r>
      <w:r w:rsidRPr="00D82380">
        <w:rPr>
          <w:rFonts w:ascii="Garamond" w:hAnsi="Garamond"/>
          <w:i/>
          <w:color w:val="000000"/>
          <w:sz w:val="22"/>
          <w:szCs w:val="22"/>
        </w:rPr>
        <w:t xml:space="preserve"> </w:t>
      </w:r>
      <w:r w:rsidR="00DE4C82" w:rsidRPr="00D82380">
        <w:rPr>
          <w:rFonts w:ascii="Garamond" w:hAnsi="Garamond"/>
          <w:color w:val="000000"/>
          <w:sz w:val="22"/>
          <w:szCs w:val="22"/>
        </w:rPr>
        <w:t>Murcia, EDIUM, 2012, pp. 751-</w:t>
      </w:r>
      <w:r w:rsidRPr="00D82380">
        <w:rPr>
          <w:rFonts w:ascii="Garamond" w:hAnsi="Garamond"/>
          <w:color w:val="000000"/>
          <w:sz w:val="22"/>
          <w:szCs w:val="22"/>
        </w:rPr>
        <w:t>61.</w:t>
      </w:r>
    </w:p>
    <w:p w14:paraId="59292850" w14:textId="0CFC54C0" w:rsidR="00D84A64" w:rsidRPr="00D82380" w:rsidRDefault="00D84A64" w:rsidP="006D7D7F">
      <w:pPr>
        <w:widowControl w:val="0"/>
        <w:tabs>
          <w:tab w:val="left" w:pos="397"/>
        </w:tabs>
        <w:ind w:left="425" w:hanging="397"/>
        <w:jc w:val="both"/>
        <w:rPr>
          <w:rFonts w:ascii="Garamond" w:hAnsi="Garamond"/>
          <w:color w:val="000000"/>
          <w:sz w:val="22"/>
          <w:szCs w:val="22"/>
        </w:rPr>
      </w:pPr>
      <w:r w:rsidRPr="00D82380">
        <w:rPr>
          <w:rFonts w:ascii="Garamond" w:hAnsi="Garamond"/>
          <w:color w:val="000000"/>
          <w:sz w:val="22"/>
          <w:szCs w:val="22"/>
        </w:rPr>
        <w:t>Sacchi 201</w:t>
      </w:r>
      <w:r w:rsidR="003D5275" w:rsidRPr="00D82380">
        <w:rPr>
          <w:rFonts w:ascii="Garamond" w:hAnsi="Garamond"/>
          <w:color w:val="000000"/>
          <w:sz w:val="22"/>
          <w:szCs w:val="22"/>
        </w:rPr>
        <w:t>4</w:t>
      </w:r>
      <w:r w:rsidRPr="00D82380">
        <w:rPr>
          <w:rFonts w:ascii="Garamond" w:hAnsi="Garamond"/>
          <w:color w:val="000000"/>
          <w:sz w:val="22"/>
          <w:szCs w:val="22"/>
        </w:rPr>
        <w:t xml:space="preserve"> = Luca Sacchi, </w:t>
      </w:r>
      <w:r w:rsidRPr="00D82380">
        <w:rPr>
          <w:rFonts w:ascii="Garamond" w:hAnsi="Garamond"/>
          <w:i/>
          <w:color w:val="000000"/>
          <w:sz w:val="22"/>
          <w:szCs w:val="22"/>
        </w:rPr>
        <w:t>Contaminazioni dardaniche in Castiglia</w:t>
      </w:r>
      <w:r w:rsidRPr="00D82380">
        <w:rPr>
          <w:rFonts w:ascii="Garamond" w:hAnsi="Garamond"/>
          <w:color w:val="000000"/>
          <w:sz w:val="22"/>
          <w:szCs w:val="22"/>
        </w:rPr>
        <w:t xml:space="preserve">, «Critica del testo» </w:t>
      </w:r>
      <w:r w:rsidR="003D5275" w:rsidRPr="00D82380">
        <w:rPr>
          <w:rFonts w:ascii="Garamond" w:hAnsi="Garamond"/>
          <w:color w:val="000000"/>
          <w:sz w:val="22"/>
          <w:szCs w:val="22"/>
        </w:rPr>
        <w:t xml:space="preserve">17 n. 3 (2014): </w:t>
      </w:r>
      <w:r w:rsidR="00C15390" w:rsidRPr="00D82380">
        <w:rPr>
          <w:rFonts w:ascii="Garamond" w:hAnsi="Garamond"/>
          <w:color w:val="000000"/>
          <w:sz w:val="22"/>
          <w:szCs w:val="22"/>
        </w:rPr>
        <w:t>75-91.</w:t>
      </w:r>
    </w:p>
    <w:p w14:paraId="2F62397B" w14:textId="40488AA4" w:rsidR="009A18A9" w:rsidRPr="00D82380" w:rsidRDefault="009A18A9" w:rsidP="00712424">
      <w:pPr>
        <w:widowControl w:val="0"/>
        <w:tabs>
          <w:tab w:val="left" w:pos="397"/>
        </w:tabs>
        <w:ind w:left="425" w:hanging="397"/>
        <w:jc w:val="both"/>
        <w:rPr>
          <w:rFonts w:ascii="Garamond" w:hAnsi="Garamond"/>
          <w:color w:val="000000"/>
          <w:sz w:val="22"/>
          <w:szCs w:val="22"/>
          <w:lang w:eastAsia="en-US"/>
        </w:rPr>
      </w:pPr>
      <w:r w:rsidRPr="00D82380">
        <w:rPr>
          <w:rFonts w:ascii="Garamond" w:hAnsi="Garamond"/>
          <w:color w:val="000000"/>
          <w:sz w:val="22"/>
          <w:szCs w:val="22"/>
          <w:lang w:eastAsia="en-US"/>
        </w:rPr>
        <w:t>Sanz Julián 2016 = María </w:t>
      </w:r>
      <w:r w:rsidR="00712424" w:rsidRPr="00D82380">
        <w:rPr>
          <w:rFonts w:ascii="Garamond" w:hAnsi="Garamond"/>
          <w:color w:val="000000"/>
          <w:sz w:val="22"/>
          <w:szCs w:val="22"/>
          <w:lang w:eastAsia="en-US"/>
        </w:rPr>
        <w:t>Sanz Julián,</w:t>
      </w:r>
      <w:r w:rsidRPr="00D82380">
        <w:rPr>
          <w:rFonts w:ascii="Garamond" w:hAnsi="Garamond"/>
          <w:color w:val="000000"/>
          <w:sz w:val="22"/>
          <w:szCs w:val="22"/>
          <w:lang w:eastAsia="en-US"/>
        </w:rPr>
        <w:t> </w:t>
      </w:r>
      <w:r w:rsidRPr="00D82380">
        <w:rPr>
          <w:rFonts w:ascii="Garamond" w:hAnsi="Garamond"/>
          <w:i/>
          <w:color w:val="000000"/>
          <w:sz w:val="22"/>
          <w:szCs w:val="22"/>
          <w:lang w:eastAsia="en-US"/>
        </w:rPr>
        <w:t>La</w:t>
      </w:r>
      <w:r w:rsidRPr="00D82380">
        <w:rPr>
          <w:rFonts w:ascii="Garamond" w:hAnsi="Garamond"/>
          <w:color w:val="000000"/>
          <w:sz w:val="22"/>
          <w:szCs w:val="22"/>
          <w:lang w:eastAsia="en-US"/>
        </w:rPr>
        <w:t> </w:t>
      </w:r>
      <w:r w:rsidRPr="00D82380">
        <w:rPr>
          <w:rFonts w:ascii="Garamond" w:hAnsi="Garamond"/>
          <w:iCs/>
          <w:color w:val="000000"/>
          <w:sz w:val="22"/>
          <w:szCs w:val="22"/>
          <w:lang w:eastAsia="en-US"/>
        </w:rPr>
        <w:t>ordinatio</w:t>
      </w:r>
      <w:r w:rsidRPr="00D82380">
        <w:rPr>
          <w:rFonts w:ascii="Garamond" w:hAnsi="Garamond"/>
          <w:color w:val="000000"/>
          <w:sz w:val="22"/>
          <w:szCs w:val="22"/>
          <w:lang w:eastAsia="en-US"/>
        </w:rPr>
        <w:t> </w:t>
      </w:r>
      <w:r w:rsidRPr="00D82380">
        <w:rPr>
          <w:rFonts w:ascii="Garamond" w:hAnsi="Garamond"/>
          <w:i/>
          <w:color w:val="000000"/>
          <w:sz w:val="22"/>
          <w:szCs w:val="22"/>
          <w:lang w:eastAsia="en-US"/>
        </w:rPr>
        <w:t>y los paratextos en la</w:t>
      </w:r>
      <w:r w:rsidRPr="00D82380">
        <w:rPr>
          <w:rFonts w:ascii="Garamond" w:hAnsi="Garamond"/>
          <w:color w:val="000000"/>
          <w:sz w:val="22"/>
          <w:szCs w:val="22"/>
          <w:lang w:eastAsia="en-US"/>
        </w:rPr>
        <w:t> </w:t>
      </w:r>
      <w:r w:rsidRPr="00D82380">
        <w:rPr>
          <w:rFonts w:ascii="Garamond" w:hAnsi="Garamond"/>
          <w:iCs/>
          <w:color w:val="000000"/>
          <w:sz w:val="22"/>
          <w:szCs w:val="22"/>
          <w:lang w:eastAsia="en-US"/>
        </w:rPr>
        <w:t>Crónica troyana</w:t>
      </w:r>
      <w:r w:rsidRPr="00D82380">
        <w:rPr>
          <w:rFonts w:ascii="Garamond" w:hAnsi="Garamond"/>
          <w:color w:val="000000"/>
          <w:sz w:val="22"/>
          <w:szCs w:val="22"/>
          <w:lang w:eastAsia="en-US"/>
        </w:rPr>
        <w:t> </w:t>
      </w:r>
      <w:r w:rsidRPr="00D82380">
        <w:rPr>
          <w:rFonts w:ascii="Garamond" w:hAnsi="Garamond"/>
          <w:i/>
          <w:color w:val="000000"/>
          <w:sz w:val="22"/>
          <w:szCs w:val="22"/>
          <w:lang w:eastAsia="en-US"/>
        </w:rPr>
        <w:t>de Juan de Burgos</w:t>
      </w:r>
      <w:r w:rsidRPr="00D82380">
        <w:rPr>
          <w:rFonts w:ascii="Garamond" w:hAnsi="Garamond"/>
          <w:color w:val="000000"/>
          <w:sz w:val="22"/>
          <w:szCs w:val="22"/>
          <w:lang w:eastAsia="en-US"/>
        </w:rPr>
        <w:t>, </w:t>
      </w:r>
      <w:r w:rsidR="00712424" w:rsidRPr="00D82380">
        <w:rPr>
          <w:rFonts w:ascii="Garamond" w:hAnsi="Garamond"/>
          <w:color w:val="000000"/>
          <w:sz w:val="22"/>
          <w:szCs w:val="22"/>
          <w:lang w:eastAsia="en-US"/>
        </w:rPr>
        <w:t>«</w:t>
      </w:r>
      <w:r w:rsidRPr="00D82380">
        <w:rPr>
          <w:rFonts w:ascii="Garamond" w:hAnsi="Garamond"/>
          <w:iCs/>
          <w:color w:val="000000"/>
          <w:sz w:val="22"/>
          <w:szCs w:val="22"/>
          <w:lang w:eastAsia="en-US"/>
        </w:rPr>
        <w:t>Atalaya</w:t>
      </w:r>
      <w:r w:rsidR="00712424" w:rsidRPr="00D82380">
        <w:rPr>
          <w:rFonts w:ascii="Garamond" w:hAnsi="Garamond"/>
          <w:iCs/>
          <w:color w:val="000000"/>
          <w:sz w:val="22"/>
          <w:szCs w:val="22"/>
          <w:lang w:eastAsia="en-US"/>
        </w:rPr>
        <w:t>»</w:t>
      </w:r>
      <w:r w:rsidR="00712424" w:rsidRPr="00D82380">
        <w:rPr>
          <w:rFonts w:ascii="Garamond" w:hAnsi="Garamond"/>
          <w:color w:val="000000"/>
          <w:sz w:val="22"/>
          <w:szCs w:val="22"/>
          <w:lang w:eastAsia="en-US"/>
        </w:rPr>
        <w:t xml:space="preserve"> 15 (</w:t>
      </w:r>
      <w:r w:rsidRPr="00D82380">
        <w:rPr>
          <w:rFonts w:ascii="Garamond" w:hAnsi="Garamond"/>
          <w:color w:val="000000"/>
          <w:sz w:val="22"/>
          <w:szCs w:val="22"/>
          <w:lang w:eastAsia="en-US"/>
        </w:rPr>
        <w:t>2015</w:t>
      </w:r>
      <w:r w:rsidR="00712424" w:rsidRPr="00D82380">
        <w:rPr>
          <w:rFonts w:ascii="Garamond" w:hAnsi="Garamond"/>
          <w:color w:val="000000"/>
          <w:sz w:val="22"/>
          <w:szCs w:val="22"/>
          <w:lang w:eastAsia="en-US"/>
        </w:rPr>
        <w:t>)</w:t>
      </w:r>
      <w:r w:rsidRPr="00D82380">
        <w:rPr>
          <w:rFonts w:ascii="Garamond" w:hAnsi="Garamond"/>
          <w:color w:val="000000"/>
          <w:sz w:val="22"/>
          <w:szCs w:val="22"/>
          <w:lang w:eastAsia="en-US"/>
        </w:rPr>
        <w:t xml:space="preserve">, </w:t>
      </w:r>
      <w:r w:rsidR="00712424" w:rsidRPr="00D82380">
        <w:rPr>
          <w:rFonts w:ascii="Garamond" w:hAnsi="Garamond"/>
          <w:color w:val="000000"/>
          <w:sz w:val="22"/>
          <w:szCs w:val="22"/>
          <w:lang w:eastAsia="en-US"/>
        </w:rPr>
        <w:t xml:space="preserve">in linea, disponibile all’indirizzo </w:t>
      </w:r>
      <w:hyperlink r:id="rId8" w:history="1">
        <w:r w:rsidR="00712424" w:rsidRPr="00D82380">
          <w:rPr>
            <w:rStyle w:val="Collegamentoipertestuale"/>
            <w:rFonts w:ascii="Garamond" w:hAnsi="Garamond"/>
            <w:color w:val="000000"/>
            <w:sz w:val="22"/>
            <w:szCs w:val="22"/>
            <w:lang w:eastAsia="en-US"/>
          </w:rPr>
          <w:t>http://atalaya.revues.org/1645</w:t>
        </w:r>
      </w:hyperlink>
      <w:r w:rsidR="00712424" w:rsidRPr="00D82380">
        <w:rPr>
          <w:rFonts w:ascii="Garamond" w:hAnsi="Garamond"/>
          <w:color w:val="000000"/>
          <w:sz w:val="22"/>
          <w:szCs w:val="22"/>
          <w:lang w:eastAsia="en-US"/>
        </w:rPr>
        <w:t xml:space="preserve"> (ultima consultazione 26 novembre 2017).</w:t>
      </w:r>
      <w:r w:rsidRPr="00D82380">
        <w:rPr>
          <w:rFonts w:ascii="Garamond" w:hAnsi="Garamond"/>
          <w:color w:val="000000"/>
          <w:sz w:val="22"/>
          <w:szCs w:val="22"/>
          <w:lang w:eastAsia="en-US"/>
        </w:rPr>
        <w:t xml:space="preserve"> </w:t>
      </w:r>
    </w:p>
    <w:p w14:paraId="1CB723C2" w14:textId="5E3C5AA6" w:rsidR="00421011" w:rsidRPr="00D82380" w:rsidRDefault="00421011" w:rsidP="006D7D7F">
      <w:pPr>
        <w:widowControl w:val="0"/>
        <w:tabs>
          <w:tab w:val="left" w:pos="397"/>
        </w:tabs>
        <w:ind w:left="425" w:hanging="397"/>
        <w:jc w:val="both"/>
        <w:rPr>
          <w:rFonts w:ascii="Garamond" w:hAnsi="Garamond"/>
          <w:color w:val="000000"/>
          <w:sz w:val="22"/>
          <w:szCs w:val="22"/>
        </w:rPr>
      </w:pPr>
      <w:r w:rsidRPr="00D82380">
        <w:rPr>
          <w:rFonts w:ascii="Garamond" w:hAnsi="Garamond"/>
          <w:color w:val="000000"/>
          <w:sz w:val="22"/>
          <w:szCs w:val="22"/>
        </w:rPr>
        <w:t xml:space="preserve">Sharrer 1988 = Harvey L. Sharrer, </w:t>
      </w:r>
      <w:r w:rsidRPr="00D82380">
        <w:rPr>
          <w:rFonts w:ascii="Garamond" w:hAnsi="Garamond"/>
          <w:i/>
          <w:color w:val="000000"/>
          <w:sz w:val="22"/>
          <w:szCs w:val="22"/>
        </w:rPr>
        <w:t>Juan de Burgos: impresor y refundidor de libros caballerescos</w:t>
      </w:r>
      <w:r w:rsidRPr="00D82380">
        <w:rPr>
          <w:rFonts w:ascii="Garamond" w:hAnsi="Garamond"/>
          <w:color w:val="000000"/>
          <w:sz w:val="22"/>
          <w:szCs w:val="22"/>
        </w:rPr>
        <w:t xml:space="preserve">, in </w:t>
      </w:r>
      <w:r w:rsidR="001641F0" w:rsidRPr="00D82380">
        <w:rPr>
          <w:rFonts w:ascii="Garamond" w:hAnsi="Garamond"/>
          <w:color w:val="000000"/>
          <w:sz w:val="22"/>
          <w:szCs w:val="22"/>
        </w:rPr>
        <w:t xml:space="preserve">M.L. López-Vidriero – Pedro Cátedra (eds.), </w:t>
      </w:r>
      <w:r w:rsidR="001641F0" w:rsidRPr="00D82380">
        <w:rPr>
          <w:rFonts w:ascii="Garamond" w:hAnsi="Garamond"/>
          <w:i/>
          <w:iCs/>
          <w:color w:val="000000"/>
          <w:sz w:val="22"/>
          <w:szCs w:val="22"/>
        </w:rPr>
        <w:t>El libro antiguo espa</w:t>
      </w:r>
      <w:r w:rsidR="001641F0" w:rsidRPr="00D82380">
        <w:rPr>
          <w:rFonts w:ascii="Garamond" w:hAnsi="Garamond"/>
          <w:i/>
          <w:iCs/>
          <w:color w:val="000000"/>
          <w:sz w:val="22"/>
          <w:szCs w:val="22"/>
          <w:lang w:val="es-ES"/>
        </w:rPr>
        <w:t>ñ</w:t>
      </w:r>
      <w:r w:rsidRPr="00D82380">
        <w:rPr>
          <w:rFonts w:ascii="Garamond" w:hAnsi="Garamond"/>
          <w:i/>
          <w:iCs/>
          <w:color w:val="000000"/>
          <w:sz w:val="22"/>
          <w:szCs w:val="22"/>
        </w:rPr>
        <w:t>ol</w:t>
      </w:r>
      <w:r w:rsidR="001641F0" w:rsidRPr="00D82380">
        <w:rPr>
          <w:rFonts w:ascii="Garamond" w:hAnsi="Garamond"/>
          <w:iCs/>
          <w:color w:val="000000"/>
          <w:sz w:val="22"/>
          <w:szCs w:val="22"/>
        </w:rPr>
        <w:t>.</w:t>
      </w:r>
      <w:r w:rsidRPr="00D82380">
        <w:rPr>
          <w:rFonts w:ascii="Garamond" w:hAnsi="Garamond"/>
          <w:i/>
          <w:iCs/>
          <w:color w:val="000000"/>
          <w:sz w:val="22"/>
          <w:szCs w:val="22"/>
        </w:rPr>
        <w:t xml:space="preserve"> </w:t>
      </w:r>
      <w:r w:rsidRPr="00D82380">
        <w:rPr>
          <w:rFonts w:ascii="Garamond" w:hAnsi="Garamond"/>
          <w:iCs/>
          <w:color w:val="000000"/>
          <w:sz w:val="22"/>
          <w:szCs w:val="22"/>
        </w:rPr>
        <w:t>Actas del primer Coloquio Internacional (Madrid, 18 al 20 de diciembre de 1986)</w:t>
      </w:r>
      <w:r w:rsidRPr="00D82380">
        <w:rPr>
          <w:rFonts w:ascii="Garamond" w:hAnsi="Garamond"/>
          <w:color w:val="000000"/>
          <w:sz w:val="22"/>
          <w:szCs w:val="22"/>
        </w:rPr>
        <w:t xml:space="preserve">, </w:t>
      </w:r>
      <w:r w:rsidR="001641F0" w:rsidRPr="00D82380">
        <w:rPr>
          <w:rFonts w:ascii="Garamond" w:hAnsi="Garamond"/>
          <w:color w:val="000000"/>
          <w:sz w:val="22"/>
          <w:szCs w:val="22"/>
        </w:rPr>
        <w:t xml:space="preserve">Salamanca, </w:t>
      </w:r>
      <w:r w:rsidRPr="00D82380">
        <w:rPr>
          <w:rFonts w:ascii="Garamond" w:hAnsi="Garamond"/>
          <w:color w:val="000000"/>
          <w:sz w:val="22"/>
          <w:szCs w:val="22"/>
        </w:rPr>
        <w:t>Universidad de Salamanca, 1988, pp. 3</w:t>
      </w:r>
      <w:r w:rsidR="00DE4C82" w:rsidRPr="00D82380">
        <w:rPr>
          <w:rFonts w:ascii="Garamond" w:hAnsi="Garamond"/>
          <w:color w:val="000000"/>
          <w:sz w:val="22"/>
          <w:szCs w:val="22"/>
        </w:rPr>
        <w:t>61-</w:t>
      </w:r>
      <w:r w:rsidRPr="00D82380">
        <w:rPr>
          <w:rFonts w:ascii="Garamond" w:hAnsi="Garamond"/>
          <w:color w:val="000000"/>
          <w:sz w:val="22"/>
          <w:szCs w:val="22"/>
        </w:rPr>
        <w:t>9.</w:t>
      </w:r>
    </w:p>
    <w:p w14:paraId="7284D424" w14:textId="77777777" w:rsidR="0032600C" w:rsidRPr="00D82380" w:rsidRDefault="0032600C" w:rsidP="006D7D7F">
      <w:pPr>
        <w:widowControl w:val="0"/>
        <w:tabs>
          <w:tab w:val="left" w:pos="397"/>
        </w:tabs>
        <w:ind w:left="425" w:hanging="397"/>
        <w:jc w:val="both"/>
        <w:rPr>
          <w:rFonts w:ascii="Garamond" w:hAnsi="Garamond"/>
          <w:color w:val="000000"/>
          <w:sz w:val="22"/>
          <w:szCs w:val="22"/>
        </w:rPr>
      </w:pPr>
      <w:r w:rsidRPr="00D82380">
        <w:rPr>
          <w:rFonts w:ascii="Garamond" w:hAnsi="Garamond"/>
          <w:color w:val="000000"/>
          <w:sz w:val="22"/>
          <w:szCs w:val="22"/>
        </w:rPr>
        <w:t xml:space="preserve">Taylor 1985 = Barry Taylor, </w:t>
      </w:r>
      <w:r w:rsidRPr="00D82380">
        <w:rPr>
          <w:rFonts w:ascii="Garamond" w:hAnsi="Garamond"/>
          <w:i/>
          <w:color w:val="000000"/>
          <w:sz w:val="22"/>
          <w:szCs w:val="22"/>
        </w:rPr>
        <w:t>Old Spanish Wisdom Texts: Some Relationships</w:t>
      </w:r>
      <w:r w:rsidRPr="00D82380">
        <w:rPr>
          <w:rFonts w:ascii="Garamond" w:hAnsi="Garamond"/>
          <w:color w:val="000000"/>
          <w:sz w:val="22"/>
          <w:szCs w:val="22"/>
        </w:rPr>
        <w:t>, «La Corónica» 14 (1985): 71-85.</w:t>
      </w:r>
    </w:p>
    <w:p w14:paraId="4401A277" w14:textId="035A6359" w:rsidR="0032600C" w:rsidRPr="0032600C" w:rsidRDefault="0032600C" w:rsidP="006D7D7F">
      <w:pPr>
        <w:widowControl w:val="0"/>
        <w:tabs>
          <w:tab w:val="left" w:pos="397"/>
        </w:tabs>
        <w:ind w:left="425" w:hanging="397"/>
        <w:jc w:val="both"/>
        <w:rPr>
          <w:rFonts w:ascii="Garamond" w:hAnsi="Garamond"/>
          <w:i/>
          <w:color w:val="FF0000"/>
          <w:sz w:val="22"/>
          <w:szCs w:val="22"/>
        </w:rPr>
      </w:pPr>
      <w:r w:rsidRPr="00D82380">
        <w:rPr>
          <w:rFonts w:ascii="Garamond" w:hAnsi="Garamond"/>
          <w:color w:val="000000"/>
          <w:sz w:val="22"/>
          <w:szCs w:val="22"/>
        </w:rPr>
        <w:t xml:space="preserve">Taylor 1992 = Barry Taylor, </w:t>
      </w:r>
      <w:r w:rsidRPr="00D82380">
        <w:rPr>
          <w:rFonts w:ascii="Garamond" w:hAnsi="Garamond"/>
          <w:i/>
          <w:color w:val="000000"/>
          <w:sz w:val="22"/>
          <w:szCs w:val="22"/>
        </w:rPr>
        <w:t>Medieval Proverb Collections: The West European Tradition</w:t>
      </w:r>
      <w:r w:rsidRPr="00D82380">
        <w:rPr>
          <w:rFonts w:ascii="Garamond" w:hAnsi="Garamond"/>
          <w:color w:val="000000"/>
          <w:sz w:val="22"/>
          <w:szCs w:val="22"/>
        </w:rPr>
        <w:t>, «Journal of the Warburg and Cortauld Institutes» 55 (1992): 19-35.</w:t>
      </w:r>
      <w:r>
        <w:rPr>
          <w:rFonts w:ascii="Garamond" w:hAnsi="Garamond"/>
          <w:i/>
          <w:color w:val="FF0000"/>
          <w:sz w:val="22"/>
          <w:szCs w:val="22"/>
        </w:rPr>
        <w:t xml:space="preserve"> </w:t>
      </w:r>
    </w:p>
    <w:sectPr w:rsidR="0032600C" w:rsidRPr="0032600C" w:rsidSect="005013B9">
      <w:headerReference w:type="even" r:id="rId9"/>
      <w:headerReference w:type="default" r:id="rId10"/>
      <w:pgSz w:w="11906" w:h="16838"/>
      <w:pgMar w:top="3005" w:right="2608" w:bottom="3289" w:left="2608" w:header="2381" w:footer="2381"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0707D" w14:textId="77777777" w:rsidR="00A90FB1" w:rsidRDefault="00A90FB1">
      <w:r>
        <w:separator/>
      </w:r>
    </w:p>
  </w:endnote>
  <w:endnote w:type="continuationSeparator" w:id="0">
    <w:p w14:paraId="2D8392CF" w14:textId="77777777" w:rsidR="00A90FB1" w:rsidRDefault="00A9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AEFB9" w14:textId="77777777" w:rsidR="00A90FB1" w:rsidRDefault="00A90FB1">
      <w:r>
        <w:separator/>
      </w:r>
    </w:p>
  </w:footnote>
  <w:footnote w:type="continuationSeparator" w:id="0">
    <w:p w14:paraId="2C5F5C33" w14:textId="77777777" w:rsidR="00A90FB1" w:rsidRDefault="00A90FB1">
      <w:r>
        <w:continuationSeparator/>
      </w:r>
    </w:p>
  </w:footnote>
  <w:footnote w:id="1">
    <w:p w14:paraId="7D0B4199" w14:textId="77777777" w:rsidR="00DE036B" w:rsidRDefault="00DE036B" w:rsidP="007F24BA">
      <w:pPr>
        <w:pStyle w:val="NotaapidipaginaCR"/>
        <w:jc w:val="both"/>
      </w:pPr>
      <w:r>
        <w:rPr>
          <w:rStyle w:val="Rimandonotaapidipagina"/>
        </w:rPr>
        <w:footnoteRef/>
      </w:r>
      <w:r>
        <w:t xml:space="preserve"> Un inquadramento dell’operetta nel perimetro della letteratura sapienziale è stato fornito in </w:t>
      </w:r>
      <w:r>
        <w:rPr>
          <w:i/>
        </w:rPr>
        <w:t>Dichos de Leomarte</w:t>
      </w:r>
      <w:r>
        <w:t xml:space="preserve"> (Garcia); alcuni accenni anche in Morras 1993 e Haro 2004; per una panoramica sul genere si vedano almeno Bizzarri 2000 e 2004, Haro 1995 e 2003, nonché Taylor 1985 e 1982.</w:t>
      </w:r>
    </w:p>
  </w:footnote>
  <w:footnote w:id="2">
    <w:p w14:paraId="3D3C6FB2" w14:textId="77777777" w:rsidR="00DE036B" w:rsidRPr="00E576E9" w:rsidRDefault="00DE036B" w:rsidP="007F24BA">
      <w:pPr>
        <w:pStyle w:val="NotaapidipaginaCR"/>
        <w:jc w:val="both"/>
      </w:pPr>
      <w:r>
        <w:rPr>
          <w:rStyle w:val="Rimandonotaapidipagina"/>
        </w:rPr>
        <w:footnoteRef/>
      </w:r>
      <w:r>
        <w:t xml:space="preserve"> L’opera si legge ancora nell’edizione Rey 1932, che riporta i </w:t>
      </w:r>
      <w:r>
        <w:rPr>
          <w:i/>
        </w:rPr>
        <w:t>Dichos</w:t>
      </w:r>
      <w:r>
        <w:t xml:space="preserve"> alle pp. 61-2.</w:t>
      </w:r>
    </w:p>
  </w:footnote>
  <w:footnote w:id="3">
    <w:p w14:paraId="085B3673" w14:textId="2E9BDB12" w:rsidR="00DE036B" w:rsidRDefault="00DE036B" w:rsidP="00786299">
      <w:pPr>
        <w:pStyle w:val="NotaapidipaginaCR"/>
        <w:jc w:val="both"/>
      </w:pPr>
      <w:r>
        <w:rPr>
          <w:rStyle w:val="Rimandonotaapidipagina"/>
        </w:rPr>
        <w:footnoteRef/>
      </w:r>
      <w:r>
        <w:t xml:space="preserve"> Per alcune considerazioni preliminari sulla stratificazione di materiali iberici nelle </w:t>
      </w:r>
      <w:r w:rsidRPr="00D84A64">
        <w:rPr>
          <w:i/>
        </w:rPr>
        <w:t>Sumas</w:t>
      </w:r>
      <w:r>
        <w:t xml:space="preserve"> rinvio a Sacchi 2014.</w:t>
      </w:r>
    </w:p>
  </w:footnote>
  <w:footnote w:id="4">
    <w:p w14:paraId="6AEB4339" w14:textId="7EEC656F" w:rsidR="00DE036B" w:rsidRPr="00D33FEE" w:rsidRDefault="00DE036B" w:rsidP="00786299">
      <w:pPr>
        <w:pStyle w:val="NotaapidipaginaCR"/>
        <w:jc w:val="both"/>
      </w:pPr>
      <w:r w:rsidRPr="00D33FEE">
        <w:rPr>
          <w:rStyle w:val="Rimandonotaapidipagina"/>
        </w:rPr>
        <w:footnoteRef/>
      </w:r>
      <w:r w:rsidRPr="00D33FEE">
        <w:t xml:space="preserve"> </w:t>
      </w:r>
      <w:r>
        <w:t xml:space="preserve">Cf. Barbato 2008 e </w:t>
      </w:r>
      <w:r w:rsidRPr="006C54F1">
        <w:t>Pascual-Argente 2015</w:t>
      </w:r>
      <w:r>
        <w:t>.</w:t>
      </w:r>
    </w:p>
  </w:footnote>
  <w:footnote w:id="5">
    <w:p w14:paraId="4567354B" w14:textId="19E73ECE" w:rsidR="00DE036B" w:rsidRDefault="00DE036B" w:rsidP="00786299">
      <w:pPr>
        <w:pStyle w:val="NotaapidipaginaCR"/>
        <w:jc w:val="both"/>
      </w:pPr>
      <w:r>
        <w:rPr>
          <w:rStyle w:val="Rimandonotaapidipagina"/>
        </w:rPr>
        <w:footnoteRef/>
      </w:r>
      <w:r>
        <w:t xml:space="preserve"> Il testo si legge in </w:t>
      </w:r>
      <w:r w:rsidRPr="00DC5E4B">
        <w:rPr>
          <w:i/>
        </w:rPr>
        <w:t>Crónica Troyana</w:t>
      </w:r>
      <w:r>
        <w:t xml:space="preserve"> (Rebhan); cf. anche il recentissimo Sanz Julián 2016; sul profilo dello stampatore inoltre Sharrer 1988.</w:t>
      </w:r>
    </w:p>
  </w:footnote>
  <w:footnote w:id="6">
    <w:p w14:paraId="240CEFFE" w14:textId="2C75CD66" w:rsidR="00DE036B" w:rsidRDefault="00DE036B" w:rsidP="00976CE8">
      <w:pPr>
        <w:pStyle w:val="NotaapidipaginaCR"/>
      </w:pPr>
      <w:r>
        <w:rPr>
          <w:rStyle w:val="Rimandonotaapidipagina"/>
        </w:rPr>
        <w:footnoteRef/>
      </w:r>
      <w:r>
        <w:t xml:space="preserve"> </w:t>
      </w:r>
      <w:r>
        <w:rPr>
          <w:i/>
        </w:rPr>
        <w:t xml:space="preserve">Dichos de Leomarte </w:t>
      </w:r>
      <w:r>
        <w:t xml:space="preserve">(Garcia): </w:t>
      </w:r>
      <w:r w:rsidRPr="00976CE8">
        <w:t>84-5</w:t>
      </w:r>
      <w:r>
        <w:t>.</w:t>
      </w:r>
    </w:p>
  </w:footnote>
  <w:footnote w:id="7">
    <w:p w14:paraId="64F97C8D" w14:textId="2B1F1F15" w:rsidR="00DE036B" w:rsidRPr="00F828EB" w:rsidRDefault="00DE036B" w:rsidP="00786299">
      <w:pPr>
        <w:pStyle w:val="NotaapidipaginaCR"/>
        <w:jc w:val="both"/>
      </w:pPr>
      <w:r>
        <w:rPr>
          <w:rStyle w:val="Rimandonotaapidipagina"/>
        </w:rPr>
        <w:footnoteRef/>
      </w:r>
      <w:r>
        <w:t xml:space="preserve"> Vale la pena di notare che anche nel secondo testimone delle </w:t>
      </w:r>
      <w:r>
        <w:rPr>
          <w:i/>
        </w:rPr>
        <w:t>Sumas</w:t>
      </w:r>
      <w:r>
        <w:t>, Madrid BNE 6419, i passi corrispondenti sono stati evidenziati graficamente.</w:t>
      </w:r>
    </w:p>
  </w:footnote>
  <w:footnote w:id="8">
    <w:p w14:paraId="32B1709A" w14:textId="2440B38A" w:rsidR="00DE036B" w:rsidRDefault="00DE036B" w:rsidP="00786299">
      <w:pPr>
        <w:pStyle w:val="NotaapidipaginaCR"/>
        <w:jc w:val="both"/>
      </w:pPr>
      <w:r>
        <w:rPr>
          <w:rStyle w:val="Rimandonotaapidipagina"/>
        </w:rPr>
        <w:footnoteRef/>
      </w:r>
      <w:r>
        <w:t xml:space="preserve"> Con il medesimo titolo questa copia dei </w:t>
      </w:r>
      <w:r>
        <w:rPr>
          <w:i/>
        </w:rPr>
        <w:t>Dichos</w:t>
      </w:r>
      <w:r>
        <w:t xml:space="preserve"> venne pubblicata da López Estrada 1942.</w:t>
      </w:r>
    </w:p>
  </w:footnote>
  <w:footnote w:id="9">
    <w:p w14:paraId="2A1C3A79" w14:textId="47BC12A0" w:rsidR="00DE036B" w:rsidRDefault="00DE036B" w:rsidP="00786299">
      <w:pPr>
        <w:pStyle w:val="NotaapidipaginaCR"/>
        <w:jc w:val="both"/>
      </w:pPr>
      <w:r>
        <w:rPr>
          <w:rStyle w:val="Rimandonotaapidipagina"/>
        </w:rPr>
        <w:footnoteRef/>
      </w:r>
      <w:r>
        <w:t xml:space="preserve"> Per una descrizione completa del manoscritto v. Gómez Moreno 1988.</w:t>
      </w:r>
    </w:p>
  </w:footnote>
  <w:footnote w:id="10">
    <w:p w14:paraId="0A39276B" w14:textId="6A499F00" w:rsidR="00DE036B" w:rsidRPr="00D52E6D" w:rsidRDefault="00DE036B" w:rsidP="00786299">
      <w:pPr>
        <w:pStyle w:val="NotaapidipaginaCR"/>
        <w:jc w:val="both"/>
      </w:pPr>
      <w:r>
        <w:rPr>
          <w:rStyle w:val="Rimandonotaapidipagina"/>
        </w:rPr>
        <w:footnoteRef/>
      </w:r>
      <w:r>
        <w:t xml:space="preserve"> Ogni detto, presentato con gli interventi grafici minimi indicati qui di seguito al § 6, è preceduto dall’indicazione dei testimoni che lo conservano, tra parentesi tonde, e seguito dalla segnalazione delle eventuali varianti di sostanza alternative alle lezioni messe a testo (che si ritroveranno anche riunite nell’apparato alla fine di questo lavoro); nei passi delle </w:t>
      </w:r>
      <w:r>
        <w:rPr>
          <w:i/>
        </w:rPr>
        <w:t>Sumas</w:t>
      </w:r>
      <w:r>
        <w:t xml:space="preserve">, per i quali rispetto anche sul piano grafico l’edizione Rey, evidenzio in corsivo le parole che hanno maggiore (o totale) corrispondenza con il detto, e segnalo ove presenti anche le varianti del secondo testimone dell’opera, siglato </w:t>
      </w:r>
      <w:r>
        <w:rPr>
          <w:i/>
        </w:rPr>
        <w:t>A2</w:t>
      </w:r>
      <w:r>
        <w:t>.</w:t>
      </w:r>
    </w:p>
  </w:footnote>
  <w:footnote w:id="11">
    <w:p w14:paraId="65CD2B67" w14:textId="71699F2A" w:rsidR="00DE036B" w:rsidRPr="0027159B" w:rsidRDefault="00DE036B" w:rsidP="00786299">
      <w:pPr>
        <w:pStyle w:val="NotaapidipaginaCR"/>
        <w:jc w:val="both"/>
      </w:pPr>
      <w:r>
        <w:rPr>
          <w:rStyle w:val="Rimandonotaapidipagina"/>
        </w:rPr>
        <w:footnoteRef/>
      </w:r>
      <w:r>
        <w:t xml:space="preserve"> </w:t>
      </w:r>
      <w:r>
        <w:rPr>
          <w:i/>
        </w:rPr>
        <w:t>Sumas</w:t>
      </w:r>
      <w:r>
        <w:t xml:space="preserve"> (Rey): 67. </w:t>
      </w:r>
    </w:p>
  </w:footnote>
  <w:footnote w:id="12">
    <w:p w14:paraId="3F61A787" w14:textId="6073E995" w:rsidR="00DE036B" w:rsidRPr="0027159B" w:rsidRDefault="00DE036B" w:rsidP="00786299">
      <w:pPr>
        <w:pStyle w:val="NotaapidipaginaCR"/>
        <w:jc w:val="both"/>
      </w:pPr>
      <w:r>
        <w:rPr>
          <w:rStyle w:val="Rimandonotaapidipagina"/>
        </w:rPr>
        <w:footnoteRef/>
      </w:r>
      <w:r>
        <w:t xml:space="preserve"> </w:t>
      </w:r>
      <w:r>
        <w:rPr>
          <w:i/>
        </w:rPr>
        <w:t>Ibi</w:t>
      </w:r>
      <w:r>
        <w:t xml:space="preserve">: 70. </w:t>
      </w:r>
    </w:p>
  </w:footnote>
  <w:footnote w:id="13">
    <w:p w14:paraId="23ADDB01" w14:textId="55749CD7" w:rsidR="00DE036B" w:rsidRPr="0027159B" w:rsidRDefault="00DE036B" w:rsidP="00786299">
      <w:pPr>
        <w:pStyle w:val="NotaapidipaginaCR"/>
        <w:jc w:val="both"/>
      </w:pPr>
      <w:r>
        <w:rPr>
          <w:rStyle w:val="Rimandonotaapidipagina"/>
        </w:rPr>
        <w:footnoteRef/>
      </w:r>
      <w:r>
        <w:t xml:space="preserve"> </w:t>
      </w:r>
      <w:r>
        <w:rPr>
          <w:i/>
        </w:rPr>
        <w:t>Ibi</w:t>
      </w:r>
      <w:r>
        <w:t xml:space="preserve">: 73. </w:t>
      </w:r>
    </w:p>
  </w:footnote>
  <w:footnote w:id="14">
    <w:p w14:paraId="5E400399" w14:textId="71EE7C12" w:rsidR="00DE036B" w:rsidRPr="0027159B" w:rsidRDefault="00DE036B" w:rsidP="00786299">
      <w:pPr>
        <w:pStyle w:val="NotaapidipaginaCR"/>
        <w:jc w:val="both"/>
      </w:pPr>
      <w:r>
        <w:rPr>
          <w:rStyle w:val="Rimandonotaapidipagina"/>
        </w:rPr>
        <w:footnoteRef/>
      </w:r>
      <w:r>
        <w:t xml:space="preserve"> </w:t>
      </w:r>
      <w:r>
        <w:rPr>
          <w:i/>
        </w:rPr>
        <w:t>Ibi</w:t>
      </w:r>
      <w:r>
        <w:t xml:space="preserve">: 79. </w:t>
      </w:r>
    </w:p>
  </w:footnote>
  <w:footnote w:id="15">
    <w:p w14:paraId="2AEE6813" w14:textId="289C8B57" w:rsidR="00DE036B" w:rsidRPr="0027159B" w:rsidRDefault="00DE036B" w:rsidP="00786299">
      <w:pPr>
        <w:pStyle w:val="NotaapidipaginaCR"/>
        <w:jc w:val="both"/>
      </w:pPr>
      <w:r>
        <w:rPr>
          <w:rStyle w:val="Rimandonotaapidipagina"/>
        </w:rPr>
        <w:footnoteRef/>
      </w:r>
      <w:r>
        <w:t xml:space="preserve"> </w:t>
      </w:r>
      <w:r>
        <w:rPr>
          <w:i/>
        </w:rPr>
        <w:t>Ibi</w:t>
      </w:r>
      <w:r>
        <w:t xml:space="preserve">: 81. </w:t>
      </w:r>
    </w:p>
  </w:footnote>
  <w:footnote w:id="16">
    <w:p w14:paraId="6C4957D8" w14:textId="73A5F944" w:rsidR="00DE036B" w:rsidRPr="0027159B" w:rsidRDefault="00DE036B" w:rsidP="00786299">
      <w:pPr>
        <w:pStyle w:val="NotaapidipaginaCR"/>
        <w:jc w:val="both"/>
      </w:pPr>
      <w:r>
        <w:rPr>
          <w:rStyle w:val="Rimandonotaapidipagina"/>
        </w:rPr>
        <w:footnoteRef/>
      </w:r>
      <w:r>
        <w:t xml:space="preserve"> </w:t>
      </w:r>
      <w:r w:rsidRPr="00292CB9">
        <w:rPr>
          <w:i/>
        </w:rPr>
        <w:t>Ibi</w:t>
      </w:r>
      <w:r w:rsidRPr="00292CB9">
        <w:t>:</w:t>
      </w:r>
      <w:r>
        <w:t xml:space="preserve"> 83. </w:t>
      </w:r>
    </w:p>
  </w:footnote>
  <w:footnote w:id="17">
    <w:p w14:paraId="7B3D9016" w14:textId="68D95978" w:rsidR="00DE036B" w:rsidRPr="0027159B" w:rsidRDefault="00DE036B" w:rsidP="00786299">
      <w:pPr>
        <w:pStyle w:val="NotaapidipaginaCR"/>
        <w:jc w:val="both"/>
      </w:pPr>
      <w:r>
        <w:rPr>
          <w:rStyle w:val="Rimandonotaapidipagina"/>
        </w:rPr>
        <w:footnoteRef/>
      </w:r>
      <w:r>
        <w:t xml:space="preserve"> </w:t>
      </w:r>
      <w:r>
        <w:rPr>
          <w:i/>
        </w:rPr>
        <w:t>Ibi</w:t>
      </w:r>
      <w:r w:rsidRPr="00DD3415">
        <w:rPr>
          <w:i/>
        </w:rPr>
        <w:t>dem</w:t>
      </w:r>
      <w:r>
        <w:t xml:space="preserve">. </w:t>
      </w:r>
    </w:p>
  </w:footnote>
  <w:footnote w:id="18">
    <w:p w14:paraId="59078214" w14:textId="30D6992F" w:rsidR="00DE036B" w:rsidRPr="0027159B" w:rsidRDefault="00DE036B" w:rsidP="00786299">
      <w:pPr>
        <w:pStyle w:val="NotaapidipaginaCR"/>
        <w:jc w:val="both"/>
      </w:pPr>
      <w:r>
        <w:rPr>
          <w:rStyle w:val="Rimandonotaapidipagina"/>
        </w:rPr>
        <w:footnoteRef/>
      </w:r>
      <w:r>
        <w:t xml:space="preserve"> </w:t>
      </w:r>
      <w:r w:rsidRPr="000F7FD6">
        <w:rPr>
          <w:i/>
        </w:rPr>
        <w:t>Ibi</w:t>
      </w:r>
      <w:r w:rsidRPr="000F7FD6">
        <w:t>:</w:t>
      </w:r>
      <w:r>
        <w:t xml:space="preserve"> 92. </w:t>
      </w:r>
    </w:p>
  </w:footnote>
  <w:footnote w:id="19">
    <w:p w14:paraId="0927DA91" w14:textId="631A183A" w:rsidR="00DE036B" w:rsidRPr="00C634FB" w:rsidRDefault="00DE036B" w:rsidP="00C634FB">
      <w:pPr>
        <w:pStyle w:val="NotaapidipaginaCR"/>
        <w:jc w:val="both"/>
      </w:pPr>
      <w:r w:rsidRPr="00C634FB">
        <w:rPr>
          <w:rStyle w:val="Rimandonotaapidipagina"/>
        </w:rPr>
        <w:footnoteRef/>
      </w:r>
      <w:r w:rsidRPr="00C634FB">
        <w:t xml:space="preserve"> </w:t>
      </w:r>
      <w:r>
        <w:t>Si noti inoltre come la</w:t>
      </w:r>
      <w:r w:rsidRPr="00C634FB">
        <w:t xml:space="preserve"> correzione </w:t>
      </w:r>
      <w:r>
        <w:t>di</w:t>
      </w:r>
      <w:r w:rsidRPr="00C634FB">
        <w:t xml:space="preserve"> </w:t>
      </w:r>
      <w:r w:rsidRPr="00C634FB">
        <w:rPr>
          <w:i/>
        </w:rPr>
        <w:t>A</w:t>
      </w:r>
      <w:r>
        <w:t xml:space="preserve"> lo riallinei al testo</w:t>
      </w:r>
      <w:r w:rsidRPr="00C634FB">
        <w:t xml:space="preserve"> di </w:t>
      </w:r>
      <w:r w:rsidRPr="00C634FB">
        <w:rPr>
          <w:i/>
        </w:rPr>
        <w:t>BC</w:t>
      </w:r>
      <w:r w:rsidRPr="00C634FB">
        <w:t xml:space="preserve">, e </w:t>
      </w:r>
      <w:r>
        <w:t xml:space="preserve">non al passo delle </w:t>
      </w:r>
      <w:r>
        <w:rPr>
          <w:i/>
        </w:rPr>
        <w:t xml:space="preserve">Sumas </w:t>
      </w:r>
      <w:r>
        <w:t xml:space="preserve">ospitato nello stesso codice, primo indizio di una filiazione verticale che rimonta all’originale dei </w:t>
      </w:r>
      <w:r>
        <w:rPr>
          <w:i/>
        </w:rPr>
        <w:t>Dichos</w:t>
      </w:r>
      <w:r>
        <w:t>.</w:t>
      </w:r>
    </w:p>
  </w:footnote>
  <w:footnote w:id="20">
    <w:p w14:paraId="31E9B737" w14:textId="463EDF41" w:rsidR="00DE036B" w:rsidRPr="0027159B" w:rsidRDefault="00DE036B" w:rsidP="00786299">
      <w:pPr>
        <w:pStyle w:val="NotaapidipaginaCR"/>
        <w:jc w:val="both"/>
      </w:pPr>
      <w:r>
        <w:rPr>
          <w:rStyle w:val="Rimandonotaapidipagina"/>
        </w:rPr>
        <w:footnoteRef/>
      </w:r>
      <w:r>
        <w:t xml:space="preserve"> </w:t>
      </w:r>
      <w:r>
        <w:rPr>
          <w:i/>
        </w:rPr>
        <w:t>Sumas</w:t>
      </w:r>
      <w:r>
        <w:t xml:space="preserve"> (Rey): 93. </w:t>
      </w:r>
    </w:p>
  </w:footnote>
  <w:footnote w:id="21">
    <w:p w14:paraId="579B452A" w14:textId="363FBCE8" w:rsidR="00DE036B" w:rsidRPr="0027159B" w:rsidRDefault="00DE036B" w:rsidP="005668E1">
      <w:pPr>
        <w:pStyle w:val="NotaapidipaginaCR"/>
        <w:jc w:val="both"/>
      </w:pPr>
      <w:r>
        <w:rPr>
          <w:rStyle w:val="Rimandonotaapidipagina"/>
        </w:rPr>
        <w:footnoteRef/>
      </w:r>
      <w:r>
        <w:t xml:space="preserve"> </w:t>
      </w:r>
      <w:r>
        <w:rPr>
          <w:i/>
        </w:rPr>
        <w:t>Ibi</w:t>
      </w:r>
      <w:r>
        <w:t xml:space="preserve">: 130. </w:t>
      </w:r>
    </w:p>
  </w:footnote>
  <w:footnote w:id="22">
    <w:p w14:paraId="79951CC4" w14:textId="42524811" w:rsidR="00DE036B" w:rsidRPr="0027159B" w:rsidRDefault="00DE036B" w:rsidP="005668E1">
      <w:pPr>
        <w:pStyle w:val="NotaapidipaginaCR"/>
        <w:jc w:val="both"/>
      </w:pPr>
      <w:r>
        <w:rPr>
          <w:rStyle w:val="Rimandonotaapidipagina"/>
        </w:rPr>
        <w:footnoteRef/>
      </w:r>
      <w:r>
        <w:t xml:space="preserve"> </w:t>
      </w:r>
      <w:r>
        <w:rPr>
          <w:i/>
        </w:rPr>
        <w:t>Ibidem</w:t>
      </w:r>
      <w:r>
        <w:t xml:space="preserve">. </w:t>
      </w:r>
    </w:p>
  </w:footnote>
  <w:footnote w:id="23">
    <w:p w14:paraId="446D0794" w14:textId="17AF9246" w:rsidR="00DE036B" w:rsidRPr="0027159B" w:rsidRDefault="00DE036B" w:rsidP="005668E1">
      <w:pPr>
        <w:pStyle w:val="NotaapidipaginaCR"/>
        <w:jc w:val="both"/>
      </w:pPr>
      <w:r>
        <w:rPr>
          <w:rStyle w:val="Rimandonotaapidipagina"/>
        </w:rPr>
        <w:footnoteRef/>
      </w:r>
      <w:r>
        <w:t xml:space="preserve"> </w:t>
      </w:r>
      <w:r w:rsidRPr="004B0858">
        <w:rPr>
          <w:i/>
        </w:rPr>
        <w:t>Ibi</w:t>
      </w:r>
      <w:r>
        <w:t xml:space="preserve">: 138. </w:t>
      </w:r>
    </w:p>
  </w:footnote>
  <w:footnote w:id="24">
    <w:p w14:paraId="13C1A221" w14:textId="2F334163" w:rsidR="00DE036B" w:rsidRDefault="00DE036B" w:rsidP="00436AFB">
      <w:pPr>
        <w:pStyle w:val="NotaapidipaginaCR"/>
        <w:jc w:val="both"/>
      </w:pPr>
      <w:r>
        <w:rPr>
          <w:rStyle w:val="Rimandonotaapidipagina"/>
        </w:rPr>
        <w:footnoteRef/>
      </w:r>
      <w:r>
        <w:t xml:space="preserve"> Nel n. 11 il reintegr</w:t>
      </w:r>
      <w:r w:rsidRPr="00436AFB">
        <w:t xml:space="preserve">o </w:t>
      </w:r>
      <w:r>
        <w:t>del</w:t>
      </w:r>
      <w:r w:rsidRPr="00436AFB">
        <w:t xml:space="preserve">la congiunzione </w:t>
      </w:r>
      <w:r w:rsidRPr="00436AFB">
        <w:rPr>
          <w:i/>
        </w:rPr>
        <w:t>et</w:t>
      </w:r>
      <w:r w:rsidRPr="00436AFB">
        <w:t xml:space="preserve"> restitu</w:t>
      </w:r>
      <w:r>
        <w:t>isce</w:t>
      </w:r>
      <w:r w:rsidRPr="00436AFB">
        <w:t xml:space="preserve"> a </w:t>
      </w:r>
      <w:r w:rsidRPr="00436AFB">
        <w:rPr>
          <w:i/>
        </w:rPr>
        <w:t>más</w:t>
      </w:r>
      <w:r w:rsidRPr="00436AFB">
        <w:t xml:space="preserve"> il valore di avverbio </w:t>
      </w:r>
      <w:r>
        <w:t>di modo e</w:t>
      </w:r>
      <w:r w:rsidRPr="00436AFB">
        <w:t xml:space="preserve"> sfuma la drasticità </w:t>
      </w:r>
      <w:r>
        <w:t>dell’assunto</w:t>
      </w:r>
      <w:r w:rsidRPr="00436AFB">
        <w:t xml:space="preserve">: chi </w:t>
      </w:r>
      <w:r>
        <w:t>vive</w:t>
      </w:r>
      <w:r w:rsidRPr="00436AFB">
        <w:t xml:space="preserve"> lontano dal sole non è del tutto sprovvisto di </w:t>
      </w:r>
      <w:r>
        <w:t>ingegno, ma ne è meno dotato rispetto a chi risiede più vicino a esso.</w:t>
      </w:r>
    </w:p>
  </w:footnote>
  <w:footnote w:id="25">
    <w:p w14:paraId="6B349E14" w14:textId="2C6E1798" w:rsidR="00DE036B" w:rsidRPr="0027159B" w:rsidRDefault="00DE036B" w:rsidP="00786299">
      <w:pPr>
        <w:pStyle w:val="NotaapidipaginaCR"/>
        <w:jc w:val="both"/>
      </w:pPr>
      <w:r>
        <w:rPr>
          <w:rStyle w:val="Rimandonotaapidipagina"/>
        </w:rPr>
        <w:footnoteRef/>
      </w:r>
      <w:r>
        <w:t xml:space="preserve"> </w:t>
      </w:r>
      <w:r>
        <w:rPr>
          <w:i/>
        </w:rPr>
        <w:t>Sumas</w:t>
      </w:r>
      <w:r>
        <w:t xml:space="preserve"> (Rey): 143. </w:t>
      </w:r>
    </w:p>
  </w:footnote>
  <w:footnote w:id="26">
    <w:p w14:paraId="500F6208" w14:textId="119CB0C8" w:rsidR="00DE036B" w:rsidRPr="0027159B" w:rsidRDefault="00DE036B" w:rsidP="00DA4DB3">
      <w:pPr>
        <w:pStyle w:val="NotaapidipaginaCR"/>
        <w:jc w:val="both"/>
      </w:pPr>
      <w:r>
        <w:rPr>
          <w:rStyle w:val="Rimandonotaapidipagina"/>
        </w:rPr>
        <w:footnoteRef/>
      </w:r>
      <w:r>
        <w:t xml:space="preserve"> </w:t>
      </w:r>
      <w:r>
        <w:rPr>
          <w:i/>
        </w:rPr>
        <w:t>Ibi</w:t>
      </w:r>
      <w:r>
        <w:t xml:space="preserve">: 149. </w:t>
      </w:r>
    </w:p>
  </w:footnote>
  <w:footnote w:id="27">
    <w:p w14:paraId="69257E66" w14:textId="3D8A2F85" w:rsidR="00DE036B" w:rsidRPr="0027159B" w:rsidRDefault="00DE036B" w:rsidP="00A7458E">
      <w:pPr>
        <w:pStyle w:val="NotaapidipaginaCR"/>
        <w:jc w:val="both"/>
      </w:pPr>
      <w:r>
        <w:rPr>
          <w:rStyle w:val="Rimandonotaapidipagina"/>
        </w:rPr>
        <w:footnoteRef/>
      </w:r>
      <w:r>
        <w:t xml:space="preserve"> </w:t>
      </w:r>
      <w:r>
        <w:rPr>
          <w:i/>
        </w:rPr>
        <w:t>Ibi</w:t>
      </w:r>
      <w:r>
        <w:t>: 226; l</w:t>
      </w:r>
      <w:r w:rsidRPr="00D0474E">
        <w:t>’ipotesi di ricostruzione</w:t>
      </w:r>
      <w:r>
        <w:t xml:space="preserve"> del n. 10</w:t>
      </w:r>
      <w:r w:rsidRPr="00D0474E">
        <w:t xml:space="preserve"> si basa sull’accordo di </w:t>
      </w:r>
      <w:r w:rsidRPr="00D0474E">
        <w:rPr>
          <w:i/>
        </w:rPr>
        <w:t>AB</w:t>
      </w:r>
      <w:r w:rsidRPr="00D0474E">
        <w:t xml:space="preserve"> e delle </w:t>
      </w:r>
      <w:r w:rsidRPr="00D0474E">
        <w:rPr>
          <w:i/>
        </w:rPr>
        <w:t xml:space="preserve">Sumas </w:t>
      </w:r>
      <w:r w:rsidRPr="00D0474E">
        <w:t xml:space="preserve">contro </w:t>
      </w:r>
      <w:r w:rsidRPr="00D0474E">
        <w:rPr>
          <w:i/>
        </w:rPr>
        <w:t>C</w:t>
      </w:r>
      <w:r w:rsidRPr="00D0474E">
        <w:t>, per lo meno sul piano sintattico, con il ricorso al participio assoluto (</w:t>
      </w:r>
      <w:r w:rsidRPr="00D0474E">
        <w:rPr>
          <w:i/>
        </w:rPr>
        <w:t>la cosa ganada</w:t>
      </w:r>
      <w:r w:rsidRPr="00D0474E">
        <w:t xml:space="preserve"> come </w:t>
      </w:r>
      <w:r w:rsidRPr="00D0474E">
        <w:rPr>
          <w:i/>
        </w:rPr>
        <w:t>aquella cobrada</w:t>
      </w:r>
      <w:r w:rsidRPr="00D0474E">
        <w:t>)</w:t>
      </w:r>
      <w:r>
        <w:t>; d’altra parte il raffronto spingerebbe</w:t>
      </w:r>
      <w:r w:rsidRPr="00C5314A">
        <w:t xml:space="preserve"> </w:t>
      </w:r>
      <w:r>
        <w:t>ad</w:t>
      </w:r>
      <w:r w:rsidRPr="00C5314A">
        <w:t xml:space="preserve"> acquisire a</w:t>
      </w:r>
      <w:r>
        <w:t>l</w:t>
      </w:r>
      <w:r w:rsidRPr="00C5314A">
        <w:t xml:space="preserve"> testo </w:t>
      </w:r>
      <w:r>
        <w:t>d</w:t>
      </w:r>
      <w:r w:rsidRPr="00C5314A">
        <w:t xml:space="preserve">elle </w:t>
      </w:r>
      <w:r w:rsidRPr="00C5314A">
        <w:rPr>
          <w:i/>
        </w:rPr>
        <w:t>Sumas</w:t>
      </w:r>
      <w:r w:rsidRPr="00C5314A">
        <w:t xml:space="preserve"> la variante </w:t>
      </w:r>
      <w:r>
        <w:rPr>
          <w:i/>
        </w:rPr>
        <w:t>la amistad</w:t>
      </w:r>
      <w:r>
        <w:t xml:space="preserve"> </w:t>
      </w:r>
      <w:r w:rsidRPr="00C5314A">
        <w:t xml:space="preserve">di </w:t>
      </w:r>
      <w:r w:rsidRPr="00C5314A">
        <w:rPr>
          <w:i/>
        </w:rPr>
        <w:t>A2</w:t>
      </w:r>
      <w:r w:rsidRPr="00C5314A">
        <w:t xml:space="preserve">, che in </w:t>
      </w:r>
      <w:r w:rsidRPr="00C5314A">
        <w:rPr>
          <w:i/>
        </w:rPr>
        <w:t xml:space="preserve">A </w:t>
      </w:r>
      <w:r w:rsidRPr="00C5314A">
        <w:t>manca (</w:t>
      </w:r>
      <w:r>
        <w:t xml:space="preserve">mentre si trova nel </w:t>
      </w:r>
      <w:r>
        <w:rPr>
          <w:i/>
        </w:rPr>
        <w:t>dicho</w:t>
      </w:r>
      <w:r w:rsidRPr="00C5314A">
        <w:t>)</w:t>
      </w:r>
      <w:r>
        <w:t>.</w:t>
      </w:r>
    </w:p>
  </w:footnote>
  <w:footnote w:id="28">
    <w:p w14:paraId="0F069E6B" w14:textId="4AE5EB45" w:rsidR="00DE036B" w:rsidRPr="0027159B" w:rsidRDefault="00DE036B" w:rsidP="00786299">
      <w:pPr>
        <w:pStyle w:val="NotaapidipaginaCR"/>
        <w:jc w:val="both"/>
      </w:pPr>
      <w:r>
        <w:rPr>
          <w:rStyle w:val="Rimandonotaapidipagina"/>
        </w:rPr>
        <w:footnoteRef/>
      </w:r>
      <w:r>
        <w:t xml:space="preserve"> </w:t>
      </w:r>
      <w:r>
        <w:rPr>
          <w:i/>
        </w:rPr>
        <w:t>Ibi</w:t>
      </w:r>
      <w:r>
        <w:t xml:space="preserve">: 162. </w:t>
      </w:r>
    </w:p>
  </w:footnote>
  <w:footnote w:id="29">
    <w:p w14:paraId="4BCC6927" w14:textId="016C4635" w:rsidR="00DE036B" w:rsidRPr="0027159B" w:rsidRDefault="00DE036B" w:rsidP="008548FC">
      <w:pPr>
        <w:pStyle w:val="NotaapidipaginaCR"/>
        <w:jc w:val="both"/>
      </w:pPr>
      <w:r>
        <w:rPr>
          <w:rStyle w:val="Rimandonotaapidipagina"/>
        </w:rPr>
        <w:footnoteRef/>
      </w:r>
      <w:r>
        <w:t xml:space="preserve"> </w:t>
      </w:r>
      <w:r>
        <w:rPr>
          <w:i/>
        </w:rPr>
        <w:t>Ibi</w:t>
      </w:r>
      <w:r>
        <w:t xml:space="preserve">: 177. </w:t>
      </w:r>
    </w:p>
  </w:footnote>
  <w:footnote w:id="30">
    <w:p w14:paraId="6A278287" w14:textId="2CC33A69" w:rsidR="00DE036B" w:rsidRPr="0027159B" w:rsidRDefault="00DE036B" w:rsidP="008548FC">
      <w:pPr>
        <w:pStyle w:val="NotaapidipaginaCR"/>
        <w:jc w:val="both"/>
      </w:pPr>
      <w:r>
        <w:rPr>
          <w:rStyle w:val="Rimandonotaapidipagina"/>
        </w:rPr>
        <w:footnoteRef/>
      </w:r>
      <w:r>
        <w:t xml:space="preserve"> </w:t>
      </w:r>
      <w:r>
        <w:rPr>
          <w:i/>
        </w:rPr>
        <w:t>Ibi</w:t>
      </w:r>
      <w:r>
        <w:t xml:space="preserve">: 246. </w:t>
      </w:r>
    </w:p>
  </w:footnote>
  <w:footnote w:id="31">
    <w:p w14:paraId="3135198D" w14:textId="74C8A380" w:rsidR="00DE036B" w:rsidRPr="0027159B" w:rsidRDefault="00DE036B" w:rsidP="008548FC">
      <w:pPr>
        <w:pStyle w:val="NotaapidipaginaCR"/>
        <w:jc w:val="both"/>
      </w:pPr>
      <w:r>
        <w:rPr>
          <w:rStyle w:val="Rimandonotaapidipagina"/>
        </w:rPr>
        <w:footnoteRef/>
      </w:r>
      <w:r>
        <w:t xml:space="preserve"> </w:t>
      </w:r>
      <w:r>
        <w:rPr>
          <w:i/>
        </w:rPr>
        <w:t>Ibi</w:t>
      </w:r>
      <w:r>
        <w:t xml:space="preserve">: 263. </w:t>
      </w:r>
    </w:p>
  </w:footnote>
  <w:footnote w:id="32">
    <w:p w14:paraId="732DADB0" w14:textId="7F02CADF" w:rsidR="00DE036B" w:rsidRPr="0027159B" w:rsidRDefault="00DE036B" w:rsidP="00786299">
      <w:pPr>
        <w:pStyle w:val="NotaapidipaginaCR"/>
        <w:jc w:val="both"/>
      </w:pPr>
      <w:r>
        <w:rPr>
          <w:rStyle w:val="Rimandonotaapidipagina"/>
        </w:rPr>
        <w:footnoteRef/>
      </w:r>
      <w:r>
        <w:t xml:space="preserve"> </w:t>
      </w:r>
      <w:r>
        <w:rPr>
          <w:i/>
        </w:rPr>
        <w:t>Ibi</w:t>
      </w:r>
      <w:r>
        <w:t xml:space="preserve">: 298. </w:t>
      </w:r>
    </w:p>
  </w:footnote>
  <w:footnote w:id="33">
    <w:p w14:paraId="7692B917" w14:textId="0C2B7A6B" w:rsidR="00DE036B" w:rsidRPr="0027159B" w:rsidRDefault="00DE036B" w:rsidP="00285304">
      <w:pPr>
        <w:pStyle w:val="NotaapidipaginaCR"/>
        <w:jc w:val="both"/>
      </w:pPr>
      <w:r>
        <w:rPr>
          <w:rStyle w:val="Rimandonotaapidipagina"/>
        </w:rPr>
        <w:footnoteRef/>
      </w:r>
      <w:r>
        <w:t xml:space="preserve"> </w:t>
      </w:r>
      <w:r>
        <w:rPr>
          <w:i/>
        </w:rPr>
        <w:t>Ibi</w:t>
      </w:r>
      <w:r>
        <w:t xml:space="preserve">: 299. </w:t>
      </w:r>
    </w:p>
  </w:footnote>
  <w:footnote w:id="34">
    <w:p w14:paraId="236FF838" w14:textId="13546670" w:rsidR="00DE036B" w:rsidRPr="0027159B" w:rsidRDefault="00DE036B" w:rsidP="00285304">
      <w:pPr>
        <w:pStyle w:val="NotaapidipaginaCR"/>
        <w:jc w:val="both"/>
      </w:pPr>
      <w:r>
        <w:rPr>
          <w:rStyle w:val="Rimandonotaapidipagina"/>
        </w:rPr>
        <w:footnoteRef/>
      </w:r>
      <w:r>
        <w:t xml:space="preserve"> </w:t>
      </w:r>
      <w:r>
        <w:rPr>
          <w:i/>
        </w:rPr>
        <w:t>Ibi</w:t>
      </w:r>
      <w:r>
        <w:t xml:space="preserve">: 304. </w:t>
      </w:r>
    </w:p>
  </w:footnote>
  <w:footnote w:id="35">
    <w:p w14:paraId="2F502AAF" w14:textId="5CEA48E6" w:rsidR="00DE036B" w:rsidRPr="00B726F4" w:rsidRDefault="00DE036B" w:rsidP="00786299">
      <w:pPr>
        <w:pStyle w:val="NotaapidipaginaCR"/>
        <w:jc w:val="both"/>
      </w:pPr>
      <w:r>
        <w:rPr>
          <w:rStyle w:val="Rimandonotaapidipagina"/>
        </w:rPr>
        <w:footnoteRef/>
      </w:r>
      <w:r>
        <w:t xml:space="preserve"> A proposito di questa sezione delle </w:t>
      </w:r>
      <w:r>
        <w:rPr>
          <w:i/>
        </w:rPr>
        <w:t>Sumas</w:t>
      </w:r>
      <w:r>
        <w:t xml:space="preserve"> cf. Lida 1974 e Pereira Míguez 2012.</w:t>
      </w:r>
    </w:p>
  </w:footnote>
  <w:footnote w:id="36">
    <w:p w14:paraId="13B3E822" w14:textId="2535DA62" w:rsidR="00DE036B" w:rsidRPr="0027159B" w:rsidRDefault="00DE036B" w:rsidP="00786299">
      <w:pPr>
        <w:pStyle w:val="NotaapidipaginaCR"/>
        <w:jc w:val="both"/>
      </w:pPr>
      <w:r>
        <w:rPr>
          <w:rStyle w:val="Rimandonotaapidipagina"/>
        </w:rPr>
        <w:footnoteRef/>
      </w:r>
      <w:r>
        <w:t xml:space="preserve"> </w:t>
      </w:r>
      <w:r>
        <w:rPr>
          <w:i/>
        </w:rPr>
        <w:t>Sumas</w:t>
      </w:r>
      <w:r>
        <w:t xml:space="preserve"> (Rey): 340. </w:t>
      </w:r>
    </w:p>
  </w:footnote>
  <w:footnote w:id="37">
    <w:p w14:paraId="5B0A128F" w14:textId="2675B4D7" w:rsidR="00DE036B" w:rsidRPr="0027159B" w:rsidRDefault="00DE036B" w:rsidP="00786299">
      <w:pPr>
        <w:pStyle w:val="NotaapidipaginaCR"/>
        <w:jc w:val="both"/>
      </w:pPr>
      <w:r>
        <w:rPr>
          <w:rStyle w:val="Rimandonotaapidipagina"/>
        </w:rPr>
        <w:footnoteRef/>
      </w:r>
      <w:r>
        <w:t xml:space="preserve"> </w:t>
      </w:r>
      <w:r>
        <w:rPr>
          <w:i/>
        </w:rPr>
        <w:t>Ibi</w:t>
      </w:r>
      <w:r>
        <w:t xml:space="preserve">: 345. </w:t>
      </w:r>
    </w:p>
  </w:footnote>
  <w:footnote w:id="38">
    <w:p w14:paraId="3CFF7698" w14:textId="5451B9F3" w:rsidR="00DE036B" w:rsidRPr="0027159B" w:rsidRDefault="00DE036B" w:rsidP="00786299">
      <w:pPr>
        <w:pStyle w:val="NotaapidipaginaCR"/>
        <w:jc w:val="both"/>
      </w:pPr>
      <w:r>
        <w:rPr>
          <w:rStyle w:val="Rimandonotaapidipagina"/>
        </w:rPr>
        <w:footnoteRef/>
      </w:r>
      <w:r>
        <w:t xml:space="preserve"> </w:t>
      </w:r>
      <w:r>
        <w:rPr>
          <w:i/>
        </w:rPr>
        <w:t>Ibi</w:t>
      </w:r>
      <w:r>
        <w:t xml:space="preserve">: 227. </w:t>
      </w:r>
    </w:p>
  </w:footnote>
  <w:footnote w:id="39">
    <w:p w14:paraId="4833325D" w14:textId="2672A4A5" w:rsidR="00DE036B" w:rsidRPr="0027159B" w:rsidRDefault="00DE036B" w:rsidP="00786299">
      <w:pPr>
        <w:pStyle w:val="NotaapidipaginaCR"/>
        <w:jc w:val="both"/>
      </w:pPr>
      <w:r>
        <w:rPr>
          <w:rStyle w:val="Rimandonotaapidipagina"/>
        </w:rPr>
        <w:footnoteRef/>
      </w:r>
      <w:r>
        <w:t xml:space="preserve"> </w:t>
      </w:r>
      <w:r>
        <w:rPr>
          <w:i/>
        </w:rPr>
        <w:t>Ibi</w:t>
      </w:r>
      <w:r>
        <w:t xml:space="preserve">: 257. </w:t>
      </w:r>
    </w:p>
  </w:footnote>
  <w:footnote w:id="40">
    <w:p w14:paraId="0907C78D" w14:textId="371F3ED8" w:rsidR="00DE036B" w:rsidRPr="0027159B" w:rsidRDefault="00DE036B" w:rsidP="00CE3C46">
      <w:pPr>
        <w:pStyle w:val="NotaapidipaginaCR"/>
        <w:jc w:val="both"/>
      </w:pPr>
      <w:r>
        <w:rPr>
          <w:rStyle w:val="Rimandonotaapidipagina"/>
        </w:rPr>
        <w:footnoteRef/>
      </w:r>
      <w:r>
        <w:t xml:space="preserve"> </w:t>
      </w:r>
      <w:r>
        <w:rPr>
          <w:i/>
        </w:rPr>
        <w:t>Ibidem</w:t>
      </w:r>
      <w:r>
        <w:t xml:space="preserve">. </w:t>
      </w:r>
    </w:p>
  </w:footnote>
  <w:footnote w:id="41">
    <w:p w14:paraId="5028CB29" w14:textId="4818B16B" w:rsidR="00DE036B" w:rsidRPr="0027159B" w:rsidRDefault="00DE036B" w:rsidP="00CE3C46">
      <w:pPr>
        <w:pStyle w:val="NotaapidipaginaCR"/>
        <w:jc w:val="both"/>
      </w:pPr>
      <w:r>
        <w:rPr>
          <w:rStyle w:val="Rimandonotaapidipagina"/>
        </w:rPr>
        <w:footnoteRef/>
      </w:r>
      <w:r>
        <w:t xml:space="preserve"> </w:t>
      </w:r>
      <w:r>
        <w:rPr>
          <w:i/>
        </w:rPr>
        <w:t>Ibidem</w:t>
      </w:r>
      <w:r>
        <w:t xml:space="preserve">. </w:t>
      </w:r>
    </w:p>
  </w:footnote>
  <w:footnote w:id="42">
    <w:p w14:paraId="4D58BE82" w14:textId="31FBEAD8" w:rsidR="00DE036B" w:rsidRPr="0027159B" w:rsidRDefault="00DE036B" w:rsidP="00786299">
      <w:pPr>
        <w:pStyle w:val="NotaapidipaginaCR"/>
        <w:jc w:val="both"/>
      </w:pPr>
      <w:r>
        <w:rPr>
          <w:rStyle w:val="Rimandonotaapidipagina"/>
        </w:rPr>
        <w:footnoteRef/>
      </w:r>
      <w:r>
        <w:t xml:space="preserve"> </w:t>
      </w:r>
      <w:r>
        <w:rPr>
          <w:i/>
        </w:rPr>
        <w:t>Ibi</w:t>
      </w:r>
      <w:r>
        <w:t xml:space="preserve">: 215-6. </w:t>
      </w:r>
    </w:p>
  </w:footnote>
  <w:footnote w:id="43">
    <w:p w14:paraId="01E764FB" w14:textId="7D9A05F3" w:rsidR="00DE036B" w:rsidRPr="0027159B" w:rsidRDefault="00DE036B" w:rsidP="00786299">
      <w:pPr>
        <w:pStyle w:val="NotaapidipaginaCR"/>
        <w:jc w:val="both"/>
      </w:pPr>
      <w:r>
        <w:rPr>
          <w:rStyle w:val="Rimandonotaapidipagina"/>
        </w:rPr>
        <w:footnoteRef/>
      </w:r>
      <w:r>
        <w:t xml:space="preserve"> </w:t>
      </w:r>
      <w:r>
        <w:rPr>
          <w:i/>
        </w:rPr>
        <w:t>Ibi</w:t>
      </w:r>
      <w:r>
        <w:t xml:space="preserve">: 158. </w:t>
      </w:r>
    </w:p>
  </w:footnote>
  <w:footnote w:id="44">
    <w:p w14:paraId="52B58EBB" w14:textId="618482CF" w:rsidR="00DE036B" w:rsidRPr="0027159B" w:rsidRDefault="00DE036B" w:rsidP="00786299">
      <w:pPr>
        <w:pStyle w:val="NotaapidipaginaCR"/>
        <w:jc w:val="both"/>
      </w:pPr>
      <w:r>
        <w:rPr>
          <w:rStyle w:val="Rimandonotaapidipagina"/>
        </w:rPr>
        <w:footnoteRef/>
      </w:r>
      <w:r>
        <w:t xml:space="preserve"> </w:t>
      </w:r>
      <w:r>
        <w:rPr>
          <w:i/>
        </w:rPr>
        <w:t>Ibidem</w:t>
      </w:r>
      <w:r>
        <w:t xml:space="preserve">. </w:t>
      </w:r>
    </w:p>
  </w:footnote>
  <w:footnote w:id="45">
    <w:p w14:paraId="50F9440D" w14:textId="707D9080" w:rsidR="00DE036B" w:rsidRPr="0027159B" w:rsidRDefault="00DE036B" w:rsidP="00786299">
      <w:pPr>
        <w:pStyle w:val="NotaapidipaginaCR"/>
        <w:jc w:val="both"/>
      </w:pPr>
      <w:r>
        <w:rPr>
          <w:rStyle w:val="Rimandonotaapidipagina"/>
        </w:rPr>
        <w:footnoteRef/>
      </w:r>
      <w:r>
        <w:t xml:space="preserve"> </w:t>
      </w:r>
      <w:r>
        <w:rPr>
          <w:i/>
        </w:rPr>
        <w:t>Ibi</w:t>
      </w:r>
      <w:r>
        <w:t xml:space="preserve">: 166. </w:t>
      </w:r>
    </w:p>
  </w:footnote>
  <w:footnote w:id="46">
    <w:p w14:paraId="740E6171" w14:textId="6C78A9F4" w:rsidR="00DE036B" w:rsidRPr="0027159B" w:rsidRDefault="00DE036B" w:rsidP="00786299">
      <w:pPr>
        <w:pStyle w:val="NotaapidipaginaCR"/>
        <w:jc w:val="both"/>
      </w:pPr>
      <w:r>
        <w:rPr>
          <w:rStyle w:val="Rimandonotaapidipagina"/>
        </w:rPr>
        <w:footnoteRef/>
      </w:r>
      <w:r>
        <w:t xml:space="preserve"> </w:t>
      </w:r>
      <w:r>
        <w:rPr>
          <w:i/>
        </w:rPr>
        <w:t>Ibi</w:t>
      </w:r>
      <w:r>
        <w:t xml:space="preserve">: 171. </w:t>
      </w:r>
    </w:p>
  </w:footnote>
  <w:footnote w:id="47">
    <w:p w14:paraId="7297F3F8" w14:textId="2C4445E9" w:rsidR="00DE036B" w:rsidRPr="0027159B" w:rsidRDefault="00DE036B" w:rsidP="00786299">
      <w:pPr>
        <w:pStyle w:val="NotaapidipaginaCR"/>
        <w:jc w:val="both"/>
      </w:pPr>
      <w:r>
        <w:rPr>
          <w:rStyle w:val="Rimandonotaapidipagina"/>
        </w:rPr>
        <w:footnoteRef/>
      </w:r>
      <w:r>
        <w:t xml:space="preserve"> </w:t>
      </w:r>
      <w:r>
        <w:rPr>
          <w:i/>
        </w:rPr>
        <w:t>Ibi</w:t>
      </w:r>
      <w:r>
        <w:t xml:space="preserve">: 158. </w:t>
      </w:r>
    </w:p>
  </w:footnote>
  <w:footnote w:id="48">
    <w:p w14:paraId="6D89CE82" w14:textId="326DF224" w:rsidR="00DE036B" w:rsidRPr="0027159B" w:rsidRDefault="00DE036B" w:rsidP="00786299">
      <w:pPr>
        <w:pStyle w:val="NotaapidipaginaCR"/>
        <w:jc w:val="both"/>
      </w:pPr>
      <w:r>
        <w:rPr>
          <w:rStyle w:val="Rimandonotaapidipagina"/>
        </w:rPr>
        <w:footnoteRef/>
      </w:r>
      <w:r>
        <w:t xml:space="preserve"> </w:t>
      </w:r>
      <w:r>
        <w:rPr>
          <w:i/>
        </w:rPr>
        <w:t>Ibidem</w:t>
      </w:r>
      <w:r>
        <w:t xml:space="preserve">. </w:t>
      </w:r>
    </w:p>
  </w:footnote>
  <w:footnote w:id="49">
    <w:p w14:paraId="1F29D11D" w14:textId="678D2D68" w:rsidR="00DE036B" w:rsidRPr="0027159B" w:rsidRDefault="00DE036B" w:rsidP="00786299">
      <w:pPr>
        <w:pStyle w:val="NotaapidipaginaCR"/>
        <w:jc w:val="both"/>
      </w:pPr>
      <w:r>
        <w:rPr>
          <w:rStyle w:val="Rimandonotaapidipagina"/>
        </w:rPr>
        <w:footnoteRef/>
      </w:r>
      <w:r>
        <w:t xml:space="preserve"> </w:t>
      </w:r>
      <w:r>
        <w:rPr>
          <w:i/>
        </w:rPr>
        <w:t>Sumas</w:t>
      </w:r>
      <w:r>
        <w:t xml:space="preserve"> (Rey): 76. </w:t>
      </w:r>
    </w:p>
  </w:footnote>
  <w:footnote w:id="50">
    <w:p w14:paraId="0AA09D20" w14:textId="4A0C9606" w:rsidR="00DE036B" w:rsidRPr="0027159B" w:rsidRDefault="00DE036B" w:rsidP="00786299">
      <w:pPr>
        <w:pStyle w:val="NotaapidipaginaCR"/>
        <w:jc w:val="both"/>
      </w:pPr>
      <w:r>
        <w:rPr>
          <w:rStyle w:val="Rimandonotaapidipagina"/>
        </w:rPr>
        <w:footnoteRef/>
      </w:r>
      <w:r>
        <w:t xml:space="preserve"> </w:t>
      </w:r>
      <w:r>
        <w:rPr>
          <w:i/>
        </w:rPr>
        <w:t>Ibi</w:t>
      </w:r>
      <w:r>
        <w:t xml:space="preserve">: 159. </w:t>
      </w:r>
    </w:p>
  </w:footnote>
  <w:footnote w:id="51">
    <w:p w14:paraId="2E6E9981" w14:textId="554E1368" w:rsidR="00DE036B" w:rsidRPr="0027159B" w:rsidRDefault="00DE036B" w:rsidP="00786299">
      <w:pPr>
        <w:pStyle w:val="NotaapidipaginaCR"/>
        <w:jc w:val="both"/>
      </w:pPr>
      <w:r>
        <w:rPr>
          <w:rStyle w:val="Rimandonotaapidipagina"/>
        </w:rPr>
        <w:footnoteRef/>
      </w:r>
      <w:r>
        <w:t xml:space="preserve"> </w:t>
      </w:r>
      <w:r>
        <w:rPr>
          <w:i/>
        </w:rPr>
        <w:t>Ibidem</w:t>
      </w:r>
      <w:r>
        <w:t xml:space="preserve">. </w:t>
      </w:r>
    </w:p>
  </w:footnote>
  <w:footnote w:id="52">
    <w:p w14:paraId="7F6FAF63" w14:textId="595171F9" w:rsidR="00DE036B" w:rsidRPr="0027159B" w:rsidRDefault="00DE036B" w:rsidP="00786299">
      <w:pPr>
        <w:pStyle w:val="NotaapidipaginaCR"/>
        <w:jc w:val="both"/>
      </w:pPr>
      <w:r>
        <w:rPr>
          <w:rStyle w:val="Rimandonotaapidipagina"/>
        </w:rPr>
        <w:footnoteRef/>
      </w:r>
      <w:r>
        <w:t xml:space="preserve"> </w:t>
      </w:r>
      <w:r>
        <w:rPr>
          <w:i/>
        </w:rPr>
        <w:t>Ibi</w:t>
      </w:r>
      <w:r>
        <w:t xml:space="preserve">: 167. </w:t>
      </w:r>
    </w:p>
  </w:footnote>
  <w:footnote w:id="53">
    <w:p w14:paraId="709AB1A1" w14:textId="44DC56E3" w:rsidR="00DE036B" w:rsidRPr="0027159B" w:rsidRDefault="00DE036B" w:rsidP="00786299">
      <w:pPr>
        <w:pStyle w:val="NotaapidipaginaCR"/>
        <w:jc w:val="both"/>
      </w:pPr>
      <w:r>
        <w:rPr>
          <w:rStyle w:val="Rimandonotaapidipagina"/>
        </w:rPr>
        <w:footnoteRef/>
      </w:r>
      <w:r>
        <w:t xml:space="preserve"> </w:t>
      </w:r>
      <w:r>
        <w:rPr>
          <w:i/>
        </w:rPr>
        <w:t>Ibi</w:t>
      </w:r>
      <w:r>
        <w:t xml:space="preserve">: 181. </w:t>
      </w:r>
    </w:p>
  </w:footnote>
  <w:footnote w:id="54">
    <w:p w14:paraId="76D7160B" w14:textId="586538ED" w:rsidR="00DE036B" w:rsidRPr="0027159B" w:rsidRDefault="00DE036B" w:rsidP="00786299">
      <w:pPr>
        <w:pStyle w:val="NotaapidipaginaCR"/>
        <w:jc w:val="both"/>
      </w:pPr>
      <w:r>
        <w:rPr>
          <w:rStyle w:val="Rimandonotaapidipagina"/>
        </w:rPr>
        <w:footnoteRef/>
      </w:r>
      <w:r>
        <w:t xml:space="preserve"> </w:t>
      </w:r>
      <w:r>
        <w:rPr>
          <w:i/>
        </w:rPr>
        <w:t>Ibi</w:t>
      </w:r>
      <w:r>
        <w:t xml:space="preserve">: 161. </w:t>
      </w:r>
    </w:p>
  </w:footnote>
  <w:footnote w:id="55">
    <w:p w14:paraId="114AA9B3" w14:textId="64819FF0" w:rsidR="00DE036B" w:rsidRPr="0027159B" w:rsidRDefault="00DE036B" w:rsidP="00786299">
      <w:pPr>
        <w:pStyle w:val="NotaapidipaginaCR"/>
        <w:jc w:val="both"/>
      </w:pPr>
      <w:r>
        <w:rPr>
          <w:rStyle w:val="Rimandonotaapidipagina"/>
        </w:rPr>
        <w:footnoteRef/>
      </w:r>
      <w:r>
        <w:t xml:space="preserve"> </w:t>
      </w:r>
      <w:r>
        <w:rPr>
          <w:i/>
        </w:rPr>
        <w:t>Ibi</w:t>
      </w:r>
      <w:r>
        <w:t xml:space="preserve">: 163. </w:t>
      </w:r>
    </w:p>
  </w:footnote>
  <w:footnote w:id="56">
    <w:p w14:paraId="0DD85848" w14:textId="27AB11E2" w:rsidR="00DE036B" w:rsidRPr="0027159B" w:rsidRDefault="00DE036B" w:rsidP="00786299">
      <w:pPr>
        <w:pStyle w:val="NotaapidipaginaCR"/>
        <w:jc w:val="both"/>
      </w:pPr>
      <w:r>
        <w:rPr>
          <w:rStyle w:val="Rimandonotaapidipagina"/>
        </w:rPr>
        <w:footnoteRef/>
      </w:r>
      <w:r>
        <w:t xml:space="preserve"> </w:t>
      </w:r>
      <w:r>
        <w:rPr>
          <w:i/>
        </w:rPr>
        <w:t>Ibi</w:t>
      </w:r>
      <w:r>
        <w:t xml:space="preserve">: 161. </w:t>
      </w:r>
    </w:p>
  </w:footnote>
  <w:footnote w:id="57">
    <w:p w14:paraId="1610D537" w14:textId="0762238F" w:rsidR="00DE036B" w:rsidRPr="0027159B" w:rsidRDefault="00DE036B" w:rsidP="00786299">
      <w:pPr>
        <w:pStyle w:val="NotaapidipaginaCR"/>
        <w:jc w:val="both"/>
      </w:pPr>
      <w:r>
        <w:rPr>
          <w:rStyle w:val="Rimandonotaapidipagina"/>
        </w:rPr>
        <w:footnoteRef/>
      </w:r>
      <w:r>
        <w:t xml:space="preserve"> </w:t>
      </w:r>
      <w:r>
        <w:rPr>
          <w:i/>
        </w:rPr>
        <w:t>Ibidem</w:t>
      </w:r>
      <w:r>
        <w:t xml:space="preserve">. </w:t>
      </w:r>
    </w:p>
  </w:footnote>
  <w:footnote w:id="58">
    <w:p w14:paraId="150DDD45" w14:textId="6367A99D" w:rsidR="00DE036B" w:rsidRPr="0027159B" w:rsidRDefault="00DE036B" w:rsidP="00786299">
      <w:pPr>
        <w:pStyle w:val="NotaapidipaginaCR"/>
        <w:jc w:val="both"/>
      </w:pPr>
      <w:r>
        <w:rPr>
          <w:rStyle w:val="Rimandonotaapidipagina"/>
        </w:rPr>
        <w:footnoteRef/>
      </w:r>
      <w:r>
        <w:t xml:space="preserve"> </w:t>
      </w:r>
      <w:r>
        <w:rPr>
          <w:i/>
        </w:rPr>
        <w:t>Ibi</w:t>
      </w:r>
      <w:r>
        <w:t xml:space="preserve">: 309. </w:t>
      </w:r>
    </w:p>
  </w:footnote>
  <w:footnote w:id="59">
    <w:p w14:paraId="638C9AEA" w14:textId="34C52C6D" w:rsidR="00DE036B" w:rsidRPr="0027159B" w:rsidRDefault="00DE036B" w:rsidP="00786299">
      <w:pPr>
        <w:pStyle w:val="NotaapidipaginaCR"/>
        <w:jc w:val="both"/>
      </w:pPr>
      <w:r>
        <w:rPr>
          <w:rStyle w:val="Rimandonotaapidipagina"/>
        </w:rPr>
        <w:footnoteRef/>
      </w:r>
      <w:r>
        <w:t xml:space="preserve"> </w:t>
      </w:r>
      <w:r>
        <w:rPr>
          <w:i/>
        </w:rPr>
        <w:t>Ibi</w:t>
      </w:r>
      <w:r>
        <w:t xml:space="preserve">: 294. </w:t>
      </w:r>
    </w:p>
  </w:footnote>
  <w:footnote w:id="60">
    <w:p w14:paraId="66D32B33" w14:textId="1C25CE92" w:rsidR="00DE036B" w:rsidRPr="0027159B" w:rsidRDefault="00DE036B" w:rsidP="00786299">
      <w:pPr>
        <w:pStyle w:val="NotaapidipaginaCR"/>
        <w:jc w:val="both"/>
      </w:pPr>
      <w:r>
        <w:rPr>
          <w:rStyle w:val="Rimandonotaapidipagina"/>
        </w:rPr>
        <w:footnoteRef/>
      </w:r>
      <w:r>
        <w:t xml:space="preserve"> </w:t>
      </w:r>
      <w:r>
        <w:rPr>
          <w:i/>
        </w:rPr>
        <w:t>Ibi</w:t>
      </w:r>
      <w:r>
        <w:t xml:space="preserve">: 307. </w:t>
      </w:r>
    </w:p>
  </w:footnote>
  <w:footnote w:id="61">
    <w:p w14:paraId="643CAA73" w14:textId="770DDC9E" w:rsidR="00DE036B" w:rsidRPr="0027159B" w:rsidRDefault="00DE036B" w:rsidP="00786299">
      <w:pPr>
        <w:pStyle w:val="NotaapidipaginaCR"/>
        <w:jc w:val="both"/>
      </w:pPr>
      <w:r>
        <w:rPr>
          <w:rStyle w:val="Rimandonotaapidipagina"/>
        </w:rPr>
        <w:footnoteRef/>
      </w:r>
      <w:r>
        <w:t xml:space="preserve"> </w:t>
      </w:r>
      <w:r>
        <w:rPr>
          <w:i/>
        </w:rPr>
        <w:t>Ibi</w:t>
      </w:r>
      <w:r>
        <w:t xml:space="preserve">: 308. </w:t>
      </w:r>
    </w:p>
  </w:footnote>
  <w:footnote w:id="62">
    <w:p w14:paraId="680DA9BE" w14:textId="03321D68" w:rsidR="00DE036B" w:rsidRPr="0027159B" w:rsidRDefault="00DE036B" w:rsidP="00786299">
      <w:pPr>
        <w:pStyle w:val="NotaapidipaginaCR"/>
        <w:jc w:val="both"/>
      </w:pPr>
      <w:r>
        <w:rPr>
          <w:rStyle w:val="Rimandonotaapidipagina"/>
        </w:rPr>
        <w:footnoteRef/>
      </w:r>
      <w:r>
        <w:t xml:space="preserve"> </w:t>
      </w:r>
      <w:r>
        <w:rPr>
          <w:i/>
        </w:rPr>
        <w:t>Ibidem</w:t>
      </w:r>
      <w:r>
        <w:t xml:space="preserve">. </w:t>
      </w:r>
    </w:p>
  </w:footnote>
  <w:footnote w:id="63">
    <w:p w14:paraId="1A05B0E2" w14:textId="2E236231" w:rsidR="00DE036B" w:rsidRPr="0027159B" w:rsidRDefault="00DE036B" w:rsidP="00786299">
      <w:pPr>
        <w:pStyle w:val="NotaapidipaginaCR"/>
        <w:jc w:val="both"/>
      </w:pPr>
      <w:r>
        <w:rPr>
          <w:rStyle w:val="Rimandonotaapidipagina"/>
        </w:rPr>
        <w:footnoteRef/>
      </w:r>
      <w:r>
        <w:t xml:space="preserve"> </w:t>
      </w:r>
      <w:r>
        <w:rPr>
          <w:i/>
        </w:rPr>
        <w:t>Ibi</w:t>
      </w:r>
      <w:r>
        <w:t xml:space="preserve">: 309. </w:t>
      </w:r>
    </w:p>
  </w:footnote>
  <w:footnote w:id="64">
    <w:p w14:paraId="1ABC4AB4" w14:textId="655C6159" w:rsidR="00DE036B" w:rsidRPr="0027159B" w:rsidRDefault="00DE036B" w:rsidP="00786299">
      <w:pPr>
        <w:pStyle w:val="NotaapidipaginaCR"/>
        <w:jc w:val="both"/>
      </w:pPr>
      <w:r>
        <w:rPr>
          <w:rStyle w:val="Rimandonotaapidipagina"/>
        </w:rPr>
        <w:footnoteRef/>
      </w:r>
      <w:r>
        <w:t xml:space="preserve"> </w:t>
      </w:r>
      <w:r>
        <w:rPr>
          <w:i/>
        </w:rPr>
        <w:t>Ibi</w:t>
      </w:r>
      <w:r>
        <w:t xml:space="preserve">: 277. </w:t>
      </w:r>
    </w:p>
  </w:footnote>
  <w:footnote w:id="65">
    <w:p w14:paraId="729F3087" w14:textId="0D3D3580" w:rsidR="00DE036B" w:rsidRPr="0027159B" w:rsidRDefault="00DE036B" w:rsidP="00786299">
      <w:pPr>
        <w:pStyle w:val="NotaapidipaginaCR"/>
        <w:jc w:val="both"/>
      </w:pPr>
      <w:r>
        <w:rPr>
          <w:rStyle w:val="Rimandonotaapidipagina"/>
        </w:rPr>
        <w:footnoteRef/>
      </w:r>
      <w:r>
        <w:t xml:space="preserve"> </w:t>
      </w:r>
      <w:r>
        <w:rPr>
          <w:i/>
        </w:rPr>
        <w:t>Ibi</w:t>
      </w:r>
      <w:r>
        <w:t xml:space="preserve">: 261. </w:t>
      </w:r>
    </w:p>
  </w:footnote>
  <w:footnote w:id="66">
    <w:p w14:paraId="01753D46" w14:textId="52007B1F" w:rsidR="00DE036B" w:rsidRPr="0027159B" w:rsidRDefault="00DE036B" w:rsidP="00786299">
      <w:pPr>
        <w:pStyle w:val="NotaapidipaginaCR"/>
        <w:jc w:val="both"/>
      </w:pPr>
      <w:r>
        <w:rPr>
          <w:rStyle w:val="Rimandonotaapidipagina"/>
        </w:rPr>
        <w:footnoteRef/>
      </w:r>
      <w:r>
        <w:t xml:space="preserve"> </w:t>
      </w:r>
      <w:r>
        <w:rPr>
          <w:i/>
        </w:rPr>
        <w:t>Ibidem</w:t>
      </w:r>
      <w:r>
        <w:t xml:space="preserve">. </w:t>
      </w:r>
    </w:p>
  </w:footnote>
  <w:footnote w:id="67">
    <w:p w14:paraId="39CD6137" w14:textId="0AAF246E" w:rsidR="00DE036B" w:rsidRPr="0027159B" w:rsidRDefault="00DE036B" w:rsidP="00786299">
      <w:pPr>
        <w:pStyle w:val="NotaapidipaginaCR"/>
        <w:jc w:val="both"/>
      </w:pPr>
      <w:r>
        <w:rPr>
          <w:rStyle w:val="Rimandonotaapidipagina"/>
        </w:rPr>
        <w:footnoteRef/>
      </w:r>
      <w:r>
        <w:t xml:space="preserve"> </w:t>
      </w:r>
      <w:r>
        <w:rPr>
          <w:i/>
        </w:rPr>
        <w:t>Ibi</w:t>
      </w:r>
      <w:r>
        <w:t xml:space="preserve">: 260. </w:t>
      </w:r>
    </w:p>
  </w:footnote>
  <w:footnote w:id="68">
    <w:p w14:paraId="36876784" w14:textId="7000A15D" w:rsidR="00DE036B" w:rsidRPr="0027159B" w:rsidRDefault="00DE036B" w:rsidP="00786299">
      <w:pPr>
        <w:pStyle w:val="NotaapidipaginaCR"/>
        <w:jc w:val="both"/>
      </w:pPr>
      <w:r>
        <w:rPr>
          <w:rStyle w:val="Rimandonotaapidipagina"/>
        </w:rPr>
        <w:footnoteRef/>
      </w:r>
      <w:r>
        <w:t xml:space="preserve"> </w:t>
      </w:r>
      <w:r>
        <w:rPr>
          <w:i/>
        </w:rPr>
        <w:t>Ibi</w:t>
      </w:r>
      <w:r>
        <w:t xml:space="preserve">: 229. </w:t>
      </w:r>
    </w:p>
  </w:footnote>
  <w:footnote w:id="69">
    <w:p w14:paraId="19596980" w14:textId="79E7F69E" w:rsidR="00DE036B" w:rsidRPr="0027159B" w:rsidRDefault="00DE036B" w:rsidP="00786299">
      <w:pPr>
        <w:pStyle w:val="NotaapidipaginaCR"/>
        <w:jc w:val="both"/>
      </w:pPr>
      <w:r>
        <w:rPr>
          <w:rStyle w:val="Rimandonotaapidipagina"/>
        </w:rPr>
        <w:footnoteRef/>
      </w:r>
      <w:r>
        <w:t xml:space="preserve"> </w:t>
      </w:r>
      <w:r>
        <w:rPr>
          <w:i/>
        </w:rPr>
        <w:t>Ibi</w:t>
      </w:r>
      <w:r>
        <w:t xml:space="preserve">: 177. </w:t>
      </w:r>
    </w:p>
  </w:footnote>
  <w:footnote w:id="70">
    <w:p w14:paraId="13478597" w14:textId="1B2ADF26" w:rsidR="00DE036B" w:rsidRPr="0027159B" w:rsidRDefault="00DE036B" w:rsidP="00786299">
      <w:pPr>
        <w:pStyle w:val="NotaapidipaginaCR"/>
        <w:jc w:val="both"/>
      </w:pPr>
      <w:r>
        <w:rPr>
          <w:rStyle w:val="Rimandonotaapidipagina"/>
        </w:rPr>
        <w:footnoteRef/>
      </w:r>
      <w:r>
        <w:t xml:space="preserve"> </w:t>
      </w:r>
      <w:r>
        <w:rPr>
          <w:i/>
        </w:rPr>
        <w:t>Ibi</w:t>
      </w:r>
      <w:r>
        <w:t xml:space="preserve">: 271. </w:t>
      </w:r>
    </w:p>
  </w:footnote>
  <w:footnote w:id="71">
    <w:p w14:paraId="6B56831E" w14:textId="77777777" w:rsidR="00DE036B" w:rsidRPr="0027159B" w:rsidRDefault="00DE036B" w:rsidP="004A3B7A">
      <w:pPr>
        <w:pStyle w:val="NotaapidipaginaCR"/>
        <w:jc w:val="both"/>
      </w:pPr>
      <w:r>
        <w:rPr>
          <w:rStyle w:val="Rimandonotaapidipagina"/>
        </w:rPr>
        <w:footnoteRef/>
      </w:r>
      <w:r>
        <w:t xml:space="preserve"> </w:t>
      </w:r>
      <w:r>
        <w:rPr>
          <w:i/>
        </w:rPr>
        <w:t>Ibi</w:t>
      </w:r>
      <w:r>
        <w:t xml:space="preserve">: 231. </w:t>
      </w:r>
    </w:p>
  </w:footnote>
  <w:footnote w:id="72">
    <w:p w14:paraId="5D6E7F91" w14:textId="7EF29937" w:rsidR="00DE036B" w:rsidRPr="0027159B" w:rsidRDefault="00DE036B" w:rsidP="00786299">
      <w:pPr>
        <w:pStyle w:val="NotaapidipaginaCR"/>
        <w:jc w:val="both"/>
      </w:pPr>
      <w:r>
        <w:rPr>
          <w:rStyle w:val="Rimandonotaapidipagina"/>
        </w:rPr>
        <w:footnoteRef/>
      </w:r>
      <w:r>
        <w:t xml:space="preserve"> </w:t>
      </w:r>
      <w:r>
        <w:rPr>
          <w:i/>
        </w:rPr>
        <w:t>Ibi</w:t>
      </w:r>
      <w:r>
        <w:t xml:space="preserve">: 218. </w:t>
      </w:r>
    </w:p>
  </w:footnote>
  <w:footnote w:id="73">
    <w:p w14:paraId="3197F721" w14:textId="373FDA62" w:rsidR="00DE036B" w:rsidRPr="0027159B" w:rsidRDefault="00DE036B" w:rsidP="00786299">
      <w:pPr>
        <w:pStyle w:val="NotaapidipaginaCR"/>
        <w:jc w:val="both"/>
      </w:pPr>
      <w:r>
        <w:rPr>
          <w:rStyle w:val="Rimandonotaapidipagina"/>
        </w:rPr>
        <w:footnoteRef/>
      </w:r>
      <w:r>
        <w:t xml:space="preserve"> </w:t>
      </w:r>
      <w:r>
        <w:rPr>
          <w:i/>
        </w:rPr>
        <w:t>Ibi</w:t>
      </w:r>
      <w:r>
        <w:t xml:space="preserve">: 226. </w:t>
      </w:r>
    </w:p>
  </w:footnote>
  <w:footnote w:id="74">
    <w:p w14:paraId="0BE636E8" w14:textId="1E9160EE" w:rsidR="00DE036B" w:rsidRPr="0027159B" w:rsidRDefault="00DE036B" w:rsidP="00786299">
      <w:pPr>
        <w:pStyle w:val="NotaapidipaginaCR"/>
        <w:jc w:val="both"/>
      </w:pPr>
      <w:r>
        <w:rPr>
          <w:rStyle w:val="Rimandonotaapidipagina"/>
        </w:rPr>
        <w:footnoteRef/>
      </w:r>
      <w:r>
        <w:t xml:space="preserve"> </w:t>
      </w:r>
      <w:r w:rsidRPr="00E82C2C">
        <w:rPr>
          <w:i/>
        </w:rPr>
        <w:t>Ibi</w:t>
      </w:r>
      <w:r>
        <w:t xml:space="preserve">: 236. </w:t>
      </w:r>
    </w:p>
  </w:footnote>
  <w:footnote w:id="75">
    <w:p w14:paraId="37588560" w14:textId="135169EA" w:rsidR="00DE036B" w:rsidRPr="0027159B" w:rsidRDefault="00DE036B" w:rsidP="00786299">
      <w:pPr>
        <w:pStyle w:val="NotaapidipaginaCR"/>
        <w:jc w:val="both"/>
      </w:pPr>
      <w:r>
        <w:rPr>
          <w:rStyle w:val="Rimandonotaapidipagina"/>
        </w:rPr>
        <w:footnoteRef/>
      </w:r>
      <w:r>
        <w:t xml:space="preserve"> </w:t>
      </w:r>
      <w:r>
        <w:rPr>
          <w:i/>
        </w:rPr>
        <w:t>Ibi</w:t>
      </w:r>
      <w:r>
        <w:t xml:space="preserve">: 237. </w:t>
      </w:r>
    </w:p>
  </w:footnote>
  <w:footnote w:id="76">
    <w:p w14:paraId="5C0B51B7" w14:textId="71B35D99" w:rsidR="00DE036B" w:rsidRDefault="00DE036B" w:rsidP="00FC4A7D">
      <w:pPr>
        <w:pStyle w:val="NotaapidipaginaCR"/>
      </w:pPr>
      <w:r>
        <w:rPr>
          <w:rStyle w:val="Rimandonotaapidipagina"/>
        </w:rPr>
        <w:footnoteRef/>
      </w:r>
      <w:r>
        <w:t xml:space="preserve"> </w:t>
      </w:r>
      <w:r w:rsidRPr="00FC4A7D">
        <w:rPr>
          <w:i/>
        </w:rPr>
        <w:t>Sumas</w:t>
      </w:r>
      <w:r>
        <w:t xml:space="preserve"> (Rey): 63.</w:t>
      </w:r>
    </w:p>
  </w:footnote>
  <w:footnote w:id="77">
    <w:p w14:paraId="7EFD68F1" w14:textId="506D38F2" w:rsidR="00DE036B" w:rsidRDefault="00DE036B" w:rsidP="00D2275E">
      <w:pPr>
        <w:pStyle w:val="NotaapidipaginaCR"/>
      </w:pPr>
      <w:r>
        <w:rPr>
          <w:rStyle w:val="Rimandonotaapidipagina"/>
        </w:rPr>
        <w:footnoteRef/>
      </w:r>
      <w:r>
        <w:t xml:space="preserve"> Sacchi 2014: 89-91.</w:t>
      </w:r>
    </w:p>
  </w:footnote>
  <w:footnote w:id="78">
    <w:p w14:paraId="5EEFF828" w14:textId="1716BD4F" w:rsidR="00DE036B" w:rsidRDefault="00DE036B" w:rsidP="005C7755">
      <w:pPr>
        <w:pStyle w:val="NotaapidipaginaCR"/>
      </w:pPr>
      <w:r>
        <w:rPr>
          <w:rStyle w:val="Rimandonotaapidipagina"/>
        </w:rPr>
        <w:footnoteRef/>
      </w:r>
      <w:r>
        <w:t xml:space="preserve"> Jardin 2013: 6.</w:t>
      </w:r>
    </w:p>
  </w:footnote>
  <w:footnote w:id="79">
    <w:p w14:paraId="41A107EE" w14:textId="25A983FA" w:rsidR="00DE036B" w:rsidRPr="00B733FE" w:rsidRDefault="00DE036B" w:rsidP="00C41521">
      <w:pPr>
        <w:pStyle w:val="NotaapidipaginaCR"/>
        <w:jc w:val="both"/>
      </w:pPr>
      <w:r w:rsidRPr="00B309EC">
        <w:rPr>
          <w:rStyle w:val="Rimandonotaapidipagina"/>
          <w:color w:val="000000"/>
        </w:rPr>
        <w:footnoteRef/>
      </w:r>
      <w:r w:rsidRPr="00B733FE">
        <w:t xml:space="preserve"> Nella presentazione del testo sciolgo le abbreviazioni, distinguo &lt;i&gt;</w:t>
      </w:r>
      <w:r w:rsidRPr="00B733FE">
        <w:rPr>
          <w:i/>
        </w:rPr>
        <w:t xml:space="preserve"> </w:t>
      </w:r>
      <w:r w:rsidRPr="00B733FE">
        <w:t>da &lt;j&gt; e &lt;y&gt;, nonché &lt;u&gt;</w:t>
      </w:r>
      <w:r w:rsidRPr="00B733FE">
        <w:rPr>
          <w:i/>
        </w:rPr>
        <w:t xml:space="preserve"> </w:t>
      </w:r>
      <w:r w:rsidRPr="00B733FE">
        <w:t>da &lt;v&gt; secondo il valore fonetico, segno &lt;rr&gt; iniziale come &lt;r&gt; e &lt;nn&gt; interno come &lt;</w:t>
      </w:r>
      <w:r w:rsidRPr="00B733FE">
        <w:rPr>
          <w:lang w:val="es-ES"/>
        </w:rPr>
        <w:t>ñ</w:t>
      </w:r>
      <w:r w:rsidRPr="00B733FE">
        <w:t xml:space="preserve">&gt;; </w:t>
      </w:r>
      <w:r w:rsidR="00090CD0">
        <w:t>adeguo</w:t>
      </w:r>
      <w:bookmarkStart w:id="0" w:name="_GoBack"/>
      <w:bookmarkEnd w:id="0"/>
      <w:r w:rsidRPr="00B733FE">
        <w:t xml:space="preserve"> all’uso moderno l’unione e la separazione delle parole, la distinzione maiuscole/minuscole, gli accenti, gli apostrofi e i segni di punteggiatura. Le sentenze di un certo personaggio sono precedute dal suo nome, allineato a destra tra parentesi quadre (in tondo quando esso è segnalato in uno dei testimoni, in corsivo quando è desunto dalle </w:t>
      </w:r>
      <w:r w:rsidRPr="00B733FE">
        <w:rPr>
          <w:i/>
        </w:rPr>
        <w:t>Sumas</w:t>
      </w:r>
      <w:r w:rsidRPr="00B733FE">
        <w:t>)</w:t>
      </w:r>
      <w:r w:rsidRPr="00B733FE">
        <w:rPr>
          <w:i/>
        </w:rPr>
        <w:t>.</w:t>
      </w:r>
      <w:r w:rsidRPr="00B733FE">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F2256" w14:textId="77777777" w:rsidR="00DE036B" w:rsidRPr="008C483D" w:rsidRDefault="00DE036B" w:rsidP="005013B9">
    <w:pPr>
      <w:pStyle w:val="Intestazione"/>
      <w:framePr w:wrap="none" w:vAnchor="text" w:hAnchor="margin" w:xAlign="outside" w:y="1"/>
      <w:rPr>
        <w:rStyle w:val="Numeropagina"/>
        <w:rFonts w:ascii="Garamond" w:hAnsi="Garamond"/>
        <w:sz w:val="20"/>
        <w:szCs w:val="20"/>
      </w:rPr>
    </w:pPr>
    <w:r w:rsidRPr="008C483D">
      <w:rPr>
        <w:rStyle w:val="Numeropagina"/>
        <w:rFonts w:ascii="Garamond" w:hAnsi="Garamond"/>
        <w:sz w:val="20"/>
        <w:szCs w:val="20"/>
      </w:rPr>
      <w:fldChar w:fldCharType="begin"/>
    </w:r>
    <w:r w:rsidRPr="008C483D">
      <w:rPr>
        <w:rStyle w:val="Numeropagina"/>
        <w:rFonts w:ascii="Garamond" w:hAnsi="Garamond"/>
        <w:sz w:val="20"/>
        <w:szCs w:val="20"/>
      </w:rPr>
      <w:instrText xml:space="preserve">PAGE  </w:instrText>
    </w:r>
    <w:r w:rsidRPr="008C483D">
      <w:rPr>
        <w:rStyle w:val="Numeropagina"/>
        <w:rFonts w:ascii="Garamond" w:hAnsi="Garamond"/>
        <w:sz w:val="20"/>
        <w:szCs w:val="20"/>
      </w:rPr>
      <w:fldChar w:fldCharType="separate"/>
    </w:r>
    <w:r>
      <w:rPr>
        <w:rStyle w:val="Numeropagina"/>
        <w:rFonts w:ascii="Garamond" w:hAnsi="Garamond"/>
        <w:noProof/>
        <w:sz w:val="20"/>
        <w:szCs w:val="20"/>
      </w:rPr>
      <w:t>20</w:t>
    </w:r>
    <w:r w:rsidRPr="008C483D">
      <w:rPr>
        <w:rStyle w:val="Numeropagina"/>
        <w:rFonts w:ascii="Garamond" w:hAnsi="Garamond"/>
        <w:sz w:val="20"/>
        <w:szCs w:val="20"/>
      </w:rPr>
      <w:fldChar w:fldCharType="end"/>
    </w:r>
  </w:p>
  <w:p w14:paraId="16952279" w14:textId="77777777" w:rsidR="00DE036B" w:rsidRDefault="00DE036B" w:rsidP="005013B9">
    <w:pPr>
      <w:pStyle w:val="Intestazione"/>
      <w:ind w:right="360"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0CBE" w14:textId="77777777" w:rsidR="00DE036B" w:rsidRDefault="00DE036B" w:rsidP="005013B9">
    <w:pPr>
      <w:pStyle w:val="Intestazione"/>
      <w:framePr w:wrap="none"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35458">
      <w:rPr>
        <w:rStyle w:val="Numeropagina"/>
        <w:noProof/>
      </w:rPr>
      <w:t>29</w:t>
    </w:r>
    <w:r>
      <w:rPr>
        <w:rStyle w:val="Numeropagina"/>
      </w:rPr>
      <w:fldChar w:fldCharType="end"/>
    </w:r>
  </w:p>
  <w:p w14:paraId="38BDB5E8" w14:textId="77777777" w:rsidR="00DE036B" w:rsidRDefault="00DE036B" w:rsidP="005013B9">
    <w:pPr>
      <w:pStyle w:val="Intestazioneepidipagina"/>
      <w:tabs>
        <w:tab w:val="clear" w:pos="9020"/>
        <w:tab w:val="center" w:pos="4252"/>
        <w:tab w:val="right" w:pos="8504"/>
      </w:tabs>
      <w:ind w:right="360" w:firstLine="36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4FC7F26"/>
    <w:lvl w:ilvl="0">
      <w:start w:val="1"/>
      <w:numFmt w:val="decimal"/>
      <w:lvlText w:val="%1."/>
      <w:lvlJc w:val="left"/>
      <w:pPr>
        <w:tabs>
          <w:tab w:val="num" w:pos="1492"/>
        </w:tabs>
        <w:ind w:left="1492" w:hanging="360"/>
      </w:pPr>
    </w:lvl>
  </w:abstractNum>
  <w:abstractNum w:abstractNumId="1">
    <w:nsid w:val="FFFFFF7D"/>
    <w:multiLevelType w:val="singleLevel"/>
    <w:tmpl w:val="454CD13C"/>
    <w:lvl w:ilvl="0">
      <w:start w:val="1"/>
      <w:numFmt w:val="decimal"/>
      <w:lvlText w:val="%1."/>
      <w:lvlJc w:val="left"/>
      <w:pPr>
        <w:tabs>
          <w:tab w:val="num" w:pos="1209"/>
        </w:tabs>
        <w:ind w:left="1209" w:hanging="360"/>
      </w:pPr>
    </w:lvl>
  </w:abstractNum>
  <w:abstractNum w:abstractNumId="2">
    <w:nsid w:val="FFFFFF7E"/>
    <w:multiLevelType w:val="singleLevel"/>
    <w:tmpl w:val="EC120646"/>
    <w:lvl w:ilvl="0">
      <w:start w:val="1"/>
      <w:numFmt w:val="decimal"/>
      <w:lvlText w:val="%1."/>
      <w:lvlJc w:val="left"/>
      <w:pPr>
        <w:tabs>
          <w:tab w:val="num" w:pos="926"/>
        </w:tabs>
        <w:ind w:left="926" w:hanging="360"/>
      </w:pPr>
    </w:lvl>
  </w:abstractNum>
  <w:abstractNum w:abstractNumId="3">
    <w:nsid w:val="FFFFFF7F"/>
    <w:multiLevelType w:val="singleLevel"/>
    <w:tmpl w:val="5092599E"/>
    <w:lvl w:ilvl="0">
      <w:start w:val="1"/>
      <w:numFmt w:val="decimal"/>
      <w:lvlText w:val="%1."/>
      <w:lvlJc w:val="left"/>
      <w:pPr>
        <w:tabs>
          <w:tab w:val="num" w:pos="643"/>
        </w:tabs>
        <w:ind w:left="643" w:hanging="360"/>
      </w:pPr>
    </w:lvl>
  </w:abstractNum>
  <w:abstractNum w:abstractNumId="4">
    <w:nsid w:val="FFFFFF80"/>
    <w:multiLevelType w:val="singleLevel"/>
    <w:tmpl w:val="E03637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330BA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200C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20E4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9A4150"/>
    <w:lvl w:ilvl="0">
      <w:start w:val="1"/>
      <w:numFmt w:val="decimal"/>
      <w:lvlText w:val="%1."/>
      <w:lvlJc w:val="left"/>
      <w:pPr>
        <w:tabs>
          <w:tab w:val="num" w:pos="360"/>
        </w:tabs>
        <w:ind w:left="360" w:hanging="360"/>
      </w:pPr>
    </w:lvl>
  </w:abstractNum>
  <w:abstractNum w:abstractNumId="9">
    <w:nsid w:val="FFFFFF89"/>
    <w:multiLevelType w:val="singleLevel"/>
    <w:tmpl w:val="1BFA84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oNotTrackMoves/>
  <w:defaultTabStop w:val="708"/>
  <w:autoHyphenation/>
  <w:hyphenationZone w:val="85"/>
  <w:doNotHyphenateCaps/>
  <w:drawingGridHorizontalSpacing w:val="95"/>
  <w:drawingGridVerticalSpacing w:val="129"/>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346"/>
    <w:rsid w:val="00000988"/>
    <w:rsid w:val="00001BCF"/>
    <w:rsid w:val="00002474"/>
    <w:rsid w:val="00002F30"/>
    <w:rsid w:val="0000421E"/>
    <w:rsid w:val="00004AB9"/>
    <w:rsid w:val="00004F68"/>
    <w:rsid w:val="00005300"/>
    <w:rsid w:val="00005904"/>
    <w:rsid w:val="0000644D"/>
    <w:rsid w:val="00006792"/>
    <w:rsid w:val="00006ACB"/>
    <w:rsid w:val="00006CAD"/>
    <w:rsid w:val="00006CB4"/>
    <w:rsid w:val="00010B8D"/>
    <w:rsid w:val="00012EE0"/>
    <w:rsid w:val="00015692"/>
    <w:rsid w:val="00017196"/>
    <w:rsid w:val="000210C9"/>
    <w:rsid w:val="0002130F"/>
    <w:rsid w:val="00022070"/>
    <w:rsid w:val="00022CFF"/>
    <w:rsid w:val="000239B4"/>
    <w:rsid w:val="00024FF4"/>
    <w:rsid w:val="00025B6B"/>
    <w:rsid w:val="00026149"/>
    <w:rsid w:val="000264E2"/>
    <w:rsid w:val="00026D69"/>
    <w:rsid w:val="00027149"/>
    <w:rsid w:val="000305E1"/>
    <w:rsid w:val="000317E6"/>
    <w:rsid w:val="00032384"/>
    <w:rsid w:val="00033C52"/>
    <w:rsid w:val="000353E8"/>
    <w:rsid w:val="0003578D"/>
    <w:rsid w:val="00036616"/>
    <w:rsid w:val="00037C2A"/>
    <w:rsid w:val="00040BD3"/>
    <w:rsid w:val="000414B3"/>
    <w:rsid w:val="0004157A"/>
    <w:rsid w:val="000417D4"/>
    <w:rsid w:val="000440B9"/>
    <w:rsid w:val="000440ED"/>
    <w:rsid w:val="000478DE"/>
    <w:rsid w:val="000504C0"/>
    <w:rsid w:val="00050A68"/>
    <w:rsid w:val="00051DD4"/>
    <w:rsid w:val="000545E0"/>
    <w:rsid w:val="00054782"/>
    <w:rsid w:val="0005580E"/>
    <w:rsid w:val="00055BA4"/>
    <w:rsid w:val="00055ED0"/>
    <w:rsid w:val="0005686F"/>
    <w:rsid w:val="00057F13"/>
    <w:rsid w:val="00063A31"/>
    <w:rsid w:val="00064C22"/>
    <w:rsid w:val="00065386"/>
    <w:rsid w:val="000653A7"/>
    <w:rsid w:val="00065E5A"/>
    <w:rsid w:val="0006688C"/>
    <w:rsid w:val="000669DA"/>
    <w:rsid w:val="00066D55"/>
    <w:rsid w:val="00071641"/>
    <w:rsid w:val="0007324B"/>
    <w:rsid w:val="000754DD"/>
    <w:rsid w:val="00075D79"/>
    <w:rsid w:val="0007648F"/>
    <w:rsid w:val="00077499"/>
    <w:rsid w:val="00080111"/>
    <w:rsid w:val="000801E3"/>
    <w:rsid w:val="00086496"/>
    <w:rsid w:val="000864E9"/>
    <w:rsid w:val="000901DC"/>
    <w:rsid w:val="00090CD0"/>
    <w:rsid w:val="00090D11"/>
    <w:rsid w:val="00091339"/>
    <w:rsid w:val="000921A5"/>
    <w:rsid w:val="00092910"/>
    <w:rsid w:val="00094F3B"/>
    <w:rsid w:val="0009594F"/>
    <w:rsid w:val="00095D59"/>
    <w:rsid w:val="00096E77"/>
    <w:rsid w:val="00097421"/>
    <w:rsid w:val="000A10BD"/>
    <w:rsid w:val="000A1A40"/>
    <w:rsid w:val="000A3590"/>
    <w:rsid w:val="000A3FA7"/>
    <w:rsid w:val="000A53D8"/>
    <w:rsid w:val="000A5407"/>
    <w:rsid w:val="000A5562"/>
    <w:rsid w:val="000A6420"/>
    <w:rsid w:val="000A79DF"/>
    <w:rsid w:val="000A7DAF"/>
    <w:rsid w:val="000B0351"/>
    <w:rsid w:val="000B0CC4"/>
    <w:rsid w:val="000B17FC"/>
    <w:rsid w:val="000B2219"/>
    <w:rsid w:val="000B230B"/>
    <w:rsid w:val="000B32C0"/>
    <w:rsid w:val="000B3360"/>
    <w:rsid w:val="000B5AED"/>
    <w:rsid w:val="000B65F6"/>
    <w:rsid w:val="000C025B"/>
    <w:rsid w:val="000C0D25"/>
    <w:rsid w:val="000C3D4B"/>
    <w:rsid w:val="000C4039"/>
    <w:rsid w:val="000C631F"/>
    <w:rsid w:val="000C649B"/>
    <w:rsid w:val="000D0ADA"/>
    <w:rsid w:val="000D116B"/>
    <w:rsid w:val="000D33C3"/>
    <w:rsid w:val="000D36CC"/>
    <w:rsid w:val="000D3F90"/>
    <w:rsid w:val="000D433D"/>
    <w:rsid w:val="000D43C9"/>
    <w:rsid w:val="000D4C2C"/>
    <w:rsid w:val="000D6277"/>
    <w:rsid w:val="000D6918"/>
    <w:rsid w:val="000D7412"/>
    <w:rsid w:val="000D775F"/>
    <w:rsid w:val="000D7A7B"/>
    <w:rsid w:val="000D7A95"/>
    <w:rsid w:val="000D7F02"/>
    <w:rsid w:val="000E030C"/>
    <w:rsid w:val="000E09AA"/>
    <w:rsid w:val="000E0D2A"/>
    <w:rsid w:val="000E1E04"/>
    <w:rsid w:val="000E2033"/>
    <w:rsid w:val="000E2BC3"/>
    <w:rsid w:val="000E2E5B"/>
    <w:rsid w:val="000E3E23"/>
    <w:rsid w:val="000E4E69"/>
    <w:rsid w:val="000E5513"/>
    <w:rsid w:val="000E5797"/>
    <w:rsid w:val="000E596C"/>
    <w:rsid w:val="000E6489"/>
    <w:rsid w:val="000E77F0"/>
    <w:rsid w:val="000F0CC0"/>
    <w:rsid w:val="000F1DF9"/>
    <w:rsid w:val="000F3297"/>
    <w:rsid w:val="000F43BE"/>
    <w:rsid w:val="000F442D"/>
    <w:rsid w:val="000F7DEF"/>
    <w:rsid w:val="000F7FD6"/>
    <w:rsid w:val="0010134F"/>
    <w:rsid w:val="00101E2F"/>
    <w:rsid w:val="001056E2"/>
    <w:rsid w:val="00110E69"/>
    <w:rsid w:val="00112F78"/>
    <w:rsid w:val="00113A2E"/>
    <w:rsid w:val="00117D05"/>
    <w:rsid w:val="00121035"/>
    <w:rsid w:val="001214C8"/>
    <w:rsid w:val="00121F5C"/>
    <w:rsid w:val="00122B60"/>
    <w:rsid w:val="00122EF9"/>
    <w:rsid w:val="0012453E"/>
    <w:rsid w:val="00124665"/>
    <w:rsid w:val="0012555A"/>
    <w:rsid w:val="001277DD"/>
    <w:rsid w:val="00130142"/>
    <w:rsid w:val="00130991"/>
    <w:rsid w:val="00132034"/>
    <w:rsid w:val="00135A27"/>
    <w:rsid w:val="0013738F"/>
    <w:rsid w:val="00141196"/>
    <w:rsid w:val="0014180B"/>
    <w:rsid w:val="001422AA"/>
    <w:rsid w:val="00142E29"/>
    <w:rsid w:val="00143692"/>
    <w:rsid w:val="00145D44"/>
    <w:rsid w:val="001471B3"/>
    <w:rsid w:val="001552FE"/>
    <w:rsid w:val="00155372"/>
    <w:rsid w:val="00155FB7"/>
    <w:rsid w:val="001577FE"/>
    <w:rsid w:val="001637A5"/>
    <w:rsid w:val="001641F0"/>
    <w:rsid w:val="001644E9"/>
    <w:rsid w:val="00164709"/>
    <w:rsid w:val="00167400"/>
    <w:rsid w:val="0016748B"/>
    <w:rsid w:val="00167871"/>
    <w:rsid w:val="001703CC"/>
    <w:rsid w:val="00172731"/>
    <w:rsid w:val="00172902"/>
    <w:rsid w:val="00174E7B"/>
    <w:rsid w:val="0018276C"/>
    <w:rsid w:val="00184B45"/>
    <w:rsid w:val="00186419"/>
    <w:rsid w:val="00186492"/>
    <w:rsid w:val="001870EB"/>
    <w:rsid w:val="00190857"/>
    <w:rsid w:val="001930A7"/>
    <w:rsid w:val="00195A4A"/>
    <w:rsid w:val="00196618"/>
    <w:rsid w:val="00196FF1"/>
    <w:rsid w:val="00197389"/>
    <w:rsid w:val="001979BC"/>
    <w:rsid w:val="001A1D99"/>
    <w:rsid w:val="001A2117"/>
    <w:rsid w:val="001A268C"/>
    <w:rsid w:val="001A27BF"/>
    <w:rsid w:val="001A44E8"/>
    <w:rsid w:val="001A67B5"/>
    <w:rsid w:val="001A7A52"/>
    <w:rsid w:val="001B0356"/>
    <w:rsid w:val="001B2F43"/>
    <w:rsid w:val="001B5526"/>
    <w:rsid w:val="001B5BEC"/>
    <w:rsid w:val="001B70B7"/>
    <w:rsid w:val="001B7172"/>
    <w:rsid w:val="001C0C46"/>
    <w:rsid w:val="001C1D63"/>
    <w:rsid w:val="001C4FDC"/>
    <w:rsid w:val="001C6763"/>
    <w:rsid w:val="001D0414"/>
    <w:rsid w:val="001D15CF"/>
    <w:rsid w:val="001D2688"/>
    <w:rsid w:val="001D43BB"/>
    <w:rsid w:val="001D46F5"/>
    <w:rsid w:val="001D65CF"/>
    <w:rsid w:val="001D679D"/>
    <w:rsid w:val="001D6A7A"/>
    <w:rsid w:val="001E0D62"/>
    <w:rsid w:val="001E0E2A"/>
    <w:rsid w:val="001E2D0B"/>
    <w:rsid w:val="001E38DC"/>
    <w:rsid w:val="001E4F74"/>
    <w:rsid w:val="001E58FD"/>
    <w:rsid w:val="001E6770"/>
    <w:rsid w:val="001E6ED3"/>
    <w:rsid w:val="001F02EB"/>
    <w:rsid w:val="001F0D7A"/>
    <w:rsid w:val="001F21BF"/>
    <w:rsid w:val="001F228C"/>
    <w:rsid w:val="001F246B"/>
    <w:rsid w:val="001F2B7B"/>
    <w:rsid w:val="001F2CEF"/>
    <w:rsid w:val="001F5512"/>
    <w:rsid w:val="001F57DE"/>
    <w:rsid w:val="001F6237"/>
    <w:rsid w:val="001F668C"/>
    <w:rsid w:val="001F680C"/>
    <w:rsid w:val="001F69F2"/>
    <w:rsid w:val="001F7FC9"/>
    <w:rsid w:val="00200A95"/>
    <w:rsid w:val="002010D0"/>
    <w:rsid w:val="002013FE"/>
    <w:rsid w:val="00203F84"/>
    <w:rsid w:val="002044EE"/>
    <w:rsid w:val="00204A15"/>
    <w:rsid w:val="00205BFE"/>
    <w:rsid w:val="002068F4"/>
    <w:rsid w:val="00206B8A"/>
    <w:rsid w:val="00207567"/>
    <w:rsid w:val="00207DC5"/>
    <w:rsid w:val="00210DFB"/>
    <w:rsid w:val="002111C0"/>
    <w:rsid w:val="002112F2"/>
    <w:rsid w:val="00211947"/>
    <w:rsid w:val="00211951"/>
    <w:rsid w:val="00212C28"/>
    <w:rsid w:val="00213013"/>
    <w:rsid w:val="00214AA7"/>
    <w:rsid w:val="00215689"/>
    <w:rsid w:val="00215A5B"/>
    <w:rsid w:val="002164BA"/>
    <w:rsid w:val="00216D9A"/>
    <w:rsid w:val="0022006E"/>
    <w:rsid w:val="00220497"/>
    <w:rsid w:val="00220667"/>
    <w:rsid w:val="00221C73"/>
    <w:rsid w:val="0022486E"/>
    <w:rsid w:val="002254A0"/>
    <w:rsid w:val="00226065"/>
    <w:rsid w:val="00226A2E"/>
    <w:rsid w:val="00226EBE"/>
    <w:rsid w:val="002270DF"/>
    <w:rsid w:val="00232629"/>
    <w:rsid w:val="00232AB5"/>
    <w:rsid w:val="00232C4C"/>
    <w:rsid w:val="0023427B"/>
    <w:rsid w:val="002347EB"/>
    <w:rsid w:val="002351EF"/>
    <w:rsid w:val="00235458"/>
    <w:rsid w:val="00235D98"/>
    <w:rsid w:val="00235E68"/>
    <w:rsid w:val="002368FD"/>
    <w:rsid w:val="002403C6"/>
    <w:rsid w:val="002404A2"/>
    <w:rsid w:val="002404FA"/>
    <w:rsid w:val="00241FFC"/>
    <w:rsid w:val="002423EA"/>
    <w:rsid w:val="00243508"/>
    <w:rsid w:val="00243FF4"/>
    <w:rsid w:val="002440B0"/>
    <w:rsid w:val="00244A13"/>
    <w:rsid w:val="0024670A"/>
    <w:rsid w:val="00250C38"/>
    <w:rsid w:val="00251F46"/>
    <w:rsid w:val="002536B6"/>
    <w:rsid w:val="002546DF"/>
    <w:rsid w:val="00254E02"/>
    <w:rsid w:val="002572EB"/>
    <w:rsid w:val="00260677"/>
    <w:rsid w:val="00260C49"/>
    <w:rsid w:val="00260FE3"/>
    <w:rsid w:val="0026142E"/>
    <w:rsid w:val="002615F7"/>
    <w:rsid w:val="00263431"/>
    <w:rsid w:val="00263E1E"/>
    <w:rsid w:val="00264282"/>
    <w:rsid w:val="0026454D"/>
    <w:rsid w:val="00264A38"/>
    <w:rsid w:val="00265A84"/>
    <w:rsid w:val="002660B1"/>
    <w:rsid w:val="002661B2"/>
    <w:rsid w:val="00266FD0"/>
    <w:rsid w:val="00270A58"/>
    <w:rsid w:val="0027159B"/>
    <w:rsid w:val="002717B8"/>
    <w:rsid w:val="002726EE"/>
    <w:rsid w:val="00272B4A"/>
    <w:rsid w:val="0027418C"/>
    <w:rsid w:val="00275232"/>
    <w:rsid w:val="0027541E"/>
    <w:rsid w:val="00275468"/>
    <w:rsid w:val="00276693"/>
    <w:rsid w:val="00276A2A"/>
    <w:rsid w:val="00280565"/>
    <w:rsid w:val="00281781"/>
    <w:rsid w:val="00281FC1"/>
    <w:rsid w:val="00282120"/>
    <w:rsid w:val="002824D5"/>
    <w:rsid w:val="002846BA"/>
    <w:rsid w:val="00284944"/>
    <w:rsid w:val="00285304"/>
    <w:rsid w:val="00285A24"/>
    <w:rsid w:val="00285FC0"/>
    <w:rsid w:val="00287E37"/>
    <w:rsid w:val="00290697"/>
    <w:rsid w:val="00291761"/>
    <w:rsid w:val="00292CB9"/>
    <w:rsid w:val="00294F4F"/>
    <w:rsid w:val="002963F9"/>
    <w:rsid w:val="00296E65"/>
    <w:rsid w:val="00296EAC"/>
    <w:rsid w:val="002A671A"/>
    <w:rsid w:val="002B047B"/>
    <w:rsid w:val="002B161A"/>
    <w:rsid w:val="002B1B9B"/>
    <w:rsid w:val="002B1BA6"/>
    <w:rsid w:val="002B275F"/>
    <w:rsid w:val="002B5289"/>
    <w:rsid w:val="002B5C6B"/>
    <w:rsid w:val="002B5D55"/>
    <w:rsid w:val="002B6604"/>
    <w:rsid w:val="002B7152"/>
    <w:rsid w:val="002C0519"/>
    <w:rsid w:val="002C0D5E"/>
    <w:rsid w:val="002C1425"/>
    <w:rsid w:val="002C17CD"/>
    <w:rsid w:val="002C2846"/>
    <w:rsid w:val="002C36BD"/>
    <w:rsid w:val="002C5A4A"/>
    <w:rsid w:val="002C6091"/>
    <w:rsid w:val="002C682F"/>
    <w:rsid w:val="002C6FE4"/>
    <w:rsid w:val="002C75F3"/>
    <w:rsid w:val="002D05BD"/>
    <w:rsid w:val="002D0681"/>
    <w:rsid w:val="002D2695"/>
    <w:rsid w:val="002D2975"/>
    <w:rsid w:val="002D499B"/>
    <w:rsid w:val="002D526F"/>
    <w:rsid w:val="002D6FBD"/>
    <w:rsid w:val="002D730F"/>
    <w:rsid w:val="002E1769"/>
    <w:rsid w:val="002E1A6E"/>
    <w:rsid w:val="002E1DED"/>
    <w:rsid w:val="002E3C12"/>
    <w:rsid w:val="002E3D33"/>
    <w:rsid w:val="002E43E9"/>
    <w:rsid w:val="002E4842"/>
    <w:rsid w:val="002E5054"/>
    <w:rsid w:val="002E5583"/>
    <w:rsid w:val="002E5599"/>
    <w:rsid w:val="002E55C3"/>
    <w:rsid w:val="002E5905"/>
    <w:rsid w:val="002E7906"/>
    <w:rsid w:val="002F0820"/>
    <w:rsid w:val="002F11C4"/>
    <w:rsid w:val="002F2478"/>
    <w:rsid w:val="002F2965"/>
    <w:rsid w:val="002F2F64"/>
    <w:rsid w:val="002F3957"/>
    <w:rsid w:val="002F47F7"/>
    <w:rsid w:val="002F5F95"/>
    <w:rsid w:val="002F6579"/>
    <w:rsid w:val="002F657C"/>
    <w:rsid w:val="002F67AA"/>
    <w:rsid w:val="002F694B"/>
    <w:rsid w:val="002F7267"/>
    <w:rsid w:val="002F762C"/>
    <w:rsid w:val="002F775F"/>
    <w:rsid w:val="0030060D"/>
    <w:rsid w:val="00300980"/>
    <w:rsid w:val="003017D8"/>
    <w:rsid w:val="00301819"/>
    <w:rsid w:val="00302932"/>
    <w:rsid w:val="00305819"/>
    <w:rsid w:val="00305AAD"/>
    <w:rsid w:val="003067A1"/>
    <w:rsid w:val="00306AC7"/>
    <w:rsid w:val="00310303"/>
    <w:rsid w:val="00311E93"/>
    <w:rsid w:val="00311FC0"/>
    <w:rsid w:val="00314950"/>
    <w:rsid w:val="00314AD4"/>
    <w:rsid w:val="00315F4B"/>
    <w:rsid w:val="00317906"/>
    <w:rsid w:val="003200DC"/>
    <w:rsid w:val="00320954"/>
    <w:rsid w:val="00320AB7"/>
    <w:rsid w:val="00323425"/>
    <w:rsid w:val="00325C86"/>
    <w:rsid w:val="0032600C"/>
    <w:rsid w:val="003266CC"/>
    <w:rsid w:val="00331588"/>
    <w:rsid w:val="00334BAC"/>
    <w:rsid w:val="003350BA"/>
    <w:rsid w:val="003362F2"/>
    <w:rsid w:val="003370E2"/>
    <w:rsid w:val="00342659"/>
    <w:rsid w:val="003426EE"/>
    <w:rsid w:val="00342EE4"/>
    <w:rsid w:val="00343676"/>
    <w:rsid w:val="00343B2F"/>
    <w:rsid w:val="003444FF"/>
    <w:rsid w:val="00344720"/>
    <w:rsid w:val="00344B2F"/>
    <w:rsid w:val="00345726"/>
    <w:rsid w:val="00346148"/>
    <w:rsid w:val="00350AAF"/>
    <w:rsid w:val="0035118B"/>
    <w:rsid w:val="0035124A"/>
    <w:rsid w:val="0035200E"/>
    <w:rsid w:val="00353AC1"/>
    <w:rsid w:val="0035404E"/>
    <w:rsid w:val="00357DAE"/>
    <w:rsid w:val="00360141"/>
    <w:rsid w:val="00360254"/>
    <w:rsid w:val="003603F1"/>
    <w:rsid w:val="003609E8"/>
    <w:rsid w:val="00360A0B"/>
    <w:rsid w:val="00361B5C"/>
    <w:rsid w:val="00363B4B"/>
    <w:rsid w:val="0036499F"/>
    <w:rsid w:val="00365C6A"/>
    <w:rsid w:val="00366A42"/>
    <w:rsid w:val="00366E3E"/>
    <w:rsid w:val="003673A4"/>
    <w:rsid w:val="00367FCE"/>
    <w:rsid w:val="00370A70"/>
    <w:rsid w:val="00371113"/>
    <w:rsid w:val="0037405E"/>
    <w:rsid w:val="003755C1"/>
    <w:rsid w:val="00377156"/>
    <w:rsid w:val="00377B21"/>
    <w:rsid w:val="00377C89"/>
    <w:rsid w:val="00377DC5"/>
    <w:rsid w:val="003806C2"/>
    <w:rsid w:val="00380EB4"/>
    <w:rsid w:val="00381023"/>
    <w:rsid w:val="003812DD"/>
    <w:rsid w:val="0038160B"/>
    <w:rsid w:val="003820D3"/>
    <w:rsid w:val="0038260B"/>
    <w:rsid w:val="00383BFC"/>
    <w:rsid w:val="00384641"/>
    <w:rsid w:val="00384871"/>
    <w:rsid w:val="00384A2B"/>
    <w:rsid w:val="00384D3B"/>
    <w:rsid w:val="00386385"/>
    <w:rsid w:val="003865E5"/>
    <w:rsid w:val="0038689C"/>
    <w:rsid w:val="003907F0"/>
    <w:rsid w:val="00390F39"/>
    <w:rsid w:val="0039126E"/>
    <w:rsid w:val="0039150E"/>
    <w:rsid w:val="003917A9"/>
    <w:rsid w:val="00391B33"/>
    <w:rsid w:val="00392C36"/>
    <w:rsid w:val="00393419"/>
    <w:rsid w:val="00393959"/>
    <w:rsid w:val="00393D40"/>
    <w:rsid w:val="00395323"/>
    <w:rsid w:val="00395C88"/>
    <w:rsid w:val="00396628"/>
    <w:rsid w:val="0039770B"/>
    <w:rsid w:val="003A0BA9"/>
    <w:rsid w:val="003A1BF8"/>
    <w:rsid w:val="003A21F3"/>
    <w:rsid w:val="003A26B6"/>
    <w:rsid w:val="003A2A18"/>
    <w:rsid w:val="003A31A9"/>
    <w:rsid w:val="003A4C0E"/>
    <w:rsid w:val="003A61DA"/>
    <w:rsid w:val="003A6628"/>
    <w:rsid w:val="003A6DC2"/>
    <w:rsid w:val="003B0376"/>
    <w:rsid w:val="003B29AF"/>
    <w:rsid w:val="003B355C"/>
    <w:rsid w:val="003B3F99"/>
    <w:rsid w:val="003B4385"/>
    <w:rsid w:val="003B530A"/>
    <w:rsid w:val="003B5F9D"/>
    <w:rsid w:val="003B6BD7"/>
    <w:rsid w:val="003C0555"/>
    <w:rsid w:val="003C113F"/>
    <w:rsid w:val="003C1A23"/>
    <w:rsid w:val="003C1B6E"/>
    <w:rsid w:val="003C3783"/>
    <w:rsid w:val="003C518A"/>
    <w:rsid w:val="003C6DD3"/>
    <w:rsid w:val="003D23AE"/>
    <w:rsid w:val="003D3BC8"/>
    <w:rsid w:val="003D46EC"/>
    <w:rsid w:val="003D501E"/>
    <w:rsid w:val="003D5275"/>
    <w:rsid w:val="003D5464"/>
    <w:rsid w:val="003D612E"/>
    <w:rsid w:val="003D776F"/>
    <w:rsid w:val="003E0753"/>
    <w:rsid w:val="003E1304"/>
    <w:rsid w:val="003E2BA8"/>
    <w:rsid w:val="003E3E3D"/>
    <w:rsid w:val="003E50C4"/>
    <w:rsid w:val="003E57D9"/>
    <w:rsid w:val="003E76FF"/>
    <w:rsid w:val="003F13D8"/>
    <w:rsid w:val="003F2F10"/>
    <w:rsid w:val="003F3462"/>
    <w:rsid w:val="003F596D"/>
    <w:rsid w:val="003F7133"/>
    <w:rsid w:val="004004FF"/>
    <w:rsid w:val="00401910"/>
    <w:rsid w:val="004040F8"/>
    <w:rsid w:val="004049D5"/>
    <w:rsid w:val="00404B58"/>
    <w:rsid w:val="00406B86"/>
    <w:rsid w:val="00410DCF"/>
    <w:rsid w:val="004110BE"/>
    <w:rsid w:val="004132EB"/>
    <w:rsid w:val="00413AEF"/>
    <w:rsid w:val="004142EC"/>
    <w:rsid w:val="0041609F"/>
    <w:rsid w:val="004160C0"/>
    <w:rsid w:val="0041651F"/>
    <w:rsid w:val="00416850"/>
    <w:rsid w:val="00416F54"/>
    <w:rsid w:val="0041730F"/>
    <w:rsid w:val="00417E56"/>
    <w:rsid w:val="00421011"/>
    <w:rsid w:val="00421098"/>
    <w:rsid w:val="00424683"/>
    <w:rsid w:val="004247E5"/>
    <w:rsid w:val="00425AE6"/>
    <w:rsid w:val="00426501"/>
    <w:rsid w:val="00426C53"/>
    <w:rsid w:val="00431768"/>
    <w:rsid w:val="00431BE3"/>
    <w:rsid w:val="00431E8E"/>
    <w:rsid w:val="004325F5"/>
    <w:rsid w:val="0043290A"/>
    <w:rsid w:val="00433480"/>
    <w:rsid w:val="00434547"/>
    <w:rsid w:val="00434852"/>
    <w:rsid w:val="00434D82"/>
    <w:rsid w:val="00435C64"/>
    <w:rsid w:val="00435E63"/>
    <w:rsid w:val="0043636A"/>
    <w:rsid w:val="00436876"/>
    <w:rsid w:val="00436AFB"/>
    <w:rsid w:val="00436D39"/>
    <w:rsid w:val="0043704E"/>
    <w:rsid w:val="004404CD"/>
    <w:rsid w:val="00441044"/>
    <w:rsid w:val="0044527F"/>
    <w:rsid w:val="004452FD"/>
    <w:rsid w:val="00446068"/>
    <w:rsid w:val="00446942"/>
    <w:rsid w:val="00446C00"/>
    <w:rsid w:val="00450694"/>
    <w:rsid w:val="00451062"/>
    <w:rsid w:val="0045194E"/>
    <w:rsid w:val="0045240C"/>
    <w:rsid w:val="004528ED"/>
    <w:rsid w:val="004530B1"/>
    <w:rsid w:val="00453E51"/>
    <w:rsid w:val="004544A3"/>
    <w:rsid w:val="00454DB5"/>
    <w:rsid w:val="00457D6F"/>
    <w:rsid w:val="00461E62"/>
    <w:rsid w:val="00466608"/>
    <w:rsid w:val="00466937"/>
    <w:rsid w:val="00466E48"/>
    <w:rsid w:val="004677CB"/>
    <w:rsid w:val="00470F2D"/>
    <w:rsid w:val="00470FE8"/>
    <w:rsid w:val="004728C1"/>
    <w:rsid w:val="00472E60"/>
    <w:rsid w:val="00473773"/>
    <w:rsid w:val="00473942"/>
    <w:rsid w:val="00473B5F"/>
    <w:rsid w:val="00474A8D"/>
    <w:rsid w:val="004750EC"/>
    <w:rsid w:val="004754CE"/>
    <w:rsid w:val="00480E0A"/>
    <w:rsid w:val="00482867"/>
    <w:rsid w:val="00483D00"/>
    <w:rsid w:val="00484A36"/>
    <w:rsid w:val="004854E1"/>
    <w:rsid w:val="00486529"/>
    <w:rsid w:val="00487906"/>
    <w:rsid w:val="004913B7"/>
    <w:rsid w:val="00491B0D"/>
    <w:rsid w:val="004942C1"/>
    <w:rsid w:val="00494317"/>
    <w:rsid w:val="004945E2"/>
    <w:rsid w:val="00495386"/>
    <w:rsid w:val="00495665"/>
    <w:rsid w:val="00495818"/>
    <w:rsid w:val="00496412"/>
    <w:rsid w:val="004972BC"/>
    <w:rsid w:val="004A0D78"/>
    <w:rsid w:val="004A3AEB"/>
    <w:rsid w:val="004A3B7A"/>
    <w:rsid w:val="004A3CD2"/>
    <w:rsid w:val="004A3FFD"/>
    <w:rsid w:val="004A5164"/>
    <w:rsid w:val="004A6DC8"/>
    <w:rsid w:val="004A7084"/>
    <w:rsid w:val="004B0858"/>
    <w:rsid w:val="004B22F4"/>
    <w:rsid w:val="004B267D"/>
    <w:rsid w:val="004B3BF2"/>
    <w:rsid w:val="004B4DA9"/>
    <w:rsid w:val="004B51B3"/>
    <w:rsid w:val="004B5701"/>
    <w:rsid w:val="004B7FEF"/>
    <w:rsid w:val="004C07C5"/>
    <w:rsid w:val="004C1C33"/>
    <w:rsid w:val="004C1C4E"/>
    <w:rsid w:val="004C232D"/>
    <w:rsid w:val="004C4AF4"/>
    <w:rsid w:val="004C4BE4"/>
    <w:rsid w:val="004C5300"/>
    <w:rsid w:val="004C5A61"/>
    <w:rsid w:val="004C5EF4"/>
    <w:rsid w:val="004C6312"/>
    <w:rsid w:val="004C6AE3"/>
    <w:rsid w:val="004C7229"/>
    <w:rsid w:val="004D1285"/>
    <w:rsid w:val="004D26BC"/>
    <w:rsid w:val="004D27DD"/>
    <w:rsid w:val="004D3304"/>
    <w:rsid w:val="004D3EE3"/>
    <w:rsid w:val="004D40C9"/>
    <w:rsid w:val="004D4677"/>
    <w:rsid w:val="004D7AD2"/>
    <w:rsid w:val="004E05E3"/>
    <w:rsid w:val="004E05F4"/>
    <w:rsid w:val="004E05F5"/>
    <w:rsid w:val="004E174D"/>
    <w:rsid w:val="004E2124"/>
    <w:rsid w:val="004E2D93"/>
    <w:rsid w:val="004E31AF"/>
    <w:rsid w:val="004E41A8"/>
    <w:rsid w:val="004E57DC"/>
    <w:rsid w:val="004E5F7F"/>
    <w:rsid w:val="004E6C0E"/>
    <w:rsid w:val="004F00CC"/>
    <w:rsid w:val="004F0183"/>
    <w:rsid w:val="004F2F3D"/>
    <w:rsid w:val="004F3145"/>
    <w:rsid w:val="004F3646"/>
    <w:rsid w:val="004F53B8"/>
    <w:rsid w:val="004F53C7"/>
    <w:rsid w:val="004F6BD7"/>
    <w:rsid w:val="00500A54"/>
    <w:rsid w:val="005013B9"/>
    <w:rsid w:val="005019FC"/>
    <w:rsid w:val="00504CFB"/>
    <w:rsid w:val="00506E67"/>
    <w:rsid w:val="00506E8D"/>
    <w:rsid w:val="005101AE"/>
    <w:rsid w:val="00512DF0"/>
    <w:rsid w:val="00514685"/>
    <w:rsid w:val="005157A9"/>
    <w:rsid w:val="00515B4F"/>
    <w:rsid w:val="00515F2D"/>
    <w:rsid w:val="0051721C"/>
    <w:rsid w:val="005179A8"/>
    <w:rsid w:val="00522932"/>
    <w:rsid w:val="00524A58"/>
    <w:rsid w:val="005251B0"/>
    <w:rsid w:val="0052790B"/>
    <w:rsid w:val="00530B5D"/>
    <w:rsid w:val="00531907"/>
    <w:rsid w:val="00531F28"/>
    <w:rsid w:val="00533B68"/>
    <w:rsid w:val="00534092"/>
    <w:rsid w:val="005348F4"/>
    <w:rsid w:val="00535376"/>
    <w:rsid w:val="005358DF"/>
    <w:rsid w:val="00535D7B"/>
    <w:rsid w:val="00536E33"/>
    <w:rsid w:val="005377BA"/>
    <w:rsid w:val="00537CD6"/>
    <w:rsid w:val="005415F2"/>
    <w:rsid w:val="00541B93"/>
    <w:rsid w:val="00541F2D"/>
    <w:rsid w:val="0054229A"/>
    <w:rsid w:val="00542828"/>
    <w:rsid w:val="00544A57"/>
    <w:rsid w:val="00545C45"/>
    <w:rsid w:val="0054700F"/>
    <w:rsid w:val="0054731E"/>
    <w:rsid w:val="00547F78"/>
    <w:rsid w:val="00547F89"/>
    <w:rsid w:val="0055002F"/>
    <w:rsid w:val="00550280"/>
    <w:rsid w:val="005502EC"/>
    <w:rsid w:val="005506A0"/>
    <w:rsid w:val="00550E61"/>
    <w:rsid w:val="0055159E"/>
    <w:rsid w:val="00551671"/>
    <w:rsid w:val="00552E1E"/>
    <w:rsid w:val="00552F47"/>
    <w:rsid w:val="0055335A"/>
    <w:rsid w:val="00554141"/>
    <w:rsid w:val="00554DD4"/>
    <w:rsid w:val="00555124"/>
    <w:rsid w:val="00555CBE"/>
    <w:rsid w:val="00556609"/>
    <w:rsid w:val="00560CEF"/>
    <w:rsid w:val="00561735"/>
    <w:rsid w:val="00562110"/>
    <w:rsid w:val="00562455"/>
    <w:rsid w:val="00563837"/>
    <w:rsid w:val="00563B89"/>
    <w:rsid w:val="005646CB"/>
    <w:rsid w:val="00564772"/>
    <w:rsid w:val="005668E1"/>
    <w:rsid w:val="00567D72"/>
    <w:rsid w:val="005709FE"/>
    <w:rsid w:val="00573F6E"/>
    <w:rsid w:val="00574052"/>
    <w:rsid w:val="005751EF"/>
    <w:rsid w:val="00575A04"/>
    <w:rsid w:val="00575A3C"/>
    <w:rsid w:val="00576981"/>
    <w:rsid w:val="005779AE"/>
    <w:rsid w:val="00580208"/>
    <w:rsid w:val="00581181"/>
    <w:rsid w:val="00582DF2"/>
    <w:rsid w:val="005834FB"/>
    <w:rsid w:val="00586888"/>
    <w:rsid w:val="005900BA"/>
    <w:rsid w:val="00590AB8"/>
    <w:rsid w:val="005921FD"/>
    <w:rsid w:val="0059287A"/>
    <w:rsid w:val="00593F11"/>
    <w:rsid w:val="00595299"/>
    <w:rsid w:val="00595346"/>
    <w:rsid w:val="0059626F"/>
    <w:rsid w:val="00596BCA"/>
    <w:rsid w:val="00596E3D"/>
    <w:rsid w:val="005A08CB"/>
    <w:rsid w:val="005A0C29"/>
    <w:rsid w:val="005A1AE2"/>
    <w:rsid w:val="005A31F0"/>
    <w:rsid w:val="005A3ED9"/>
    <w:rsid w:val="005A74FF"/>
    <w:rsid w:val="005A7655"/>
    <w:rsid w:val="005B0476"/>
    <w:rsid w:val="005B1128"/>
    <w:rsid w:val="005B2013"/>
    <w:rsid w:val="005B30F8"/>
    <w:rsid w:val="005B31FC"/>
    <w:rsid w:val="005B511A"/>
    <w:rsid w:val="005B560F"/>
    <w:rsid w:val="005B58C3"/>
    <w:rsid w:val="005B7A7E"/>
    <w:rsid w:val="005C118C"/>
    <w:rsid w:val="005C205A"/>
    <w:rsid w:val="005C392C"/>
    <w:rsid w:val="005C3AA6"/>
    <w:rsid w:val="005C3F26"/>
    <w:rsid w:val="005C53DF"/>
    <w:rsid w:val="005C716E"/>
    <w:rsid w:val="005C7755"/>
    <w:rsid w:val="005C7A76"/>
    <w:rsid w:val="005D13CF"/>
    <w:rsid w:val="005D247D"/>
    <w:rsid w:val="005D338C"/>
    <w:rsid w:val="005D3425"/>
    <w:rsid w:val="005D3B39"/>
    <w:rsid w:val="005D43CA"/>
    <w:rsid w:val="005D4445"/>
    <w:rsid w:val="005D5D6F"/>
    <w:rsid w:val="005D631B"/>
    <w:rsid w:val="005E0021"/>
    <w:rsid w:val="005E01D5"/>
    <w:rsid w:val="005E0A48"/>
    <w:rsid w:val="005E1EA7"/>
    <w:rsid w:val="005E36A2"/>
    <w:rsid w:val="005E3A44"/>
    <w:rsid w:val="005E45D4"/>
    <w:rsid w:val="005E5617"/>
    <w:rsid w:val="005E7E2B"/>
    <w:rsid w:val="005F0072"/>
    <w:rsid w:val="005F029E"/>
    <w:rsid w:val="005F13B6"/>
    <w:rsid w:val="005F1A8A"/>
    <w:rsid w:val="005F2A82"/>
    <w:rsid w:val="005F3542"/>
    <w:rsid w:val="005F6DF3"/>
    <w:rsid w:val="005F7B41"/>
    <w:rsid w:val="006031E5"/>
    <w:rsid w:val="006037A5"/>
    <w:rsid w:val="006049B5"/>
    <w:rsid w:val="00605C5E"/>
    <w:rsid w:val="00605C79"/>
    <w:rsid w:val="00605D22"/>
    <w:rsid w:val="00606AA7"/>
    <w:rsid w:val="00607266"/>
    <w:rsid w:val="00607DC8"/>
    <w:rsid w:val="00610E58"/>
    <w:rsid w:val="00615243"/>
    <w:rsid w:val="00615568"/>
    <w:rsid w:val="006168D6"/>
    <w:rsid w:val="00620945"/>
    <w:rsid w:val="00620D10"/>
    <w:rsid w:val="00620EF4"/>
    <w:rsid w:val="006217EA"/>
    <w:rsid w:val="00621F25"/>
    <w:rsid w:val="00622C1F"/>
    <w:rsid w:val="00622D2C"/>
    <w:rsid w:val="0062436B"/>
    <w:rsid w:val="00631497"/>
    <w:rsid w:val="00631A81"/>
    <w:rsid w:val="006345E7"/>
    <w:rsid w:val="00634E73"/>
    <w:rsid w:val="00640BBB"/>
    <w:rsid w:val="0064248D"/>
    <w:rsid w:val="00644184"/>
    <w:rsid w:val="006469A6"/>
    <w:rsid w:val="006469C9"/>
    <w:rsid w:val="00646F3D"/>
    <w:rsid w:val="00647875"/>
    <w:rsid w:val="00650E38"/>
    <w:rsid w:val="00652F5D"/>
    <w:rsid w:val="00653470"/>
    <w:rsid w:val="00653F5B"/>
    <w:rsid w:val="0065533A"/>
    <w:rsid w:val="00655F90"/>
    <w:rsid w:val="00657141"/>
    <w:rsid w:val="0066063B"/>
    <w:rsid w:val="00660CCB"/>
    <w:rsid w:val="00662205"/>
    <w:rsid w:val="006625EE"/>
    <w:rsid w:val="006639E2"/>
    <w:rsid w:val="00664244"/>
    <w:rsid w:val="006650AD"/>
    <w:rsid w:val="00665471"/>
    <w:rsid w:val="006663F3"/>
    <w:rsid w:val="006679AE"/>
    <w:rsid w:val="006700E7"/>
    <w:rsid w:val="00670AC5"/>
    <w:rsid w:val="00670E0F"/>
    <w:rsid w:val="00672A23"/>
    <w:rsid w:val="00673DA1"/>
    <w:rsid w:val="006740E0"/>
    <w:rsid w:val="00674EC3"/>
    <w:rsid w:val="0067628F"/>
    <w:rsid w:val="0067734B"/>
    <w:rsid w:val="00680471"/>
    <w:rsid w:val="006808E4"/>
    <w:rsid w:val="00681488"/>
    <w:rsid w:val="0068194D"/>
    <w:rsid w:val="0068294B"/>
    <w:rsid w:val="00682A5D"/>
    <w:rsid w:val="00683B02"/>
    <w:rsid w:val="0068520A"/>
    <w:rsid w:val="00685FF2"/>
    <w:rsid w:val="00686955"/>
    <w:rsid w:val="00687B7A"/>
    <w:rsid w:val="006903C3"/>
    <w:rsid w:val="00691726"/>
    <w:rsid w:val="00691D5F"/>
    <w:rsid w:val="006922C7"/>
    <w:rsid w:val="00692D79"/>
    <w:rsid w:val="00693621"/>
    <w:rsid w:val="00694E47"/>
    <w:rsid w:val="00696139"/>
    <w:rsid w:val="006A1B24"/>
    <w:rsid w:val="006A1D40"/>
    <w:rsid w:val="006A1D95"/>
    <w:rsid w:val="006A219F"/>
    <w:rsid w:val="006A266A"/>
    <w:rsid w:val="006A2B63"/>
    <w:rsid w:val="006A357F"/>
    <w:rsid w:val="006A5AEB"/>
    <w:rsid w:val="006A66A3"/>
    <w:rsid w:val="006A788F"/>
    <w:rsid w:val="006B04B9"/>
    <w:rsid w:val="006B0BB0"/>
    <w:rsid w:val="006B1440"/>
    <w:rsid w:val="006B1502"/>
    <w:rsid w:val="006B188C"/>
    <w:rsid w:val="006B2970"/>
    <w:rsid w:val="006B3B20"/>
    <w:rsid w:val="006B3D86"/>
    <w:rsid w:val="006B4368"/>
    <w:rsid w:val="006B47EF"/>
    <w:rsid w:val="006B5BDD"/>
    <w:rsid w:val="006B609B"/>
    <w:rsid w:val="006B6317"/>
    <w:rsid w:val="006B7216"/>
    <w:rsid w:val="006C018B"/>
    <w:rsid w:val="006C06EE"/>
    <w:rsid w:val="006C0879"/>
    <w:rsid w:val="006C0EAC"/>
    <w:rsid w:val="006C37F9"/>
    <w:rsid w:val="006C431C"/>
    <w:rsid w:val="006C54F1"/>
    <w:rsid w:val="006C5929"/>
    <w:rsid w:val="006C6B51"/>
    <w:rsid w:val="006C712A"/>
    <w:rsid w:val="006D0388"/>
    <w:rsid w:val="006D1779"/>
    <w:rsid w:val="006D1A90"/>
    <w:rsid w:val="006D4D71"/>
    <w:rsid w:val="006D57FB"/>
    <w:rsid w:val="006D7380"/>
    <w:rsid w:val="006D74C0"/>
    <w:rsid w:val="006D7D7F"/>
    <w:rsid w:val="006E1667"/>
    <w:rsid w:val="006E1817"/>
    <w:rsid w:val="006E1F78"/>
    <w:rsid w:val="006E3C25"/>
    <w:rsid w:val="006E4B97"/>
    <w:rsid w:val="006E56A3"/>
    <w:rsid w:val="006F0AB8"/>
    <w:rsid w:val="006F162D"/>
    <w:rsid w:val="006F5D92"/>
    <w:rsid w:val="006F5E13"/>
    <w:rsid w:val="006F6261"/>
    <w:rsid w:val="00700C36"/>
    <w:rsid w:val="00701E3A"/>
    <w:rsid w:val="00702BCD"/>
    <w:rsid w:val="00703993"/>
    <w:rsid w:val="007043AC"/>
    <w:rsid w:val="00704409"/>
    <w:rsid w:val="00706BAC"/>
    <w:rsid w:val="007073AF"/>
    <w:rsid w:val="0071117A"/>
    <w:rsid w:val="00712113"/>
    <w:rsid w:val="00712424"/>
    <w:rsid w:val="0071363B"/>
    <w:rsid w:val="00713908"/>
    <w:rsid w:val="00714A75"/>
    <w:rsid w:val="00715810"/>
    <w:rsid w:val="0071643D"/>
    <w:rsid w:val="007167E4"/>
    <w:rsid w:val="00721A60"/>
    <w:rsid w:val="00721FD9"/>
    <w:rsid w:val="0072323C"/>
    <w:rsid w:val="00724D18"/>
    <w:rsid w:val="00725940"/>
    <w:rsid w:val="00727169"/>
    <w:rsid w:val="00727420"/>
    <w:rsid w:val="00730C17"/>
    <w:rsid w:val="00731388"/>
    <w:rsid w:val="00733B0E"/>
    <w:rsid w:val="00734F36"/>
    <w:rsid w:val="007370E5"/>
    <w:rsid w:val="00737FF3"/>
    <w:rsid w:val="007407DD"/>
    <w:rsid w:val="00740AB5"/>
    <w:rsid w:val="00741428"/>
    <w:rsid w:val="00741E3B"/>
    <w:rsid w:val="0074233D"/>
    <w:rsid w:val="007424F1"/>
    <w:rsid w:val="00742524"/>
    <w:rsid w:val="00743CFB"/>
    <w:rsid w:val="00745BA8"/>
    <w:rsid w:val="0074679D"/>
    <w:rsid w:val="00747616"/>
    <w:rsid w:val="007476DC"/>
    <w:rsid w:val="00751B26"/>
    <w:rsid w:val="007548BC"/>
    <w:rsid w:val="007550D0"/>
    <w:rsid w:val="007553F8"/>
    <w:rsid w:val="00755D28"/>
    <w:rsid w:val="00756DC6"/>
    <w:rsid w:val="007576F5"/>
    <w:rsid w:val="00762E94"/>
    <w:rsid w:val="00765701"/>
    <w:rsid w:val="00765E1A"/>
    <w:rsid w:val="00767D6D"/>
    <w:rsid w:val="00771389"/>
    <w:rsid w:val="00771E62"/>
    <w:rsid w:val="00772071"/>
    <w:rsid w:val="00772103"/>
    <w:rsid w:val="00773336"/>
    <w:rsid w:val="00774674"/>
    <w:rsid w:val="00775FE9"/>
    <w:rsid w:val="007766CD"/>
    <w:rsid w:val="007773E2"/>
    <w:rsid w:val="007805E3"/>
    <w:rsid w:val="007814BB"/>
    <w:rsid w:val="007826D4"/>
    <w:rsid w:val="00782B13"/>
    <w:rsid w:val="00783FBA"/>
    <w:rsid w:val="007853B9"/>
    <w:rsid w:val="00786299"/>
    <w:rsid w:val="0078659A"/>
    <w:rsid w:val="007909B3"/>
    <w:rsid w:val="007909F3"/>
    <w:rsid w:val="007915F3"/>
    <w:rsid w:val="0079164F"/>
    <w:rsid w:val="007955E5"/>
    <w:rsid w:val="00797439"/>
    <w:rsid w:val="0079768A"/>
    <w:rsid w:val="007979E3"/>
    <w:rsid w:val="007A01B5"/>
    <w:rsid w:val="007A0C38"/>
    <w:rsid w:val="007A0D45"/>
    <w:rsid w:val="007A3487"/>
    <w:rsid w:val="007A390E"/>
    <w:rsid w:val="007A41A0"/>
    <w:rsid w:val="007A542D"/>
    <w:rsid w:val="007A591A"/>
    <w:rsid w:val="007A5A94"/>
    <w:rsid w:val="007A5CA5"/>
    <w:rsid w:val="007A685E"/>
    <w:rsid w:val="007A75EC"/>
    <w:rsid w:val="007A7626"/>
    <w:rsid w:val="007B0A6E"/>
    <w:rsid w:val="007B2617"/>
    <w:rsid w:val="007B2AB3"/>
    <w:rsid w:val="007B2BB8"/>
    <w:rsid w:val="007B3437"/>
    <w:rsid w:val="007B34BE"/>
    <w:rsid w:val="007B5636"/>
    <w:rsid w:val="007B61D2"/>
    <w:rsid w:val="007B642D"/>
    <w:rsid w:val="007B6670"/>
    <w:rsid w:val="007B70B6"/>
    <w:rsid w:val="007C008E"/>
    <w:rsid w:val="007C0CED"/>
    <w:rsid w:val="007C1578"/>
    <w:rsid w:val="007C1B43"/>
    <w:rsid w:val="007C36BF"/>
    <w:rsid w:val="007C45A8"/>
    <w:rsid w:val="007C567D"/>
    <w:rsid w:val="007C733F"/>
    <w:rsid w:val="007C76AB"/>
    <w:rsid w:val="007C7D92"/>
    <w:rsid w:val="007D0EE9"/>
    <w:rsid w:val="007D2AD7"/>
    <w:rsid w:val="007D3A59"/>
    <w:rsid w:val="007D4F39"/>
    <w:rsid w:val="007D4F58"/>
    <w:rsid w:val="007D7F04"/>
    <w:rsid w:val="007E2D98"/>
    <w:rsid w:val="007E53A3"/>
    <w:rsid w:val="007E6324"/>
    <w:rsid w:val="007E6734"/>
    <w:rsid w:val="007E6C41"/>
    <w:rsid w:val="007E70A3"/>
    <w:rsid w:val="007E7BED"/>
    <w:rsid w:val="007F1C82"/>
    <w:rsid w:val="007F1EDB"/>
    <w:rsid w:val="007F2178"/>
    <w:rsid w:val="007F24BA"/>
    <w:rsid w:val="007F57E7"/>
    <w:rsid w:val="007F5CD2"/>
    <w:rsid w:val="007F629E"/>
    <w:rsid w:val="007F692A"/>
    <w:rsid w:val="007F7647"/>
    <w:rsid w:val="00800993"/>
    <w:rsid w:val="008028E8"/>
    <w:rsid w:val="00802B91"/>
    <w:rsid w:val="00804E55"/>
    <w:rsid w:val="00805904"/>
    <w:rsid w:val="00805A3D"/>
    <w:rsid w:val="0080664E"/>
    <w:rsid w:val="00806B0B"/>
    <w:rsid w:val="00810B6F"/>
    <w:rsid w:val="00811396"/>
    <w:rsid w:val="008119CA"/>
    <w:rsid w:val="008129ED"/>
    <w:rsid w:val="008132CE"/>
    <w:rsid w:val="00813E0D"/>
    <w:rsid w:val="00814666"/>
    <w:rsid w:val="00814B13"/>
    <w:rsid w:val="00815DE3"/>
    <w:rsid w:val="00816D95"/>
    <w:rsid w:val="00820405"/>
    <w:rsid w:val="00820752"/>
    <w:rsid w:val="00820BD6"/>
    <w:rsid w:val="00821026"/>
    <w:rsid w:val="00821538"/>
    <w:rsid w:val="00821945"/>
    <w:rsid w:val="00827080"/>
    <w:rsid w:val="008306DF"/>
    <w:rsid w:val="008310C4"/>
    <w:rsid w:val="00831A8F"/>
    <w:rsid w:val="00831F1B"/>
    <w:rsid w:val="00833E0E"/>
    <w:rsid w:val="00834686"/>
    <w:rsid w:val="00834740"/>
    <w:rsid w:val="00834DC3"/>
    <w:rsid w:val="00835CA5"/>
    <w:rsid w:val="00836889"/>
    <w:rsid w:val="00837050"/>
    <w:rsid w:val="00841302"/>
    <w:rsid w:val="008414B6"/>
    <w:rsid w:val="0084170B"/>
    <w:rsid w:val="00841D63"/>
    <w:rsid w:val="00842802"/>
    <w:rsid w:val="00843233"/>
    <w:rsid w:val="0084397B"/>
    <w:rsid w:val="008441EF"/>
    <w:rsid w:val="00844EF0"/>
    <w:rsid w:val="008451CF"/>
    <w:rsid w:val="00847065"/>
    <w:rsid w:val="008479C3"/>
    <w:rsid w:val="00847B41"/>
    <w:rsid w:val="0085030E"/>
    <w:rsid w:val="00851665"/>
    <w:rsid w:val="00851A96"/>
    <w:rsid w:val="00851C2F"/>
    <w:rsid w:val="00852A61"/>
    <w:rsid w:val="008548FC"/>
    <w:rsid w:val="00854A5C"/>
    <w:rsid w:val="00857549"/>
    <w:rsid w:val="00862FF6"/>
    <w:rsid w:val="008630E9"/>
    <w:rsid w:val="0086430C"/>
    <w:rsid w:val="00865561"/>
    <w:rsid w:val="008663EF"/>
    <w:rsid w:val="00866418"/>
    <w:rsid w:val="00866B88"/>
    <w:rsid w:val="00866BA0"/>
    <w:rsid w:val="00870652"/>
    <w:rsid w:val="00871306"/>
    <w:rsid w:val="00871717"/>
    <w:rsid w:val="00872017"/>
    <w:rsid w:val="00873F08"/>
    <w:rsid w:val="00874653"/>
    <w:rsid w:val="0087472D"/>
    <w:rsid w:val="00877124"/>
    <w:rsid w:val="00881D0F"/>
    <w:rsid w:val="00883EEE"/>
    <w:rsid w:val="0088489F"/>
    <w:rsid w:val="00886DD7"/>
    <w:rsid w:val="00891380"/>
    <w:rsid w:val="00891A21"/>
    <w:rsid w:val="00892E7F"/>
    <w:rsid w:val="008933B8"/>
    <w:rsid w:val="008937ED"/>
    <w:rsid w:val="00894FF8"/>
    <w:rsid w:val="00895AF2"/>
    <w:rsid w:val="00895B0A"/>
    <w:rsid w:val="00895FFF"/>
    <w:rsid w:val="00897B82"/>
    <w:rsid w:val="00897C69"/>
    <w:rsid w:val="008A1144"/>
    <w:rsid w:val="008A1ADE"/>
    <w:rsid w:val="008A2021"/>
    <w:rsid w:val="008A4122"/>
    <w:rsid w:val="008A53A5"/>
    <w:rsid w:val="008A712E"/>
    <w:rsid w:val="008A7419"/>
    <w:rsid w:val="008A7AF4"/>
    <w:rsid w:val="008B108B"/>
    <w:rsid w:val="008B4E6C"/>
    <w:rsid w:val="008C32CE"/>
    <w:rsid w:val="008C33C4"/>
    <w:rsid w:val="008C4694"/>
    <w:rsid w:val="008C4D47"/>
    <w:rsid w:val="008C7796"/>
    <w:rsid w:val="008D084A"/>
    <w:rsid w:val="008D2C32"/>
    <w:rsid w:val="008D3EA0"/>
    <w:rsid w:val="008D415E"/>
    <w:rsid w:val="008D4264"/>
    <w:rsid w:val="008D4686"/>
    <w:rsid w:val="008D497E"/>
    <w:rsid w:val="008D6182"/>
    <w:rsid w:val="008D69B6"/>
    <w:rsid w:val="008D71A2"/>
    <w:rsid w:val="008D74D7"/>
    <w:rsid w:val="008E43E3"/>
    <w:rsid w:val="008E47AA"/>
    <w:rsid w:val="008E4DCA"/>
    <w:rsid w:val="008E6303"/>
    <w:rsid w:val="008E655C"/>
    <w:rsid w:val="008F0A78"/>
    <w:rsid w:val="008F0FD7"/>
    <w:rsid w:val="008F26D1"/>
    <w:rsid w:val="008F2AB4"/>
    <w:rsid w:val="008F3603"/>
    <w:rsid w:val="008F4101"/>
    <w:rsid w:val="008F553C"/>
    <w:rsid w:val="008F5C8D"/>
    <w:rsid w:val="008F614E"/>
    <w:rsid w:val="008F7271"/>
    <w:rsid w:val="009006D0"/>
    <w:rsid w:val="0090288C"/>
    <w:rsid w:val="00902A00"/>
    <w:rsid w:val="00902DDD"/>
    <w:rsid w:val="009043CE"/>
    <w:rsid w:val="00904A9D"/>
    <w:rsid w:val="0090743A"/>
    <w:rsid w:val="00907A40"/>
    <w:rsid w:val="009110B2"/>
    <w:rsid w:val="00912772"/>
    <w:rsid w:val="0091381C"/>
    <w:rsid w:val="0091601D"/>
    <w:rsid w:val="009160AC"/>
    <w:rsid w:val="0091628C"/>
    <w:rsid w:val="009165B4"/>
    <w:rsid w:val="0091660B"/>
    <w:rsid w:val="00916733"/>
    <w:rsid w:val="00916AAD"/>
    <w:rsid w:val="00916E00"/>
    <w:rsid w:val="009210AC"/>
    <w:rsid w:val="00921485"/>
    <w:rsid w:val="00922F08"/>
    <w:rsid w:val="00924910"/>
    <w:rsid w:val="00926C50"/>
    <w:rsid w:val="00927906"/>
    <w:rsid w:val="009306C5"/>
    <w:rsid w:val="0093145B"/>
    <w:rsid w:val="00931AF4"/>
    <w:rsid w:val="0093372A"/>
    <w:rsid w:val="00933B3E"/>
    <w:rsid w:val="009340AF"/>
    <w:rsid w:val="009340C0"/>
    <w:rsid w:val="0094031C"/>
    <w:rsid w:val="0094065F"/>
    <w:rsid w:val="00941D95"/>
    <w:rsid w:val="00942763"/>
    <w:rsid w:val="00943FB2"/>
    <w:rsid w:val="00946AFC"/>
    <w:rsid w:val="00946E56"/>
    <w:rsid w:val="00947FE6"/>
    <w:rsid w:val="0095045E"/>
    <w:rsid w:val="0095046C"/>
    <w:rsid w:val="009504C9"/>
    <w:rsid w:val="00951C04"/>
    <w:rsid w:val="0095325E"/>
    <w:rsid w:val="0095346A"/>
    <w:rsid w:val="00953ABE"/>
    <w:rsid w:val="00954A79"/>
    <w:rsid w:val="009600DA"/>
    <w:rsid w:val="009604FF"/>
    <w:rsid w:val="009637C0"/>
    <w:rsid w:val="00963B1F"/>
    <w:rsid w:val="00965934"/>
    <w:rsid w:val="00965BA5"/>
    <w:rsid w:val="00967243"/>
    <w:rsid w:val="0097066D"/>
    <w:rsid w:val="00971712"/>
    <w:rsid w:val="00971939"/>
    <w:rsid w:val="00972216"/>
    <w:rsid w:val="00972389"/>
    <w:rsid w:val="00972D87"/>
    <w:rsid w:val="0097303C"/>
    <w:rsid w:val="009739BB"/>
    <w:rsid w:val="009747CA"/>
    <w:rsid w:val="00976346"/>
    <w:rsid w:val="00976CE8"/>
    <w:rsid w:val="009806FA"/>
    <w:rsid w:val="00980B93"/>
    <w:rsid w:val="009831AB"/>
    <w:rsid w:val="0098487A"/>
    <w:rsid w:val="00985168"/>
    <w:rsid w:val="00986EBA"/>
    <w:rsid w:val="00990FBC"/>
    <w:rsid w:val="009915B5"/>
    <w:rsid w:val="009918D9"/>
    <w:rsid w:val="00991EE8"/>
    <w:rsid w:val="0099270F"/>
    <w:rsid w:val="00992AB8"/>
    <w:rsid w:val="00993B71"/>
    <w:rsid w:val="00993DB6"/>
    <w:rsid w:val="00993F71"/>
    <w:rsid w:val="0099453D"/>
    <w:rsid w:val="009969BD"/>
    <w:rsid w:val="009A1233"/>
    <w:rsid w:val="009A18A9"/>
    <w:rsid w:val="009A38A9"/>
    <w:rsid w:val="009A45BC"/>
    <w:rsid w:val="009A4864"/>
    <w:rsid w:val="009A4B8C"/>
    <w:rsid w:val="009A6F4E"/>
    <w:rsid w:val="009B0AF0"/>
    <w:rsid w:val="009B0D44"/>
    <w:rsid w:val="009B0E54"/>
    <w:rsid w:val="009B2B49"/>
    <w:rsid w:val="009B3183"/>
    <w:rsid w:val="009B44FA"/>
    <w:rsid w:val="009C0FE4"/>
    <w:rsid w:val="009C2B52"/>
    <w:rsid w:val="009C664A"/>
    <w:rsid w:val="009C6E4F"/>
    <w:rsid w:val="009C711D"/>
    <w:rsid w:val="009C7E23"/>
    <w:rsid w:val="009D009B"/>
    <w:rsid w:val="009D0206"/>
    <w:rsid w:val="009D0F67"/>
    <w:rsid w:val="009D10D2"/>
    <w:rsid w:val="009D1D31"/>
    <w:rsid w:val="009D2C0C"/>
    <w:rsid w:val="009D3106"/>
    <w:rsid w:val="009D54F9"/>
    <w:rsid w:val="009D5FDE"/>
    <w:rsid w:val="009D65A7"/>
    <w:rsid w:val="009D6B39"/>
    <w:rsid w:val="009D6BA2"/>
    <w:rsid w:val="009D6EF3"/>
    <w:rsid w:val="009D7040"/>
    <w:rsid w:val="009D784D"/>
    <w:rsid w:val="009E02C6"/>
    <w:rsid w:val="009E350A"/>
    <w:rsid w:val="009E4A94"/>
    <w:rsid w:val="009E4D8C"/>
    <w:rsid w:val="009E56A1"/>
    <w:rsid w:val="009F029D"/>
    <w:rsid w:val="009F17D3"/>
    <w:rsid w:val="009F24FD"/>
    <w:rsid w:val="009F2E8B"/>
    <w:rsid w:val="009F3D7A"/>
    <w:rsid w:val="009F59E0"/>
    <w:rsid w:val="009F5CC0"/>
    <w:rsid w:val="009F640E"/>
    <w:rsid w:val="009F6DF6"/>
    <w:rsid w:val="009F7B3E"/>
    <w:rsid w:val="00A010E7"/>
    <w:rsid w:val="00A015F6"/>
    <w:rsid w:val="00A01A7A"/>
    <w:rsid w:val="00A01F00"/>
    <w:rsid w:val="00A023C2"/>
    <w:rsid w:val="00A026F6"/>
    <w:rsid w:val="00A02C8F"/>
    <w:rsid w:val="00A02DAD"/>
    <w:rsid w:val="00A031FE"/>
    <w:rsid w:val="00A03CF1"/>
    <w:rsid w:val="00A0406B"/>
    <w:rsid w:val="00A050EE"/>
    <w:rsid w:val="00A0550E"/>
    <w:rsid w:val="00A066C5"/>
    <w:rsid w:val="00A06D0C"/>
    <w:rsid w:val="00A0757F"/>
    <w:rsid w:val="00A106ED"/>
    <w:rsid w:val="00A14C33"/>
    <w:rsid w:val="00A16600"/>
    <w:rsid w:val="00A20543"/>
    <w:rsid w:val="00A20CB9"/>
    <w:rsid w:val="00A2178E"/>
    <w:rsid w:val="00A22ECE"/>
    <w:rsid w:val="00A237FC"/>
    <w:rsid w:val="00A23BD6"/>
    <w:rsid w:val="00A24A82"/>
    <w:rsid w:val="00A25A2D"/>
    <w:rsid w:val="00A25F11"/>
    <w:rsid w:val="00A26222"/>
    <w:rsid w:val="00A2709E"/>
    <w:rsid w:val="00A27532"/>
    <w:rsid w:val="00A275EE"/>
    <w:rsid w:val="00A27C26"/>
    <w:rsid w:val="00A27FA6"/>
    <w:rsid w:val="00A30338"/>
    <w:rsid w:val="00A31089"/>
    <w:rsid w:val="00A32430"/>
    <w:rsid w:val="00A32BAB"/>
    <w:rsid w:val="00A34198"/>
    <w:rsid w:val="00A34CD7"/>
    <w:rsid w:val="00A35DE2"/>
    <w:rsid w:val="00A4009F"/>
    <w:rsid w:val="00A40401"/>
    <w:rsid w:val="00A40552"/>
    <w:rsid w:val="00A42F9B"/>
    <w:rsid w:val="00A4587E"/>
    <w:rsid w:val="00A45FD8"/>
    <w:rsid w:val="00A50FA8"/>
    <w:rsid w:val="00A524B2"/>
    <w:rsid w:val="00A55A43"/>
    <w:rsid w:val="00A5611A"/>
    <w:rsid w:val="00A572F1"/>
    <w:rsid w:val="00A60E39"/>
    <w:rsid w:val="00A622AC"/>
    <w:rsid w:val="00A62CE1"/>
    <w:rsid w:val="00A62D80"/>
    <w:rsid w:val="00A6324E"/>
    <w:rsid w:val="00A65F8F"/>
    <w:rsid w:val="00A6675E"/>
    <w:rsid w:val="00A67577"/>
    <w:rsid w:val="00A70C76"/>
    <w:rsid w:val="00A71611"/>
    <w:rsid w:val="00A738D4"/>
    <w:rsid w:val="00A73D3B"/>
    <w:rsid w:val="00A7408F"/>
    <w:rsid w:val="00A7458E"/>
    <w:rsid w:val="00A76A92"/>
    <w:rsid w:val="00A772F5"/>
    <w:rsid w:val="00A80655"/>
    <w:rsid w:val="00A80729"/>
    <w:rsid w:val="00A80814"/>
    <w:rsid w:val="00A80B93"/>
    <w:rsid w:val="00A81A08"/>
    <w:rsid w:val="00A82629"/>
    <w:rsid w:val="00A836B7"/>
    <w:rsid w:val="00A84F4B"/>
    <w:rsid w:val="00A85061"/>
    <w:rsid w:val="00A85622"/>
    <w:rsid w:val="00A85DFC"/>
    <w:rsid w:val="00A879B1"/>
    <w:rsid w:val="00A90FB1"/>
    <w:rsid w:val="00A9142B"/>
    <w:rsid w:val="00A91959"/>
    <w:rsid w:val="00A91BF5"/>
    <w:rsid w:val="00A936DE"/>
    <w:rsid w:val="00A94CDE"/>
    <w:rsid w:val="00A94D9E"/>
    <w:rsid w:val="00A96754"/>
    <w:rsid w:val="00A97F0A"/>
    <w:rsid w:val="00AA0674"/>
    <w:rsid w:val="00AA1B83"/>
    <w:rsid w:val="00AA2BDF"/>
    <w:rsid w:val="00AA671F"/>
    <w:rsid w:val="00AA6837"/>
    <w:rsid w:val="00AB1D04"/>
    <w:rsid w:val="00AB3BE8"/>
    <w:rsid w:val="00AB598F"/>
    <w:rsid w:val="00AB673C"/>
    <w:rsid w:val="00AC32C4"/>
    <w:rsid w:val="00AC49E8"/>
    <w:rsid w:val="00AC52E7"/>
    <w:rsid w:val="00AC5A9D"/>
    <w:rsid w:val="00AC6CC9"/>
    <w:rsid w:val="00AD0D86"/>
    <w:rsid w:val="00AD1250"/>
    <w:rsid w:val="00AD1DFF"/>
    <w:rsid w:val="00AD3A83"/>
    <w:rsid w:val="00AD3B43"/>
    <w:rsid w:val="00AD6E86"/>
    <w:rsid w:val="00AD74BE"/>
    <w:rsid w:val="00AD78A7"/>
    <w:rsid w:val="00AE1DA8"/>
    <w:rsid w:val="00AE214B"/>
    <w:rsid w:val="00AE2F2E"/>
    <w:rsid w:val="00AE640E"/>
    <w:rsid w:val="00AF0C06"/>
    <w:rsid w:val="00AF1219"/>
    <w:rsid w:val="00AF17A6"/>
    <w:rsid w:val="00AF27C0"/>
    <w:rsid w:val="00AF2A88"/>
    <w:rsid w:val="00AF307C"/>
    <w:rsid w:val="00AF3ACA"/>
    <w:rsid w:val="00AF3CB6"/>
    <w:rsid w:val="00AF4297"/>
    <w:rsid w:val="00AF5661"/>
    <w:rsid w:val="00AF6F00"/>
    <w:rsid w:val="00AF7441"/>
    <w:rsid w:val="00AF7DD8"/>
    <w:rsid w:val="00B0041C"/>
    <w:rsid w:val="00B0157C"/>
    <w:rsid w:val="00B01585"/>
    <w:rsid w:val="00B0256F"/>
    <w:rsid w:val="00B02AD9"/>
    <w:rsid w:val="00B03016"/>
    <w:rsid w:val="00B0452C"/>
    <w:rsid w:val="00B05969"/>
    <w:rsid w:val="00B05DF5"/>
    <w:rsid w:val="00B05E1D"/>
    <w:rsid w:val="00B070CE"/>
    <w:rsid w:val="00B105FB"/>
    <w:rsid w:val="00B10BED"/>
    <w:rsid w:val="00B1229A"/>
    <w:rsid w:val="00B12957"/>
    <w:rsid w:val="00B130BC"/>
    <w:rsid w:val="00B13A6E"/>
    <w:rsid w:val="00B1541D"/>
    <w:rsid w:val="00B16FAA"/>
    <w:rsid w:val="00B171EC"/>
    <w:rsid w:val="00B17376"/>
    <w:rsid w:val="00B20215"/>
    <w:rsid w:val="00B20A58"/>
    <w:rsid w:val="00B20FD4"/>
    <w:rsid w:val="00B22596"/>
    <w:rsid w:val="00B230EE"/>
    <w:rsid w:val="00B244FF"/>
    <w:rsid w:val="00B256DC"/>
    <w:rsid w:val="00B27436"/>
    <w:rsid w:val="00B278A5"/>
    <w:rsid w:val="00B27B73"/>
    <w:rsid w:val="00B27DCB"/>
    <w:rsid w:val="00B30150"/>
    <w:rsid w:val="00B309EC"/>
    <w:rsid w:val="00B3131F"/>
    <w:rsid w:val="00B3164A"/>
    <w:rsid w:val="00B31ADF"/>
    <w:rsid w:val="00B31FED"/>
    <w:rsid w:val="00B32ADF"/>
    <w:rsid w:val="00B32E12"/>
    <w:rsid w:val="00B339E2"/>
    <w:rsid w:val="00B341D2"/>
    <w:rsid w:val="00B3551F"/>
    <w:rsid w:val="00B3579E"/>
    <w:rsid w:val="00B40B51"/>
    <w:rsid w:val="00B42306"/>
    <w:rsid w:val="00B42518"/>
    <w:rsid w:val="00B429C4"/>
    <w:rsid w:val="00B4360F"/>
    <w:rsid w:val="00B438D3"/>
    <w:rsid w:val="00B47402"/>
    <w:rsid w:val="00B50A09"/>
    <w:rsid w:val="00B5178E"/>
    <w:rsid w:val="00B540CF"/>
    <w:rsid w:val="00B5421E"/>
    <w:rsid w:val="00B5466F"/>
    <w:rsid w:val="00B54E53"/>
    <w:rsid w:val="00B55D09"/>
    <w:rsid w:val="00B56A98"/>
    <w:rsid w:val="00B6067F"/>
    <w:rsid w:val="00B61265"/>
    <w:rsid w:val="00B62519"/>
    <w:rsid w:val="00B63F46"/>
    <w:rsid w:val="00B64579"/>
    <w:rsid w:val="00B64975"/>
    <w:rsid w:val="00B657AC"/>
    <w:rsid w:val="00B65EEA"/>
    <w:rsid w:val="00B66541"/>
    <w:rsid w:val="00B6662D"/>
    <w:rsid w:val="00B66A33"/>
    <w:rsid w:val="00B6775E"/>
    <w:rsid w:val="00B70008"/>
    <w:rsid w:val="00B716C4"/>
    <w:rsid w:val="00B72256"/>
    <w:rsid w:val="00B726F4"/>
    <w:rsid w:val="00B733FE"/>
    <w:rsid w:val="00B73BED"/>
    <w:rsid w:val="00B73C54"/>
    <w:rsid w:val="00B75B60"/>
    <w:rsid w:val="00B76149"/>
    <w:rsid w:val="00B77C37"/>
    <w:rsid w:val="00B8033A"/>
    <w:rsid w:val="00B81641"/>
    <w:rsid w:val="00B816DF"/>
    <w:rsid w:val="00B84AD2"/>
    <w:rsid w:val="00B85466"/>
    <w:rsid w:val="00B8548C"/>
    <w:rsid w:val="00B87919"/>
    <w:rsid w:val="00B90669"/>
    <w:rsid w:val="00B90CDF"/>
    <w:rsid w:val="00B92262"/>
    <w:rsid w:val="00B922BC"/>
    <w:rsid w:val="00B92308"/>
    <w:rsid w:val="00B92869"/>
    <w:rsid w:val="00B93594"/>
    <w:rsid w:val="00B953B9"/>
    <w:rsid w:val="00B95412"/>
    <w:rsid w:val="00B97009"/>
    <w:rsid w:val="00B973CC"/>
    <w:rsid w:val="00B97A8F"/>
    <w:rsid w:val="00BA07A3"/>
    <w:rsid w:val="00BA0BC3"/>
    <w:rsid w:val="00BA19D6"/>
    <w:rsid w:val="00BA2FA1"/>
    <w:rsid w:val="00BA3E45"/>
    <w:rsid w:val="00BA4018"/>
    <w:rsid w:val="00BA49E7"/>
    <w:rsid w:val="00BA5F12"/>
    <w:rsid w:val="00BA6B97"/>
    <w:rsid w:val="00BB1124"/>
    <w:rsid w:val="00BB17CD"/>
    <w:rsid w:val="00BB2461"/>
    <w:rsid w:val="00BB3A5E"/>
    <w:rsid w:val="00BB3CBA"/>
    <w:rsid w:val="00BB546F"/>
    <w:rsid w:val="00BC13E9"/>
    <w:rsid w:val="00BC184B"/>
    <w:rsid w:val="00BC2711"/>
    <w:rsid w:val="00BC3E26"/>
    <w:rsid w:val="00BC427C"/>
    <w:rsid w:val="00BC5A49"/>
    <w:rsid w:val="00BC6E83"/>
    <w:rsid w:val="00BD0360"/>
    <w:rsid w:val="00BD0755"/>
    <w:rsid w:val="00BD1640"/>
    <w:rsid w:val="00BD20EA"/>
    <w:rsid w:val="00BD2CB6"/>
    <w:rsid w:val="00BD3AC3"/>
    <w:rsid w:val="00BD3CF3"/>
    <w:rsid w:val="00BD4E3C"/>
    <w:rsid w:val="00BD6495"/>
    <w:rsid w:val="00BD6C84"/>
    <w:rsid w:val="00BD74D7"/>
    <w:rsid w:val="00BD7559"/>
    <w:rsid w:val="00BE04EE"/>
    <w:rsid w:val="00BE0FF3"/>
    <w:rsid w:val="00BE1E44"/>
    <w:rsid w:val="00BE5B49"/>
    <w:rsid w:val="00BE64BC"/>
    <w:rsid w:val="00BE677E"/>
    <w:rsid w:val="00BE7037"/>
    <w:rsid w:val="00BE7DED"/>
    <w:rsid w:val="00BF1C9D"/>
    <w:rsid w:val="00BF2315"/>
    <w:rsid w:val="00BF325D"/>
    <w:rsid w:val="00BF36BD"/>
    <w:rsid w:val="00BF3E9D"/>
    <w:rsid w:val="00BF4B2E"/>
    <w:rsid w:val="00BF50F2"/>
    <w:rsid w:val="00BF6F79"/>
    <w:rsid w:val="00BF79F9"/>
    <w:rsid w:val="00BF7D5F"/>
    <w:rsid w:val="00C00EA8"/>
    <w:rsid w:val="00C01F87"/>
    <w:rsid w:val="00C02118"/>
    <w:rsid w:val="00C040F5"/>
    <w:rsid w:val="00C050AB"/>
    <w:rsid w:val="00C05227"/>
    <w:rsid w:val="00C057B2"/>
    <w:rsid w:val="00C07B24"/>
    <w:rsid w:val="00C07CBB"/>
    <w:rsid w:val="00C1157F"/>
    <w:rsid w:val="00C11E60"/>
    <w:rsid w:val="00C12BBE"/>
    <w:rsid w:val="00C15390"/>
    <w:rsid w:val="00C157E9"/>
    <w:rsid w:val="00C17419"/>
    <w:rsid w:val="00C1789E"/>
    <w:rsid w:val="00C21256"/>
    <w:rsid w:val="00C22941"/>
    <w:rsid w:val="00C25866"/>
    <w:rsid w:val="00C264D5"/>
    <w:rsid w:val="00C2700E"/>
    <w:rsid w:val="00C30217"/>
    <w:rsid w:val="00C30752"/>
    <w:rsid w:val="00C30935"/>
    <w:rsid w:val="00C3198D"/>
    <w:rsid w:val="00C328E2"/>
    <w:rsid w:val="00C3315A"/>
    <w:rsid w:val="00C3317A"/>
    <w:rsid w:val="00C33FB0"/>
    <w:rsid w:val="00C340B3"/>
    <w:rsid w:val="00C350EC"/>
    <w:rsid w:val="00C36E5E"/>
    <w:rsid w:val="00C373C1"/>
    <w:rsid w:val="00C41521"/>
    <w:rsid w:val="00C4180F"/>
    <w:rsid w:val="00C41DFC"/>
    <w:rsid w:val="00C44FD2"/>
    <w:rsid w:val="00C464BD"/>
    <w:rsid w:val="00C46B0B"/>
    <w:rsid w:val="00C502BD"/>
    <w:rsid w:val="00C52908"/>
    <w:rsid w:val="00C52CA4"/>
    <w:rsid w:val="00C5314A"/>
    <w:rsid w:val="00C54219"/>
    <w:rsid w:val="00C55169"/>
    <w:rsid w:val="00C55F9D"/>
    <w:rsid w:val="00C560CF"/>
    <w:rsid w:val="00C56148"/>
    <w:rsid w:val="00C572EE"/>
    <w:rsid w:val="00C5743C"/>
    <w:rsid w:val="00C5787E"/>
    <w:rsid w:val="00C614DE"/>
    <w:rsid w:val="00C62AE7"/>
    <w:rsid w:val="00C634FB"/>
    <w:rsid w:val="00C64A06"/>
    <w:rsid w:val="00C658AE"/>
    <w:rsid w:val="00C65F8C"/>
    <w:rsid w:val="00C661D1"/>
    <w:rsid w:val="00C6631A"/>
    <w:rsid w:val="00C66660"/>
    <w:rsid w:val="00C66974"/>
    <w:rsid w:val="00C67BFB"/>
    <w:rsid w:val="00C67EAF"/>
    <w:rsid w:val="00C70486"/>
    <w:rsid w:val="00C7094B"/>
    <w:rsid w:val="00C71219"/>
    <w:rsid w:val="00C72029"/>
    <w:rsid w:val="00C7370B"/>
    <w:rsid w:val="00C740B5"/>
    <w:rsid w:val="00C74744"/>
    <w:rsid w:val="00C7481A"/>
    <w:rsid w:val="00C7550D"/>
    <w:rsid w:val="00C75C7E"/>
    <w:rsid w:val="00C80887"/>
    <w:rsid w:val="00C8119A"/>
    <w:rsid w:val="00C8191B"/>
    <w:rsid w:val="00C820DC"/>
    <w:rsid w:val="00C83231"/>
    <w:rsid w:val="00C83CFB"/>
    <w:rsid w:val="00C840A5"/>
    <w:rsid w:val="00C8417C"/>
    <w:rsid w:val="00C8489B"/>
    <w:rsid w:val="00C852F1"/>
    <w:rsid w:val="00C8673B"/>
    <w:rsid w:val="00C929D4"/>
    <w:rsid w:val="00C949FF"/>
    <w:rsid w:val="00C94A0E"/>
    <w:rsid w:val="00C94ACA"/>
    <w:rsid w:val="00C94E5F"/>
    <w:rsid w:val="00C951F5"/>
    <w:rsid w:val="00C95946"/>
    <w:rsid w:val="00C95F9B"/>
    <w:rsid w:val="00C9762F"/>
    <w:rsid w:val="00C97BC8"/>
    <w:rsid w:val="00C97E41"/>
    <w:rsid w:val="00CA02CC"/>
    <w:rsid w:val="00CA10CC"/>
    <w:rsid w:val="00CA367E"/>
    <w:rsid w:val="00CA3C9D"/>
    <w:rsid w:val="00CA524B"/>
    <w:rsid w:val="00CA5803"/>
    <w:rsid w:val="00CA6CD2"/>
    <w:rsid w:val="00CA6FF5"/>
    <w:rsid w:val="00CB1B9A"/>
    <w:rsid w:val="00CB5034"/>
    <w:rsid w:val="00CB6E18"/>
    <w:rsid w:val="00CB7038"/>
    <w:rsid w:val="00CB74F7"/>
    <w:rsid w:val="00CB7D58"/>
    <w:rsid w:val="00CC407A"/>
    <w:rsid w:val="00CC683C"/>
    <w:rsid w:val="00CC6882"/>
    <w:rsid w:val="00CC68BA"/>
    <w:rsid w:val="00CC79F7"/>
    <w:rsid w:val="00CD0422"/>
    <w:rsid w:val="00CD08E5"/>
    <w:rsid w:val="00CD1B75"/>
    <w:rsid w:val="00CD513D"/>
    <w:rsid w:val="00CD5D61"/>
    <w:rsid w:val="00CE3058"/>
    <w:rsid w:val="00CE3C46"/>
    <w:rsid w:val="00CE5D50"/>
    <w:rsid w:val="00CE749D"/>
    <w:rsid w:val="00CE7815"/>
    <w:rsid w:val="00CE7F18"/>
    <w:rsid w:val="00CF0638"/>
    <w:rsid w:val="00CF0855"/>
    <w:rsid w:val="00CF2806"/>
    <w:rsid w:val="00CF2C4F"/>
    <w:rsid w:val="00CF3162"/>
    <w:rsid w:val="00CF3FE0"/>
    <w:rsid w:val="00CF44A9"/>
    <w:rsid w:val="00CF591F"/>
    <w:rsid w:val="00CF6A55"/>
    <w:rsid w:val="00CF76F3"/>
    <w:rsid w:val="00CF78AB"/>
    <w:rsid w:val="00D01E26"/>
    <w:rsid w:val="00D0378D"/>
    <w:rsid w:val="00D039B8"/>
    <w:rsid w:val="00D0474E"/>
    <w:rsid w:val="00D04CE6"/>
    <w:rsid w:val="00D069C4"/>
    <w:rsid w:val="00D06D0B"/>
    <w:rsid w:val="00D105AA"/>
    <w:rsid w:val="00D10E45"/>
    <w:rsid w:val="00D14C90"/>
    <w:rsid w:val="00D15FE8"/>
    <w:rsid w:val="00D162D1"/>
    <w:rsid w:val="00D164C6"/>
    <w:rsid w:val="00D17055"/>
    <w:rsid w:val="00D2000C"/>
    <w:rsid w:val="00D2275E"/>
    <w:rsid w:val="00D227F1"/>
    <w:rsid w:val="00D23DC2"/>
    <w:rsid w:val="00D23FFB"/>
    <w:rsid w:val="00D26D0E"/>
    <w:rsid w:val="00D2731E"/>
    <w:rsid w:val="00D31CDE"/>
    <w:rsid w:val="00D33F6F"/>
    <w:rsid w:val="00D37D1B"/>
    <w:rsid w:val="00D37E81"/>
    <w:rsid w:val="00D40BAA"/>
    <w:rsid w:val="00D41CF6"/>
    <w:rsid w:val="00D425DB"/>
    <w:rsid w:val="00D42848"/>
    <w:rsid w:val="00D43711"/>
    <w:rsid w:val="00D43EA8"/>
    <w:rsid w:val="00D46CFA"/>
    <w:rsid w:val="00D50A23"/>
    <w:rsid w:val="00D50FAD"/>
    <w:rsid w:val="00D519AF"/>
    <w:rsid w:val="00D52E6D"/>
    <w:rsid w:val="00D5315D"/>
    <w:rsid w:val="00D55912"/>
    <w:rsid w:val="00D56906"/>
    <w:rsid w:val="00D57473"/>
    <w:rsid w:val="00D6148C"/>
    <w:rsid w:val="00D619DF"/>
    <w:rsid w:val="00D61A8C"/>
    <w:rsid w:val="00D6342E"/>
    <w:rsid w:val="00D63CBC"/>
    <w:rsid w:val="00D63EF0"/>
    <w:rsid w:val="00D64025"/>
    <w:rsid w:val="00D653DD"/>
    <w:rsid w:val="00D665A3"/>
    <w:rsid w:val="00D6682B"/>
    <w:rsid w:val="00D6683C"/>
    <w:rsid w:val="00D670D5"/>
    <w:rsid w:val="00D67780"/>
    <w:rsid w:val="00D67EF9"/>
    <w:rsid w:val="00D70617"/>
    <w:rsid w:val="00D714E3"/>
    <w:rsid w:val="00D71C05"/>
    <w:rsid w:val="00D72E3F"/>
    <w:rsid w:val="00D738C1"/>
    <w:rsid w:val="00D74397"/>
    <w:rsid w:val="00D7525B"/>
    <w:rsid w:val="00D77DC2"/>
    <w:rsid w:val="00D815E5"/>
    <w:rsid w:val="00D81E85"/>
    <w:rsid w:val="00D82380"/>
    <w:rsid w:val="00D82DCB"/>
    <w:rsid w:val="00D8336F"/>
    <w:rsid w:val="00D84A64"/>
    <w:rsid w:val="00D851F9"/>
    <w:rsid w:val="00D862E5"/>
    <w:rsid w:val="00D91B7F"/>
    <w:rsid w:val="00D9260F"/>
    <w:rsid w:val="00D9338A"/>
    <w:rsid w:val="00D94F2D"/>
    <w:rsid w:val="00D95D49"/>
    <w:rsid w:val="00D96FB4"/>
    <w:rsid w:val="00DA0B6B"/>
    <w:rsid w:val="00DA2214"/>
    <w:rsid w:val="00DA261B"/>
    <w:rsid w:val="00DA2B57"/>
    <w:rsid w:val="00DA2F54"/>
    <w:rsid w:val="00DA3725"/>
    <w:rsid w:val="00DA4952"/>
    <w:rsid w:val="00DA4DB3"/>
    <w:rsid w:val="00DA530B"/>
    <w:rsid w:val="00DA53F5"/>
    <w:rsid w:val="00DA6D4F"/>
    <w:rsid w:val="00DA6DBF"/>
    <w:rsid w:val="00DB1F0E"/>
    <w:rsid w:val="00DB27FA"/>
    <w:rsid w:val="00DB430C"/>
    <w:rsid w:val="00DB596A"/>
    <w:rsid w:val="00DB75C3"/>
    <w:rsid w:val="00DB7A09"/>
    <w:rsid w:val="00DC0C3B"/>
    <w:rsid w:val="00DC1CA3"/>
    <w:rsid w:val="00DC249D"/>
    <w:rsid w:val="00DC4B7B"/>
    <w:rsid w:val="00DC5993"/>
    <w:rsid w:val="00DC5B87"/>
    <w:rsid w:val="00DC5E4B"/>
    <w:rsid w:val="00DC62D6"/>
    <w:rsid w:val="00DD087E"/>
    <w:rsid w:val="00DD1E0E"/>
    <w:rsid w:val="00DD1E9A"/>
    <w:rsid w:val="00DD2265"/>
    <w:rsid w:val="00DD25D6"/>
    <w:rsid w:val="00DD3048"/>
    <w:rsid w:val="00DD3415"/>
    <w:rsid w:val="00DD38FD"/>
    <w:rsid w:val="00DD49F8"/>
    <w:rsid w:val="00DD5585"/>
    <w:rsid w:val="00DD5B8B"/>
    <w:rsid w:val="00DD69A9"/>
    <w:rsid w:val="00DD7A44"/>
    <w:rsid w:val="00DE014D"/>
    <w:rsid w:val="00DE036B"/>
    <w:rsid w:val="00DE1261"/>
    <w:rsid w:val="00DE2F2E"/>
    <w:rsid w:val="00DE3869"/>
    <w:rsid w:val="00DE4C82"/>
    <w:rsid w:val="00DE5B5A"/>
    <w:rsid w:val="00DE6211"/>
    <w:rsid w:val="00DE6324"/>
    <w:rsid w:val="00DE6350"/>
    <w:rsid w:val="00DE729B"/>
    <w:rsid w:val="00DF1067"/>
    <w:rsid w:val="00DF15B7"/>
    <w:rsid w:val="00DF1CFF"/>
    <w:rsid w:val="00DF2E4A"/>
    <w:rsid w:val="00DF4864"/>
    <w:rsid w:val="00DF5222"/>
    <w:rsid w:val="00DF53FD"/>
    <w:rsid w:val="00E00D1B"/>
    <w:rsid w:val="00E01ECD"/>
    <w:rsid w:val="00E0217E"/>
    <w:rsid w:val="00E02BB8"/>
    <w:rsid w:val="00E0417E"/>
    <w:rsid w:val="00E0466A"/>
    <w:rsid w:val="00E046D5"/>
    <w:rsid w:val="00E047D5"/>
    <w:rsid w:val="00E057F9"/>
    <w:rsid w:val="00E061D9"/>
    <w:rsid w:val="00E1110F"/>
    <w:rsid w:val="00E14078"/>
    <w:rsid w:val="00E14462"/>
    <w:rsid w:val="00E15164"/>
    <w:rsid w:val="00E15F38"/>
    <w:rsid w:val="00E168FC"/>
    <w:rsid w:val="00E17AEA"/>
    <w:rsid w:val="00E21373"/>
    <w:rsid w:val="00E215BF"/>
    <w:rsid w:val="00E2223A"/>
    <w:rsid w:val="00E22E8B"/>
    <w:rsid w:val="00E23D35"/>
    <w:rsid w:val="00E2417B"/>
    <w:rsid w:val="00E2468B"/>
    <w:rsid w:val="00E25617"/>
    <w:rsid w:val="00E277CC"/>
    <w:rsid w:val="00E32F3E"/>
    <w:rsid w:val="00E333F0"/>
    <w:rsid w:val="00E33719"/>
    <w:rsid w:val="00E33F78"/>
    <w:rsid w:val="00E34740"/>
    <w:rsid w:val="00E34E81"/>
    <w:rsid w:val="00E3512C"/>
    <w:rsid w:val="00E4094C"/>
    <w:rsid w:val="00E42C87"/>
    <w:rsid w:val="00E4381C"/>
    <w:rsid w:val="00E44A1B"/>
    <w:rsid w:val="00E45F4F"/>
    <w:rsid w:val="00E46117"/>
    <w:rsid w:val="00E46DAD"/>
    <w:rsid w:val="00E47720"/>
    <w:rsid w:val="00E47E49"/>
    <w:rsid w:val="00E50158"/>
    <w:rsid w:val="00E50CB5"/>
    <w:rsid w:val="00E5128E"/>
    <w:rsid w:val="00E51DEB"/>
    <w:rsid w:val="00E52FDC"/>
    <w:rsid w:val="00E54328"/>
    <w:rsid w:val="00E546D2"/>
    <w:rsid w:val="00E546D8"/>
    <w:rsid w:val="00E54CA6"/>
    <w:rsid w:val="00E55493"/>
    <w:rsid w:val="00E55626"/>
    <w:rsid w:val="00E556AB"/>
    <w:rsid w:val="00E5635C"/>
    <w:rsid w:val="00E56434"/>
    <w:rsid w:val="00E575C5"/>
    <w:rsid w:val="00E576E9"/>
    <w:rsid w:val="00E57D78"/>
    <w:rsid w:val="00E57F16"/>
    <w:rsid w:val="00E602F2"/>
    <w:rsid w:val="00E6063B"/>
    <w:rsid w:val="00E61BD9"/>
    <w:rsid w:val="00E639A3"/>
    <w:rsid w:val="00E646E5"/>
    <w:rsid w:val="00E64FC6"/>
    <w:rsid w:val="00E655CE"/>
    <w:rsid w:val="00E665B9"/>
    <w:rsid w:val="00E7116C"/>
    <w:rsid w:val="00E7146F"/>
    <w:rsid w:val="00E721E8"/>
    <w:rsid w:val="00E72464"/>
    <w:rsid w:val="00E750AE"/>
    <w:rsid w:val="00E80D79"/>
    <w:rsid w:val="00E81E04"/>
    <w:rsid w:val="00E81F91"/>
    <w:rsid w:val="00E82C2C"/>
    <w:rsid w:val="00E83FCC"/>
    <w:rsid w:val="00E850CC"/>
    <w:rsid w:val="00E902CC"/>
    <w:rsid w:val="00E90564"/>
    <w:rsid w:val="00E934F4"/>
    <w:rsid w:val="00E94F27"/>
    <w:rsid w:val="00E975DD"/>
    <w:rsid w:val="00E97F0F"/>
    <w:rsid w:val="00EA044B"/>
    <w:rsid w:val="00EA0CDF"/>
    <w:rsid w:val="00EA16B2"/>
    <w:rsid w:val="00EA2C22"/>
    <w:rsid w:val="00EA3A61"/>
    <w:rsid w:val="00EA48DF"/>
    <w:rsid w:val="00EA58B2"/>
    <w:rsid w:val="00EA5D7F"/>
    <w:rsid w:val="00EA7E3E"/>
    <w:rsid w:val="00EB038A"/>
    <w:rsid w:val="00EB35BA"/>
    <w:rsid w:val="00EB56A8"/>
    <w:rsid w:val="00EB6D2E"/>
    <w:rsid w:val="00EB72B1"/>
    <w:rsid w:val="00EC0E72"/>
    <w:rsid w:val="00EC120D"/>
    <w:rsid w:val="00EC4A0A"/>
    <w:rsid w:val="00EC4D5D"/>
    <w:rsid w:val="00EC6083"/>
    <w:rsid w:val="00EC66D7"/>
    <w:rsid w:val="00EC7BC2"/>
    <w:rsid w:val="00ED1F4F"/>
    <w:rsid w:val="00ED3974"/>
    <w:rsid w:val="00ED3D22"/>
    <w:rsid w:val="00ED4ECD"/>
    <w:rsid w:val="00ED5D2E"/>
    <w:rsid w:val="00ED5F47"/>
    <w:rsid w:val="00ED6C76"/>
    <w:rsid w:val="00EE00F9"/>
    <w:rsid w:val="00EE0770"/>
    <w:rsid w:val="00EE0A94"/>
    <w:rsid w:val="00EE14FD"/>
    <w:rsid w:val="00EE18DF"/>
    <w:rsid w:val="00EE1ECA"/>
    <w:rsid w:val="00EE2495"/>
    <w:rsid w:val="00EE28FE"/>
    <w:rsid w:val="00EE44D7"/>
    <w:rsid w:val="00EE7467"/>
    <w:rsid w:val="00EF157E"/>
    <w:rsid w:val="00EF2961"/>
    <w:rsid w:val="00EF35D6"/>
    <w:rsid w:val="00EF5371"/>
    <w:rsid w:val="00EF7D31"/>
    <w:rsid w:val="00F017F2"/>
    <w:rsid w:val="00F0354C"/>
    <w:rsid w:val="00F04D4B"/>
    <w:rsid w:val="00F054C0"/>
    <w:rsid w:val="00F07EA2"/>
    <w:rsid w:val="00F1005F"/>
    <w:rsid w:val="00F133FD"/>
    <w:rsid w:val="00F13F84"/>
    <w:rsid w:val="00F13FD0"/>
    <w:rsid w:val="00F1439C"/>
    <w:rsid w:val="00F14BA9"/>
    <w:rsid w:val="00F16FB6"/>
    <w:rsid w:val="00F1793F"/>
    <w:rsid w:val="00F2005A"/>
    <w:rsid w:val="00F20ADC"/>
    <w:rsid w:val="00F20F06"/>
    <w:rsid w:val="00F212A1"/>
    <w:rsid w:val="00F2307E"/>
    <w:rsid w:val="00F25795"/>
    <w:rsid w:val="00F31708"/>
    <w:rsid w:val="00F31EEC"/>
    <w:rsid w:val="00F3319E"/>
    <w:rsid w:val="00F3422C"/>
    <w:rsid w:val="00F36606"/>
    <w:rsid w:val="00F36E0A"/>
    <w:rsid w:val="00F41FC7"/>
    <w:rsid w:val="00F4410A"/>
    <w:rsid w:val="00F44F77"/>
    <w:rsid w:val="00F45E12"/>
    <w:rsid w:val="00F47E67"/>
    <w:rsid w:val="00F50F3D"/>
    <w:rsid w:val="00F550BF"/>
    <w:rsid w:val="00F5540F"/>
    <w:rsid w:val="00F56C2B"/>
    <w:rsid w:val="00F57867"/>
    <w:rsid w:val="00F600F2"/>
    <w:rsid w:val="00F60318"/>
    <w:rsid w:val="00F60392"/>
    <w:rsid w:val="00F62363"/>
    <w:rsid w:val="00F62443"/>
    <w:rsid w:val="00F63337"/>
    <w:rsid w:val="00F65A10"/>
    <w:rsid w:val="00F714CC"/>
    <w:rsid w:val="00F74CF6"/>
    <w:rsid w:val="00F75655"/>
    <w:rsid w:val="00F75D23"/>
    <w:rsid w:val="00F77854"/>
    <w:rsid w:val="00F77DBC"/>
    <w:rsid w:val="00F800B2"/>
    <w:rsid w:val="00F81176"/>
    <w:rsid w:val="00F815DC"/>
    <w:rsid w:val="00F828EB"/>
    <w:rsid w:val="00F83FDC"/>
    <w:rsid w:val="00F84AE9"/>
    <w:rsid w:val="00F8687B"/>
    <w:rsid w:val="00F8736B"/>
    <w:rsid w:val="00F873C4"/>
    <w:rsid w:val="00F9102D"/>
    <w:rsid w:val="00F91E95"/>
    <w:rsid w:val="00F938C6"/>
    <w:rsid w:val="00F95F3C"/>
    <w:rsid w:val="00F96F2C"/>
    <w:rsid w:val="00F97849"/>
    <w:rsid w:val="00FA1473"/>
    <w:rsid w:val="00FA163E"/>
    <w:rsid w:val="00FA275A"/>
    <w:rsid w:val="00FA2CB1"/>
    <w:rsid w:val="00FA35B7"/>
    <w:rsid w:val="00FA3BB4"/>
    <w:rsid w:val="00FA649D"/>
    <w:rsid w:val="00FB005A"/>
    <w:rsid w:val="00FB215A"/>
    <w:rsid w:val="00FB26CA"/>
    <w:rsid w:val="00FB28AB"/>
    <w:rsid w:val="00FB65BE"/>
    <w:rsid w:val="00FB6A6E"/>
    <w:rsid w:val="00FB7074"/>
    <w:rsid w:val="00FB72E5"/>
    <w:rsid w:val="00FB7683"/>
    <w:rsid w:val="00FC07DF"/>
    <w:rsid w:val="00FC1B20"/>
    <w:rsid w:val="00FC21AA"/>
    <w:rsid w:val="00FC3DBA"/>
    <w:rsid w:val="00FC4A7D"/>
    <w:rsid w:val="00FC4E22"/>
    <w:rsid w:val="00FC5EE8"/>
    <w:rsid w:val="00FC69BF"/>
    <w:rsid w:val="00FC7632"/>
    <w:rsid w:val="00FD2B91"/>
    <w:rsid w:val="00FD2E37"/>
    <w:rsid w:val="00FD52FC"/>
    <w:rsid w:val="00FD5C14"/>
    <w:rsid w:val="00FD67C3"/>
    <w:rsid w:val="00FD6B93"/>
    <w:rsid w:val="00FE028A"/>
    <w:rsid w:val="00FE3D18"/>
    <w:rsid w:val="00FE4EFA"/>
    <w:rsid w:val="00FE7A41"/>
    <w:rsid w:val="00FE7A80"/>
    <w:rsid w:val="00FF09EC"/>
    <w:rsid w:val="00FF1CE4"/>
    <w:rsid w:val="00FF4715"/>
    <w:rsid w:val="00FF4E76"/>
    <w:rsid w:val="00FF53BC"/>
    <w:rsid w:val="00FF5DA8"/>
    <w:rsid w:val="00FF6807"/>
    <w:rsid w:val="00FF6889"/>
    <w:rsid w:val="00FF6DC5"/>
    <w:rsid w:val="00FF7024"/>
    <w:rsid w:val="00FF7648"/>
    <w:rsid w:val="00FF7CE2"/>
    <w:rsid w:val="00FF7D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E556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E655CE"/>
    <w:rPr>
      <w:rFonts w:ascii="Times New Roman" w:hAnsi="Times New Roman"/>
      <w:sz w:val="24"/>
      <w:szCs w:val="24"/>
    </w:rPr>
  </w:style>
  <w:style w:type="paragraph" w:styleId="Titolo1">
    <w:name w:val="heading 1"/>
    <w:next w:val="Normale"/>
    <w:qFormat/>
    <w:pPr>
      <w:keepNext/>
      <w:keepLines/>
      <w:spacing w:after="454" w:line="280" w:lineRule="exact"/>
      <w:outlineLvl w:val="0"/>
    </w:pPr>
    <w:rPr>
      <w:rFonts w:ascii="Times New Roman" w:eastAsia="Times New Roman" w:hAnsi="Times New Roman"/>
      <w:bCs/>
      <w:sz w:val="32"/>
      <w:szCs w:val="32"/>
      <w:lang w:val="fr-FR" w:eastAsia="en-US"/>
    </w:rPr>
  </w:style>
  <w:style w:type="paragraph" w:styleId="Titolo2">
    <w:name w:val="heading 2"/>
    <w:basedOn w:val="Normale"/>
    <w:next w:val="Normale"/>
    <w:qFormat/>
    <w:pPr>
      <w:keepNext/>
      <w:keepLines/>
      <w:spacing w:before="330" w:after="113"/>
      <w:outlineLvl w:val="1"/>
    </w:pPr>
    <w:rPr>
      <w:rFonts w:eastAsia="Times New Roman"/>
      <w:bCs/>
      <w:i/>
      <w:sz w:val="22"/>
      <w:szCs w:val="26"/>
    </w:rPr>
  </w:style>
  <w:style w:type="paragraph" w:styleId="Titolo3">
    <w:name w:val="heading 3"/>
    <w:basedOn w:val="Titolo2"/>
    <w:next w:val="Normale"/>
    <w:qFormat/>
    <w:pPr>
      <w:spacing w:before="113" w:after="57"/>
      <w:ind w:firstLine="284"/>
      <w:outlineLvl w:val="2"/>
    </w:pPr>
    <w:rPr>
      <w:bCs w:val="0"/>
      <w:sz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pPr>
      <w:spacing w:after="120" w:line="200" w:lineRule="exact"/>
      <w:ind w:left="284" w:hanging="284"/>
    </w:pPr>
    <w:rPr>
      <w:sz w:val="18"/>
    </w:rPr>
  </w:style>
  <w:style w:type="character" w:styleId="Rimandonotaapidipagina">
    <w:name w:val="footnote reference"/>
    <w:uiPriority w:val="99"/>
    <w:unhideWhenUsed/>
    <w:rPr>
      <w:vertAlign w:val="superscript"/>
    </w:rPr>
  </w:style>
  <w:style w:type="character" w:styleId="Collegamentoipertestuale">
    <w:name w:val="Hyperlink"/>
    <w:semiHidden/>
    <w:rPr>
      <w:color w:val="191970"/>
      <w:u w:val="single"/>
    </w:rPr>
  </w:style>
  <w:style w:type="character" w:styleId="Collegamentovisitato">
    <w:name w:val="FollowedHyperlink"/>
    <w:semiHidden/>
    <w:rPr>
      <w:color w:val="800080"/>
      <w:u w:val="single"/>
    </w:rPr>
  </w:style>
  <w:style w:type="paragraph" w:customStyle="1" w:styleId="CRNotaapidipagina">
    <w:name w:val="CR Nota a piè di pagina"/>
    <w:basedOn w:val="Testonotaapidipagina"/>
    <w:next w:val="Normale"/>
    <w:qFormat/>
    <w:rsid w:val="00541F2D"/>
    <w:pPr>
      <w:adjustRightInd w:val="0"/>
      <w:spacing w:after="0" w:line="240" w:lineRule="auto"/>
      <w:ind w:left="0" w:firstLine="397"/>
    </w:pPr>
    <w:rPr>
      <w:rFonts w:ascii="Garamond" w:hAnsi="Garamond"/>
      <w:sz w:val="20"/>
      <w:szCs w:val="20"/>
    </w:rPr>
  </w:style>
  <w:style w:type="paragraph" w:customStyle="1" w:styleId="TitolocontributoCR">
    <w:name w:val="Titolo contributo CR"/>
    <w:basedOn w:val="Titolo1"/>
    <w:qFormat/>
    <w:rsid w:val="00B0041C"/>
    <w:pPr>
      <w:spacing w:after="0" w:line="240" w:lineRule="auto"/>
      <w:jc w:val="center"/>
    </w:pPr>
    <w:rPr>
      <w:rFonts w:ascii="Garamond" w:hAnsi="Garamond"/>
      <w:caps/>
      <w:lang w:val="it-IT"/>
    </w:rPr>
  </w:style>
  <w:style w:type="paragraph" w:customStyle="1" w:styleId="EsergoCR">
    <w:name w:val="Esergo CR"/>
    <w:qFormat/>
    <w:rsid w:val="001D65CF"/>
    <w:pPr>
      <w:jc w:val="right"/>
    </w:pPr>
    <w:rPr>
      <w:rFonts w:ascii="Garamond" w:hAnsi="Garamond"/>
      <w:i/>
      <w:lang w:eastAsia="en-US"/>
    </w:rPr>
  </w:style>
  <w:style w:type="paragraph" w:customStyle="1" w:styleId="TitoloparagrafoCR">
    <w:name w:val="Titolo paragrafo CR"/>
    <w:basedOn w:val="Titolo2"/>
    <w:qFormat/>
    <w:rsid w:val="00EB56A8"/>
    <w:pPr>
      <w:spacing w:before="0" w:after="0"/>
      <w:jc w:val="center"/>
    </w:pPr>
    <w:rPr>
      <w:rFonts w:ascii="Garamond" w:hAnsi="Garamond"/>
      <w:bCs w:val="0"/>
      <w:i w:val="0"/>
      <w:smallCaps/>
      <w:sz w:val="24"/>
    </w:rPr>
  </w:style>
  <w:style w:type="paragraph" w:customStyle="1" w:styleId="TestosenzarientroCR">
    <w:name w:val="Testo senza rientro CR"/>
    <w:basedOn w:val="Normale"/>
    <w:qFormat/>
    <w:rsid w:val="00434547"/>
    <w:pPr>
      <w:jc w:val="both"/>
    </w:pPr>
    <w:rPr>
      <w:rFonts w:ascii="Garamond" w:hAnsi="Garamond"/>
    </w:rPr>
  </w:style>
  <w:style w:type="paragraph" w:customStyle="1" w:styleId="TestoconrientroprimorigoCR">
    <w:name w:val="Testo con rientro primo rigo CR"/>
    <w:basedOn w:val="Normale"/>
    <w:qFormat/>
    <w:rsid w:val="00F0354C"/>
    <w:pPr>
      <w:ind w:firstLine="397"/>
      <w:jc w:val="both"/>
    </w:pPr>
    <w:rPr>
      <w:rFonts w:ascii="Garamond" w:hAnsi="Garamond"/>
    </w:rPr>
  </w:style>
  <w:style w:type="paragraph" w:customStyle="1" w:styleId="NotaapidipaginaCR">
    <w:name w:val="Nota a piè di pagina CR"/>
    <w:basedOn w:val="Testonotaapidipagina"/>
    <w:qFormat/>
    <w:rsid w:val="00E5128E"/>
    <w:pPr>
      <w:spacing w:after="0" w:line="240" w:lineRule="auto"/>
      <w:ind w:left="0" w:firstLine="397"/>
    </w:pPr>
    <w:rPr>
      <w:rFonts w:ascii="Garamond" w:hAnsi="Garamond"/>
      <w:sz w:val="20"/>
    </w:rPr>
  </w:style>
  <w:style w:type="paragraph" w:customStyle="1" w:styleId="CitazioneablocchettoinprosaCR">
    <w:name w:val="Citazione a blocchetto in prosa CR"/>
    <w:basedOn w:val="TestosenzarientroCR"/>
    <w:qFormat/>
    <w:rsid w:val="00DE1261"/>
    <w:pPr>
      <w:ind w:left="397" w:right="397"/>
    </w:pPr>
    <w:rPr>
      <w:sz w:val="20"/>
      <w:szCs w:val="20"/>
    </w:rPr>
  </w:style>
  <w:style w:type="paragraph" w:customStyle="1" w:styleId="TitolosottoparagrafoCR">
    <w:name w:val="Titolo sottoparagrafo CR"/>
    <w:basedOn w:val="TitoloparagrafoCR"/>
    <w:next w:val="TestosenzarientroCR"/>
    <w:qFormat/>
    <w:rsid w:val="00AF307C"/>
    <w:rPr>
      <w:bCs/>
      <w:i/>
      <w:smallCaps w:val="0"/>
    </w:rPr>
  </w:style>
  <w:style w:type="paragraph" w:customStyle="1" w:styleId="Intestazioneepidipagina">
    <w:name w:val="Intestazione e piè di pagina"/>
    <w:rsid w:val="00E50158"/>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Corpo">
    <w:name w:val="Corpo"/>
    <w:rsid w:val="00E50158"/>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Notaapidipagina">
    <w:name w:val="Nota a piè di pagina"/>
    <w:rsid w:val="00E50158"/>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CorpoA">
    <w:name w:val="Corpo A"/>
    <w:rsid w:val="00E50158"/>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NotaapidipaginaA">
    <w:name w:val="Nota a piè di pagina A"/>
    <w:rsid w:val="00E50158"/>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styleId="Intestazione">
    <w:name w:val="header"/>
    <w:basedOn w:val="Normale"/>
    <w:link w:val="IntestazioneCarattere"/>
    <w:uiPriority w:val="99"/>
    <w:unhideWhenUsed/>
    <w:rsid w:val="00E50158"/>
    <w:pPr>
      <w:pBdr>
        <w:top w:val="nil"/>
        <w:left w:val="nil"/>
        <w:bottom w:val="nil"/>
        <w:right w:val="nil"/>
        <w:between w:val="nil"/>
        <w:bar w:val="nil"/>
      </w:pBdr>
      <w:tabs>
        <w:tab w:val="center" w:pos="4819"/>
        <w:tab w:val="right" w:pos="9638"/>
      </w:tabs>
    </w:pPr>
    <w:rPr>
      <w:rFonts w:eastAsia="Arial Unicode MS"/>
      <w:bdr w:val="nil"/>
      <w:lang w:val="en-US"/>
    </w:rPr>
  </w:style>
  <w:style w:type="character" w:customStyle="1" w:styleId="IntestazioneCarattere">
    <w:name w:val="Intestazione Carattere"/>
    <w:link w:val="Intestazione"/>
    <w:uiPriority w:val="99"/>
    <w:rsid w:val="00E50158"/>
    <w:rPr>
      <w:rFonts w:ascii="Times New Roman" w:eastAsia="Arial Unicode MS" w:hAnsi="Times New Roman"/>
      <w:sz w:val="24"/>
      <w:szCs w:val="24"/>
      <w:bdr w:val="nil"/>
      <w:lang w:val="en-US" w:eastAsia="en-US"/>
    </w:rPr>
  </w:style>
  <w:style w:type="character" w:styleId="Numeropagina">
    <w:name w:val="page number"/>
    <w:uiPriority w:val="99"/>
    <w:semiHidden/>
    <w:unhideWhenUsed/>
    <w:rsid w:val="00E50158"/>
  </w:style>
  <w:style w:type="character" w:customStyle="1" w:styleId="TestonotaapidipaginaCarattere">
    <w:name w:val="Testo nota a piè di pagina Carattere"/>
    <w:link w:val="Testonotaapidipagina"/>
    <w:uiPriority w:val="99"/>
    <w:rsid w:val="00E50158"/>
    <w:rPr>
      <w:rFonts w:ascii="Times New Roman" w:hAnsi="Times New Roman"/>
      <w:sz w:val="18"/>
      <w:szCs w:val="24"/>
      <w:lang w:val="fr-FR" w:eastAsia="en-US"/>
    </w:rPr>
  </w:style>
  <w:style w:type="paragraph" w:styleId="Pidipagina">
    <w:name w:val="footer"/>
    <w:basedOn w:val="Normale"/>
    <w:link w:val="PidipaginaCarattere"/>
    <w:uiPriority w:val="99"/>
    <w:unhideWhenUsed/>
    <w:rsid w:val="0064248D"/>
    <w:pPr>
      <w:tabs>
        <w:tab w:val="center" w:pos="4819"/>
        <w:tab w:val="right" w:pos="9638"/>
      </w:tabs>
    </w:pPr>
  </w:style>
  <w:style w:type="character" w:customStyle="1" w:styleId="PidipaginaCarattere">
    <w:name w:val="Piè di pagina Carattere"/>
    <w:link w:val="Pidipagina"/>
    <w:uiPriority w:val="99"/>
    <w:rsid w:val="0064248D"/>
    <w:rPr>
      <w:rFonts w:ascii="Times New Roman" w:hAnsi="Times New Roman"/>
      <w:sz w:val="24"/>
      <w:szCs w:val="24"/>
    </w:rPr>
  </w:style>
  <w:style w:type="character" w:styleId="Rimandocommento">
    <w:name w:val="annotation reference"/>
    <w:uiPriority w:val="99"/>
    <w:semiHidden/>
    <w:unhideWhenUsed/>
    <w:rsid w:val="0064248D"/>
    <w:rPr>
      <w:sz w:val="18"/>
      <w:szCs w:val="18"/>
    </w:rPr>
  </w:style>
  <w:style w:type="paragraph" w:styleId="Testocommento">
    <w:name w:val="annotation text"/>
    <w:basedOn w:val="Normale"/>
    <w:link w:val="TestocommentoCarattere"/>
    <w:uiPriority w:val="99"/>
    <w:semiHidden/>
    <w:unhideWhenUsed/>
    <w:rsid w:val="0064248D"/>
  </w:style>
  <w:style w:type="character" w:customStyle="1" w:styleId="TestocommentoCarattere">
    <w:name w:val="Testo commento Carattere"/>
    <w:link w:val="Testocommento"/>
    <w:uiPriority w:val="99"/>
    <w:semiHidden/>
    <w:rsid w:val="0064248D"/>
    <w:rPr>
      <w:rFonts w:ascii="Times New Roman" w:hAnsi="Times New Roman"/>
      <w:sz w:val="24"/>
      <w:szCs w:val="24"/>
    </w:rPr>
  </w:style>
  <w:style w:type="paragraph" w:styleId="Soggettocommento">
    <w:name w:val="annotation subject"/>
    <w:basedOn w:val="Testocommento"/>
    <w:next w:val="Testocommento"/>
    <w:link w:val="SoggettocommentoCarattere"/>
    <w:uiPriority w:val="99"/>
    <w:semiHidden/>
    <w:unhideWhenUsed/>
    <w:rsid w:val="0064248D"/>
    <w:rPr>
      <w:b/>
      <w:bCs/>
      <w:sz w:val="20"/>
      <w:szCs w:val="20"/>
    </w:rPr>
  </w:style>
  <w:style w:type="character" w:customStyle="1" w:styleId="SoggettocommentoCarattere">
    <w:name w:val="Soggetto commento Carattere"/>
    <w:link w:val="Soggettocommento"/>
    <w:uiPriority w:val="99"/>
    <w:semiHidden/>
    <w:rsid w:val="0064248D"/>
    <w:rPr>
      <w:rFonts w:ascii="Times New Roman" w:hAnsi="Times New Roman"/>
      <w:b/>
      <w:bCs/>
      <w:sz w:val="24"/>
      <w:szCs w:val="24"/>
    </w:rPr>
  </w:style>
  <w:style w:type="paragraph" w:styleId="Testofumetto">
    <w:name w:val="Balloon Text"/>
    <w:basedOn w:val="Normale"/>
    <w:link w:val="TestofumettoCarattere"/>
    <w:uiPriority w:val="99"/>
    <w:semiHidden/>
    <w:unhideWhenUsed/>
    <w:rsid w:val="0064248D"/>
    <w:rPr>
      <w:sz w:val="18"/>
      <w:szCs w:val="18"/>
    </w:rPr>
  </w:style>
  <w:style w:type="character" w:customStyle="1" w:styleId="TestofumettoCarattere">
    <w:name w:val="Testo fumetto Carattere"/>
    <w:link w:val="Testofumetto"/>
    <w:uiPriority w:val="99"/>
    <w:semiHidden/>
    <w:rsid w:val="0064248D"/>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5492">
      <w:bodyDiv w:val="1"/>
      <w:marLeft w:val="0"/>
      <w:marRight w:val="0"/>
      <w:marTop w:val="0"/>
      <w:marBottom w:val="0"/>
      <w:divBdr>
        <w:top w:val="none" w:sz="0" w:space="0" w:color="auto"/>
        <w:left w:val="none" w:sz="0" w:space="0" w:color="auto"/>
        <w:bottom w:val="none" w:sz="0" w:space="0" w:color="auto"/>
        <w:right w:val="none" w:sz="0" w:space="0" w:color="auto"/>
      </w:divBdr>
    </w:div>
    <w:div w:id="615867072">
      <w:bodyDiv w:val="1"/>
      <w:marLeft w:val="0"/>
      <w:marRight w:val="0"/>
      <w:marTop w:val="0"/>
      <w:marBottom w:val="0"/>
      <w:divBdr>
        <w:top w:val="none" w:sz="0" w:space="0" w:color="auto"/>
        <w:left w:val="none" w:sz="0" w:space="0" w:color="auto"/>
        <w:bottom w:val="none" w:sz="0" w:space="0" w:color="auto"/>
        <w:right w:val="none" w:sz="0" w:space="0" w:color="auto"/>
      </w:divBdr>
    </w:div>
    <w:div w:id="1244604590">
      <w:bodyDiv w:val="1"/>
      <w:marLeft w:val="0"/>
      <w:marRight w:val="0"/>
      <w:marTop w:val="0"/>
      <w:marBottom w:val="0"/>
      <w:divBdr>
        <w:top w:val="none" w:sz="0" w:space="0" w:color="auto"/>
        <w:left w:val="none" w:sz="0" w:space="0" w:color="auto"/>
        <w:bottom w:val="none" w:sz="0" w:space="0" w:color="auto"/>
        <w:right w:val="none" w:sz="0" w:space="0" w:color="auto"/>
      </w:divBdr>
    </w:div>
    <w:div w:id="1300920851">
      <w:bodyDiv w:val="1"/>
      <w:marLeft w:val="0"/>
      <w:marRight w:val="0"/>
      <w:marTop w:val="0"/>
      <w:marBottom w:val="0"/>
      <w:divBdr>
        <w:top w:val="none" w:sz="0" w:space="0" w:color="auto"/>
        <w:left w:val="none" w:sz="0" w:space="0" w:color="auto"/>
        <w:bottom w:val="none" w:sz="0" w:space="0" w:color="auto"/>
        <w:right w:val="none" w:sz="0" w:space="0" w:color="auto"/>
      </w:divBdr>
    </w:div>
    <w:div w:id="1317493290">
      <w:bodyDiv w:val="1"/>
      <w:marLeft w:val="0"/>
      <w:marRight w:val="0"/>
      <w:marTop w:val="0"/>
      <w:marBottom w:val="0"/>
      <w:divBdr>
        <w:top w:val="none" w:sz="0" w:space="0" w:color="auto"/>
        <w:left w:val="none" w:sz="0" w:space="0" w:color="auto"/>
        <w:bottom w:val="none" w:sz="0" w:space="0" w:color="auto"/>
        <w:right w:val="none" w:sz="0" w:space="0" w:color="auto"/>
      </w:divBdr>
    </w:div>
    <w:div w:id="1484929395">
      <w:bodyDiv w:val="1"/>
      <w:marLeft w:val="0"/>
      <w:marRight w:val="0"/>
      <w:marTop w:val="0"/>
      <w:marBottom w:val="0"/>
      <w:divBdr>
        <w:top w:val="none" w:sz="0" w:space="0" w:color="auto"/>
        <w:left w:val="none" w:sz="0" w:space="0" w:color="auto"/>
        <w:bottom w:val="none" w:sz="0" w:space="0" w:color="auto"/>
        <w:right w:val="none" w:sz="0" w:space="0" w:color="auto"/>
      </w:divBdr>
    </w:div>
    <w:div w:id="1705474400">
      <w:bodyDiv w:val="1"/>
      <w:marLeft w:val="0"/>
      <w:marRight w:val="0"/>
      <w:marTop w:val="0"/>
      <w:marBottom w:val="0"/>
      <w:divBdr>
        <w:top w:val="none" w:sz="0" w:space="0" w:color="auto"/>
        <w:left w:val="none" w:sz="0" w:space="0" w:color="auto"/>
        <w:bottom w:val="none" w:sz="0" w:space="0" w:color="auto"/>
        <w:right w:val="none" w:sz="0" w:space="0" w:color="auto"/>
      </w:divBdr>
    </w:div>
    <w:div w:id="1740055069">
      <w:bodyDiv w:val="1"/>
      <w:marLeft w:val="0"/>
      <w:marRight w:val="0"/>
      <w:marTop w:val="0"/>
      <w:marBottom w:val="0"/>
      <w:divBdr>
        <w:top w:val="none" w:sz="0" w:space="0" w:color="auto"/>
        <w:left w:val="none" w:sz="0" w:space="0" w:color="auto"/>
        <w:bottom w:val="none" w:sz="0" w:space="0" w:color="auto"/>
        <w:right w:val="none" w:sz="0" w:space="0" w:color="auto"/>
      </w:divBdr>
    </w:div>
    <w:div w:id="2005468502">
      <w:bodyDiv w:val="1"/>
      <w:marLeft w:val="0"/>
      <w:marRight w:val="0"/>
      <w:marTop w:val="0"/>
      <w:marBottom w:val="0"/>
      <w:divBdr>
        <w:top w:val="none" w:sz="0" w:space="0" w:color="auto"/>
        <w:left w:val="none" w:sz="0" w:space="0" w:color="auto"/>
        <w:bottom w:val="none" w:sz="0" w:space="0" w:color="auto"/>
        <w:right w:val="none" w:sz="0" w:space="0" w:color="auto"/>
      </w:divBdr>
    </w:div>
    <w:div w:id="21164397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journals.openedition.org/e-spanialivres/481" TargetMode="External"/><Relationship Id="rId8" Type="http://schemas.openxmlformats.org/officeDocument/2006/relationships/hyperlink" Target="http://atalaya.revues.org/1645"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36</Pages>
  <Words>9712</Words>
  <Characters>55363</Characters>
  <Application>Microsoft Macintosh Word</Application>
  <DocSecurity>0</DocSecurity>
  <Lines>461</Lines>
  <Paragraphs>129</Paragraphs>
  <ScaleCrop>false</ScaleCrop>
  <HeadingPairs>
    <vt:vector size="2" baseType="variant">
      <vt:variant>
        <vt:lpstr>Titolo</vt:lpstr>
      </vt:variant>
      <vt:variant>
        <vt:i4>1</vt:i4>
      </vt:variant>
    </vt:vector>
  </HeadingPairs>
  <TitlesOfParts>
    <vt:vector size="1" baseType="lpstr">
      <vt:lpstr>Revue de Linguistique Romane (RLiR) : Feuille de style – Titre de l'article</vt:lpstr>
    </vt:vector>
  </TitlesOfParts>
  <Company>Université de Lausanne – Faculté des lettres</Company>
  <LinksUpToDate>false</LinksUpToDate>
  <CharactersWithSpaces>64946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Revue de Linguistique Romane (RLiR) : Feuille de style – Titre de l'article</dc:title>
  <dc:subject/>
  <dc:creator>François ZUFFEREY</dc:creator>
  <cp:keywords/>
  <cp:lastModifiedBy>Luca sacchi</cp:lastModifiedBy>
  <cp:revision>61</cp:revision>
  <dcterms:created xsi:type="dcterms:W3CDTF">2017-12-16T16:59:00Z</dcterms:created>
  <dcterms:modified xsi:type="dcterms:W3CDTF">2017-12-16T17:30:00Z</dcterms:modified>
</cp:coreProperties>
</file>