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6A" w:rsidRPr="00C23D2A" w:rsidRDefault="0005386A" w:rsidP="0005386A">
      <w:pPr>
        <w:spacing w:after="0" w:line="240" w:lineRule="auto"/>
        <w:rPr>
          <w:rFonts w:ascii="Times New Roman" w:hAnsi="Times New Roman" w:cstheme="minorBidi"/>
          <w:b/>
          <w:bCs/>
          <w:szCs w:val="22"/>
          <w:cs/>
        </w:rPr>
      </w:pPr>
      <w:bookmarkStart w:id="0" w:name="_GoBack"/>
      <w:bookmarkEnd w:id="0"/>
      <w:proofErr w:type="gramStart"/>
      <w:r w:rsidRPr="00C23D2A">
        <w:rPr>
          <w:rFonts w:ascii="Times New Roman" w:hAnsi="Times New Roman" w:cs="Times New Roman"/>
          <w:b/>
          <w:bCs/>
          <w:szCs w:val="22"/>
        </w:rPr>
        <w:t>Table  3</w:t>
      </w:r>
      <w:proofErr w:type="gramEnd"/>
      <w:r w:rsidRPr="00C23D2A">
        <w:rPr>
          <w:rFonts w:ascii="Times New Roman" w:hAnsi="Times New Roman" w:cs="Times New Roman"/>
          <w:b/>
          <w:bCs/>
          <w:szCs w:val="22"/>
        </w:rPr>
        <w:t xml:space="preserve"> Multivariate logistic regression result of risk factors for development of </w:t>
      </w:r>
      <w:r w:rsidR="008D5F19" w:rsidRPr="00C23D2A">
        <w:rPr>
          <w:rFonts w:ascii="Times New Roman" w:hAnsi="Times New Roman" w:cs="Times New Roman"/>
          <w:b/>
          <w:bCs/>
          <w:szCs w:val="22"/>
        </w:rPr>
        <w:t>Rifampicin resistance</w:t>
      </w:r>
      <w:r w:rsidRPr="00C23D2A">
        <w:rPr>
          <w:rFonts w:ascii="Times New Roman" w:hAnsi="Times New Roman" w:cs="Times New Roman"/>
          <w:b/>
          <w:bCs/>
          <w:szCs w:val="22"/>
        </w:rPr>
        <w:t xml:space="preserve"> tuberculosis</w:t>
      </w:r>
      <w:r w:rsidR="00FE3024" w:rsidRPr="00C23D2A">
        <w:rPr>
          <w:rFonts w:ascii="Times New Roman" w:hAnsi="Times New Roman" w:cs="Times New Roman"/>
          <w:b/>
          <w:bCs/>
          <w:szCs w:val="22"/>
        </w:rPr>
        <w:t xml:space="preserve"> </w:t>
      </w:r>
      <w:r w:rsidR="00FE3024" w:rsidRPr="00C23D2A">
        <w:rPr>
          <w:rFonts w:ascii="Times New Roman" w:hAnsi="Times New Roman" w:cs="Times New Roman"/>
          <w:b/>
          <w:bCs/>
          <w:szCs w:val="22"/>
          <w:cs/>
        </w:rPr>
        <w:t>(</w:t>
      </w:r>
      <w:r w:rsidR="00FE3024" w:rsidRPr="00C23D2A">
        <w:rPr>
          <w:rFonts w:ascii="Times New Roman" w:hAnsi="Times New Roman" w:cs="Times New Roman"/>
          <w:b/>
          <w:bCs/>
          <w:szCs w:val="22"/>
        </w:rPr>
        <w:t>RR-TB</w:t>
      </w:r>
      <w:r w:rsidR="00FE3024" w:rsidRPr="00C23D2A">
        <w:rPr>
          <w:rFonts w:ascii="Times New Roman" w:hAnsi="Times New Roman" w:cs="Times New Roman"/>
          <w:b/>
          <w:bCs/>
          <w:szCs w:val="22"/>
          <w:cs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2"/>
        <w:gridCol w:w="1833"/>
        <w:gridCol w:w="1275"/>
        <w:gridCol w:w="1135"/>
        <w:gridCol w:w="1701"/>
        <w:gridCol w:w="991"/>
        <w:gridCol w:w="1703"/>
        <w:gridCol w:w="956"/>
      </w:tblGrid>
      <w:tr w:rsidR="00C23D2A" w:rsidRPr="00C23D2A" w:rsidTr="00853CE3">
        <w:trPr>
          <w:trHeight w:val="70"/>
        </w:trPr>
        <w:tc>
          <w:tcPr>
            <w:tcW w:w="1062" w:type="pct"/>
            <w:gridSpan w:val="3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DF081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Rifampicin resistance</w:t>
            </w:r>
            <w:r w:rsidR="0005386A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3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Multivariate</w:t>
            </w:r>
          </w:p>
        </w:tc>
      </w:tr>
      <w:tr w:rsidR="00C23D2A" w:rsidRPr="00C23D2A" w:rsidTr="00853CE3">
        <w:trPr>
          <w:trHeight w:val="70"/>
        </w:trPr>
        <w:tc>
          <w:tcPr>
            <w:tcW w:w="1062" w:type="pct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34341D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05386A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proofErr w:type="spellEnd"/>
            <w:r w:rsidR="0005386A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34341D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05386A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proofErr w:type="spellEnd"/>
            <w:r w:rsidR="0005386A"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C23D2A" w:rsidRPr="00C23D2A" w:rsidTr="00853CE3">
        <w:tc>
          <w:tcPr>
            <w:tcW w:w="10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2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197 (86.4%)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31 (13.6%)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055FED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1.4 (0.91, 2.21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DF081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864" w:type="pct"/>
            <w:shd w:val="clear" w:color="auto" w:fill="auto"/>
          </w:tcPr>
          <w:p w:rsidR="00FE3024" w:rsidRPr="00C23D2A" w:rsidRDefault="00823647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1.6 (1.01, 2.54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4C3F3B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</w:tr>
      <w:tr w:rsidR="00C23D2A" w:rsidRPr="00C23D2A" w:rsidTr="00853CE3">
        <w:tc>
          <w:tcPr>
            <w:tcW w:w="12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702 (90.0%)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78 (10.0%)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062" w:type="pct"/>
            <w:gridSpan w:val="3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647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26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05386A" w:rsidRPr="00C23D2A" w:rsidRDefault="005D74C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60</w:t>
            </w:r>
          </w:p>
        </w:tc>
        <w:tc>
          <w:tcPr>
            <w:tcW w:w="647" w:type="pct"/>
            <w:shd w:val="clear" w:color="auto" w:fill="auto"/>
          </w:tcPr>
          <w:p w:rsidR="0005386A" w:rsidRPr="00C23D2A" w:rsidRDefault="00106C12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693 (87.9%)</w:t>
            </w:r>
          </w:p>
        </w:tc>
        <w:tc>
          <w:tcPr>
            <w:tcW w:w="576" w:type="pct"/>
            <w:shd w:val="clear" w:color="auto" w:fill="auto"/>
          </w:tcPr>
          <w:p w:rsidR="0005386A" w:rsidRPr="00C23D2A" w:rsidRDefault="00106C12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95 (12.1%)</w:t>
            </w:r>
          </w:p>
        </w:tc>
        <w:tc>
          <w:tcPr>
            <w:tcW w:w="863" w:type="pct"/>
            <w:shd w:val="clear" w:color="auto" w:fill="auto"/>
          </w:tcPr>
          <w:p w:rsidR="0005386A" w:rsidRPr="00C23D2A" w:rsidRDefault="00055FED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386A" w:rsidRPr="00C23D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 (1.13, 3.61</w:t>
            </w:r>
            <w:r w:rsidR="0005386A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05386A" w:rsidRPr="00C23D2A" w:rsidRDefault="00DF081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864" w:type="pct"/>
            <w:shd w:val="clear" w:color="auto" w:fill="auto"/>
          </w:tcPr>
          <w:p w:rsidR="0005386A" w:rsidRPr="00C23D2A" w:rsidRDefault="00823647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3F3B" w:rsidRPr="00C23D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 (1.12, 3.67</w:t>
            </w:r>
            <w:r w:rsidR="0005386A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05386A" w:rsidRPr="00C23D2A" w:rsidRDefault="00664C7E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C23D2A" w:rsidRPr="00C23D2A" w:rsidTr="00853CE3">
        <w:tc>
          <w:tcPr>
            <w:tcW w:w="126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05386A" w:rsidRPr="00C23D2A" w:rsidRDefault="005D74C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≥ 60</w:t>
            </w:r>
          </w:p>
        </w:tc>
        <w:tc>
          <w:tcPr>
            <w:tcW w:w="647" w:type="pct"/>
            <w:shd w:val="clear" w:color="auto" w:fill="auto"/>
          </w:tcPr>
          <w:p w:rsidR="0005386A" w:rsidRPr="00C23D2A" w:rsidRDefault="00106C12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206 (93.6%)</w:t>
            </w:r>
          </w:p>
        </w:tc>
        <w:tc>
          <w:tcPr>
            <w:tcW w:w="576" w:type="pct"/>
            <w:shd w:val="clear" w:color="auto" w:fill="auto"/>
          </w:tcPr>
          <w:p w:rsidR="0005386A" w:rsidRPr="00C23D2A" w:rsidRDefault="00106C12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14 (6.4%)</w:t>
            </w:r>
          </w:p>
        </w:tc>
        <w:tc>
          <w:tcPr>
            <w:tcW w:w="86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062" w:type="pct"/>
            <w:gridSpan w:val="3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 place</w:t>
            </w:r>
          </w:p>
        </w:tc>
        <w:tc>
          <w:tcPr>
            <w:tcW w:w="647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2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265 (83.6%)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52 (16.4%)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055FED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2.2 (1.46, 3.26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864" w:type="pct"/>
            <w:shd w:val="clear" w:color="auto" w:fill="auto"/>
          </w:tcPr>
          <w:p w:rsidR="00FE3024" w:rsidRPr="00C23D2A" w:rsidRDefault="00837440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1.4 (0.94, 2.20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4C3F3B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</w:tr>
      <w:tr w:rsidR="00C23D2A" w:rsidRPr="00C23D2A" w:rsidTr="00853CE3">
        <w:tc>
          <w:tcPr>
            <w:tcW w:w="12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634 (91.8%)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D87FB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57 (8.2%)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062" w:type="pct"/>
            <w:gridSpan w:val="3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 treatment History</w:t>
            </w:r>
          </w:p>
        </w:tc>
        <w:tc>
          <w:tcPr>
            <w:tcW w:w="647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05386A" w:rsidRPr="00C23D2A" w:rsidRDefault="0005386A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32" w:type="pct"/>
            <w:gridSpan w:val="2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 xml:space="preserve">Retreatment 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227 (81.7%)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51 (18.3%)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DF081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6.4 (2.29, 8.15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864" w:type="pct"/>
            <w:shd w:val="clear" w:color="auto" w:fill="auto"/>
          </w:tcPr>
          <w:p w:rsidR="00FE3024" w:rsidRPr="00C23D2A" w:rsidRDefault="004C3F3B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5.7 (2.98, 11.05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C23D2A" w:rsidRPr="00C23D2A" w:rsidTr="00853CE3">
        <w:tc>
          <w:tcPr>
            <w:tcW w:w="132" w:type="pct"/>
            <w:gridSpan w:val="2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 xml:space="preserve">On treatment 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299 (86.9%)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45 (13.1%)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DF081A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4.3 (3.43, 12.11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FE3024" w:rsidRPr="00C23D2A" w:rsidRDefault="004C3F3B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4.2 (2.12, 7.98</w:t>
            </w:r>
            <w:r w:rsidR="00FE3024" w:rsidRPr="00C23D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2A" w:rsidRPr="00C23D2A" w:rsidTr="00853CE3">
        <w:tc>
          <w:tcPr>
            <w:tcW w:w="132" w:type="pct"/>
            <w:gridSpan w:val="2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Pre-treatment</w:t>
            </w:r>
          </w:p>
        </w:tc>
        <w:tc>
          <w:tcPr>
            <w:tcW w:w="647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373 (96.6%)</w:t>
            </w:r>
          </w:p>
        </w:tc>
        <w:tc>
          <w:tcPr>
            <w:tcW w:w="576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13 (3.4%)</w:t>
            </w:r>
          </w:p>
        </w:tc>
        <w:tc>
          <w:tcPr>
            <w:tcW w:w="86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D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FE3024" w:rsidRPr="00C23D2A" w:rsidRDefault="00FE3024" w:rsidP="00B105A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386A" w:rsidRPr="00C23D2A" w:rsidRDefault="00A05F23" w:rsidP="0005386A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23D2A">
        <w:rPr>
          <w:rFonts w:ascii="Times New Roman" w:hAnsi="Times New Roman" w:cs="Times New Roman"/>
          <w:sz w:val="20"/>
          <w:szCs w:val="20"/>
        </w:rPr>
        <w:t>c</w:t>
      </w:r>
      <w:r w:rsidR="0005386A" w:rsidRPr="00C23D2A">
        <w:rPr>
          <w:rFonts w:ascii="Times New Roman" w:hAnsi="Times New Roman" w:cs="Times New Roman"/>
          <w:sz w:val="20"/>
          <w:szCs w:val="20"/>
        </w:rPr>
        <w:t>OR</w:t>
      </w:r>
      <w:proofErr w:type="spellEnd"/>
      <w:proofErr w:type="gramEnd"/>
      <w:r w:rsidR="0005386A" w:rsidRPr="00C23D2A">
        <w:rPr>
          <w:rFonts w:ascii="Times New Roman" w:hAnsi="Times New Roman" w:cs="Times New Roman"/>
          <w:sz w:val="20"/>
          <w:szCs w:val="20"/>
        </w:rPr>
        <w:t xml:space="preserve"> Crude Odds Ratio, </w:t>
      </w:r>
      <w:proofErr w:type="spellStart"/>
      <w:r w:rsidRPr="00C23D2A">
        <w:rPr>
          <w:rFonts w:ascii="Times New Roman" w:hAnsi="Times New Roman" w:cs="Times New Roman"/>
          <w:sz w:val="20"/>
          <w:szCs w:val="20"/>
        </w:rPr>
        <w:t>a</w:t>
      </w:r>
      <w:r w:rsidR="0005386A" w:rsidRPr="00C23D2A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05386A" w:rsidRPr="00C23D2A">
        <w:rPr>
          <w:rFonts w:ascii="Times New Roman" w:hAnsi="Times New Roman" w:cs="Times New Roman"/>
          <w:sz w:val="20"/>
          <w:szCs w:val="20"/>
        </w:rPr>
        <w:t xml:space="preserve"> Adjusted Odds Ratio</w:t>
      </w:r>
    </w:p>
    <w:p w:rsidR="003E5962" w:rsidRPr="00C23D2A" w:rsidRDefault="003E5962" w:rsidP="00031C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8167C1" w:rsidRPr="00C23D2A" w:rsidRDefault="008167C1" w:rsidP="001D4E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:rsidR="00670F48" w:rsidRPr="00C23D2A" w:rsidRDefault="00670F48" w:rsidP="000E7517">
      <w:pPr>
        <w:spacing w:line="480" w:lineRule="auto"/>
        <w:rPr>
          <w:rFonts w:ascii="Times New Roman" w:hAnsi="Times New Roman" w:cs="Times New Roman"/>
          <w:szCs w:val="22"/>
        </w:rPr>
      </w:pPr>
    </w:p>
    <w:sectPr w:rsidR="00670F48" w:rsidRPr="00C23D2A" w:rsidSect="00704C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6" w:rsidRDefault="00106486" w:rsidP="00106486">
      <w:pPr>
        <w:spacing w:after="0" w:line="240" w:lineRule="auto"/>
      </w:pPr>
      <w:r>
        <w:separator/>
      </w:r>
    </w:p>
  </w:endnote>
  <w:end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6" w:rsidRDefault="00106486" w:rsidP="00106486">
      <w:pPr>
        <w:spacing w:after="0" w:line="240" w:lineRule="auto"/>
      </w:pPr>
      <w:r>
        <w:separator/>
      </w:r>
    </w:p>
  </w:footnote>
  <w:foot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22C1"/>
    <w:multiLevelType w:val="hybridMultilevel"/>
    <w:tmpl w:val="4F282C66"/>
    <w:lvl w:ilvl="0" w:tplc="26D05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5rexeda89p9dvesx9pvdsvi925s5r9svtt2&quot;&gt;My EndNote Library&lt;record-ids&gt;&lt;item&gt;450&lt;/item&gt;&lt;item&gt;519&lt;/item&gt;&lt;item&gt;1370&lt;/item&gt;&lt;item&gt;1375&lt;/item&gt;&lt;item&gt;1376&lt;/item&gt;&lt;item&gt;1377&lt;/item&gt;&lt;item&gt;1378&lt;/item&gt;&lt;item&gt;1379&lt;/item&gt;&lt;item&gt;1380&lt;/item&gt;&lt;item&gt;1381&lt;/item&gt;&lt;item&gt;1385&lt;/item&gt;&lt;item&gt;1386&lt;/item&gt;&lt;item&gt;1387&lt;/item&gt;&lt;item&gt;1389&lt;/item&gt;&lt;item&gt;1394&lt;/item&gt;&lt;item&gt;1396&lt;/item&gt;&lt;item&gt;1397&lt;/item&gt;&lt;item&gt;1405&lt;/item&gt;&lt;item&gt;1410&lt;/item&gt;&lt;item&gt;1411&lt;/item&gt;&lt;item&gt;1412&lt;/item&gt;&lt;item&gt;1413&lt;/item&gt;&lt;item&gt;1414&lt;/item&gt;&lt;item&gt;1415&lt;/item&gt;&lt;item&gt;1416&lt;/item&gt;&lt;item&gt;1417&lt;/item&gt;&lt;item&gt;1418&lt;/item&gt;&lt;item&gt;1461&lt;/item&gt;&lt;item&gt;1462&lt;/item&gt;&lt;item&gt;1463&lt;/item&gt;&lt;/record-ids&gt;&lt;/item&gt;&lt;/Libraries&gt;"/>
  </w:docVars>
  <w:rsids>
    <w:rsidRoot w:val="00DD11D9"/>
    <w:rsid w:val="0000263F"/>
    <w:rsid w:val="0000419F"/>
    <w:rsid w:val="000050D7"/>
    <w:rsid w:val="00010AF3"/>
    <w:rsid w:val="00012642"/>
    <w:rsid w:val="00012BA7"/>
    <w:rsid w:val="000131E1"/>
    <w:rsid w:val="000138E4"/>
    <w:rsid w:val="00017CFE"/>
    <w:rsid w:val="00020731"/>
    <w:rsid w:val="000218D3"/>
    <w:rsid w:val="00025E4E"/>
    <w:rsid w:val="00027A6D"/>
    <w:rsid w:val="00031CD0"/>
    <w:rsid w:val="00033FBA"/>
    <w:rsid w:val="00035407"/>
    <w:rsid w:val="000370CA"/>
    <w:rsid w:val="0004078F"/>
    <w:rsid w:val="00043474"/>
    <w:rsid w:val="00044A75"/>
    <w:rsid w:val="00044B3C"/>
    <w:rsid w:val="000450CD"/>
    <w:rsid w:val="00047E71"/>
    <w:rsid w:val="0005386A"/>
    <w:rsid w:val="00053E27"/>
    <w:rsid w:val="00054DBF"/>
    <w:rsid w:val="00055420"/>
    <w:rsid w:val="00055F74"/>
    <w:rsid w:val="00055FED"/>
    <w:rsid w:val="00061A82"/>
    <w:rsid w:val="0006391A"/>
    <w:rsid w:val="000644CB"/>
    <w:rsid w:val="00065796"/>
    <w:rsid w:val="0006624B"/>
    <w:rsid w:val="00070246"/>
    <w:rsid w:val="00072FA9"/>
    <w:rsid w:val="0007630D"/>
    <w:rsid w:val="000819B0"/>
    <w:rsid w:val="0008398C"/>
    <w:rsid w:val="000845EA"/>
    <w:rsid w:val="00086079"/>
    <w:rsid w:val="0009281B"/>
    <w:rsid w:val="00092D7E"/>
    <w:rsid w:val="00094856"/>
    <w:rsid w:val="00095FEF"/>
    <w:rsid w:val="000A1CD6"/>
    <w:rsid w:val="000A5FCF"/>
    <w:rsid w:val="000A6C12"/>
    <w:rsid w:val="000B0FBD"/>
    <w:rsid w:val="000B1C37"/>
    <w:rsid w:val="000B27C7"/>
    <w:rsid w:val="000B3D2E"/>
    <w:rsid w:val="000B4C22"/>
    <w:rsid w:val="000B51D7"/>
    <w:rsid w:val="000C06F7"/>
    <w:rsid w:val="000C1DA0"/>
    <w:rsid w:val="000C4B83"/>
    <w:rsid w:val="000C4DDD"/>
    <w:rsid w:val="000C51EC"/>
    <w:rsid w:val="000C56A9"/>
    <w:rsid w:val="000D2665"/>
    <w:rsid w:val="000D2E56"/>
    <w:rsid w:val="000D6B67"/>
    <w:rsid w:val="000D7E14"/>
    <w:rsid w:val="000E0FF3"/>
    <w:rsid w:val="000E67E4"/>
    <w:rsid w:val="000E7517"/>
    <w:rsid w:val="000F08FF"/>
    <w:rsid w:val="000F3C26"/>
    <w:rsid w:val="001001D6"/>
    <w:rsid w:val="00102F9E"/>
    <w:rsid w:val="001046A2"/>
    <w:rsid w:val="00104C47"/>
    <w:rsid w:val="00105906"/>
    <w:rsid w:val="00106486"/>
    <w:rsid w:val="00106C12"/>
    <w:rsid w:val="00113F76"/>
    <w:rsid w:val="001144D8"/>
    <w:rsid w:val="001164E8"/>
    <w:rsid w:val="00116E70"/>
    <w:rsid w:val="00116F52"/>
    <w:rsid w:val="00123C7C"/>
    <w:rsid w:val="00126BBC"/>
    <w:rsid w:val="00126E8B"/>
    <w:rsid w:val="00131004"/>
    <w:rsid w:val="001323EC"/>
    <w:rsid w:val="001327A0"/>
    <w:rsid w:val="00132981"/>
    <w:rsid w:val="001332E4"/>
    <w:rsid w:val="001353AF"/>
    <w:rsid w:val="00136BCF"/>
    <w:rsid w:val="0014195D"/>
    <w:rsid w:val="00141DBF"/>
    <w:rsid w:val="00142D74"/>
    <w:rsid w:val="00144242"/>
    <w:rsid w:val="0014499A"/>
    <w:rsid w:val="00145FBE"/>
    <w:rsid w:val="00147053"/>
    <w:rsid w:val="001511B5"/>
    <w:rsid w:val="00151C04"/>
    <w:rsid w:val="001604F4"/>
    <w:rsid w:val="001607C0"/>
    <w:rsid w:val="00161C3F"/>
    <w:rsid w:val="00162B36"/>
    <w:rsid w:val="00162B78"/>
    <w:rsid w:val="00162EB7"/>
    <w:rsid w:val="00167292"/>
    <w:rsid w:val="00170B7D"/>
    <w:rsid w:val="0017433A"/>
    <w:rsid w:val="00176535"/>
    <w:rsid w:val="001771D1"/>
    <w:rsid w:val="0017788C"/>
    <w:rsid w:val="00182E8D"/>
    <w:rsid w:val="0019218E"/>
    <w:rsid w:val="00192273"/>
    <w:rsid w:val="00194872"/>
    <w:rsid w:val="00194F91"/>
    <w:rsid w:val="00195360"/>
    <w:rsid w:val="0019697C"/>
    <w:rsid w:val="001A354F"/>
    <w:rsid w:val="001A5E5D"/>
    <w:rsid w:val="001A668C"/>
    <w:rsid w:val="001A7DBE"/>
    <w:rsid w:val="001B0614"/>
    <w:rsid w:val="001B18E7"/>
    <w:rsid w:val="001B5400"/>
    <w:rsid w:val="001B7292"/>
    <w:rsid w:val="001C1147"/>
    <w:rsid w:val="001C190D"/>
    <w:rsid w:val="001C1A72"/>
    <w:rsid w:val="001C20B6"/>
    <w:rsid w:val="001C2930"/>
    <w:rsid w:val="001C343D"/>
    <w:rsid w:val="001C55D8"/>
    <w:rsid w:val="001C70BD"/>
    <w:rsid w:val="001D2960"/>
    <w:rsid w:val="001D4203"/>
    <w:rsid w:val="001D4EB2"/>
    <w:rsid w:val="001D5BAC"/>
    <w:rsid w:val="001E068A"/>
    <w:rsid w:val="001E2265"/>
    <w:rsid w:val="001E38B9"/>
    <w:rsid w:val="001E44CC"/>
    <w:rsid w:val="001F50BA"/>
    <w:rsid w:val="001F5CAC"/>
    <w:rsid w:val="001F6381"/>
    <w:rsid w:val="001F6614"/>
    <w:rsid w:val="001F7E28"/>
    <w:rsid w:val="00203CC5"/>
    <w:rsid w:val="00204777"/>
    <w:rsid w:val="00207634"/>
    <w:rsid w:val="00214991"/>
    <w:rsid w:val="002164B8"/>
    <w:rsid w:val="00217781"/>
    <w:rsid w:val="00220521"/>
    <w:rsid w:val="0022228C"/>
    <w:rsid w:val="002241A7"/>
    <w:rsid w:val="00224654"/>
    <w:rsid w:val="002249D3"/>
    <w:rsid w:val="00224ECB"/>
    <w:rsid w:val="00226E28"/>
    <w:rsid w:val="00227D53"/>
    <w:rsid w:val="00230F59"/>
    <w:rsid w:val="00231790"/>
    <w:rsid w:val="00231EFC"/>
    <w:rsid w:val="0023243B"/>
    <w:rsid w:val="00235A1D"/>
    <w:rsid w:val="00236466"/>
    <w:rsid w:val="0024743A"/>
    <w:rsid w:val="00247A95"/>
    <w:rsid w:val="00250E49"/>
    <w:rsid w:val="002511D0"/>
    <w:rsid w:val="00252BF8"/>
    <w:rsid w:val="002535B7"/>
    <w:rsid w:val="00253D3F"/>
    <w:rsid w:val="0026336C"/>
    <w:rsid w:val="0026351D"/>
    <w:rsid w:val="002643EB"/>
    <w:rsid w:val="00264997"/>
    <w:rsid w:val="002670F8"/>
    <w:rsid w:val="00271702"/>
    <w:rsid w:val="00271830"/>
    <w:rsid w:val="00272F88"/>
    <w:rsid w:val="0027366A"/>
    <w:rsid w:val="002736D7"/>
    <w:rsid w:val="0027378B"/>
    <w:rsid w:val="00274206"/>
    <w:rsid w:val="002823DE"/>
    <w:rsid w:val="00284170"/>
    <w:rsid w:val="002843AB"/>
    <w:rsid w:val="002846C1"/>
    <w:rsid w:val="00287B15"/>
    <w:rsid w:val="0029257D"/>
    <w:rsid w:val="002A1883"/>
    <w:rsid w:val="002A2CAE"/>
    <w:rsid w:val="002A4C6E"/>
    <w:rsid w:val="002A6EE5"/>
    <w:rsid w:val="002B2B6C"/>
    <w:rsid w:val="002B4140"/>
    <w:rsid w:val="002B5677"/>
    <w:rsid w:val="002B683A"/>
    <w:rsid w:val="002B6C14"/>
    <w:rsid w:val="002C3F8D"/>
    <w:rsid w:val="002C42A0"/>
    <w:rsid w:val="002D1AC8"/>
    <w:rsid w:val="002D2984"/>
    <w:rsid w:val="002D3671"/>
    <w:rsid w:val="002D5522"/>
    <w:rsid w:val="002D5D10"/>
    <w:rsid w:val="002E3D6F"/>
    <w:rsid w:val="002E3FFF"/>
    <w:rsid w:val="002E4304"/>
    <w:rsid w:val="002E4EB8"/>
    <w:rsid w:val="002E55DA"/>
    <w:rsid w:val="002E7D75"/>
    <w:rsid w:val="002F10B5"/>
    <w:rsid w:val="002F3C63"/>
    <w:rsid w:val="002F6BB6"/>
    <w:rsid w:val="002F7CB6"/>
    <w:rsid w:val="0030344B"/>
    <w:rsid w:val="00304330"/>
    <w:rsid w:val="00306DFD"/>
    <w:rsid w:val="00311777"/>
    <w:rsid w:val="00312128"/>
    <w:rsid w:val="003155E9"/>
    <w:rsid w:val="00316E0C"/>
    <w:rsid w:val="00320A2C"/>
    <w:rsid w:val="00331468"/>
    <w:rsid w:val="00332384"/>
    <w:rsid w:val="00333941"/>
    <w:rsid w:val="0033700A"/>
    <w:rsid w:val="00337BD4"/>
    <w:rsid w:val="00337D43"/>
    <w:rsid w:val="00340D94"/>
    <w:rsid w:val="00341B48"/>
    <w:rsid w:val="0034341D"/>
    <w:rsid w:val="0034560C"/>
    <w:rsid w:val="00354024"/>
    <w:rsid w:val="00360431"/>
    <w:rsid w:val="00360831"/>
    <w:rsid w:val="00361E43"/>
    <w:rsid w:val="003622A7"/>
    <w:rsid w:val="00364EDB"/>
    <w:rsid w:val="0036524E"/>
    <w:rsid w:val="00371035"/>
    <w:rsid w:val="003816DC"/>
    <w:rsid w:val="00383267"/>
    <w:rsid w:val="0038477D"/>
    <w:rsid w:val="003847A3"/>
    <w:rsid w:val="003849C3"/>
    <w:rsid w:val="00385CC0"/>
    <w:rsid w:val="00392064"/>
    <w:rsid w:val="00392809"/>
    <w:rsid w:val="00392BAA"/>
    <w:rsid w:val="00395152"/>
    <w:rsid w:val="00396264"/>
    <w:rsid w:val="003966CD"/>
    <w:rsid w:val="003A3130"/>
    <w:rsid w:val="003A60F4"/>
    <w:rsid w:val="003A648F"/>
    <w:rsid w:val="003A7A37"/>
    <w:rsid w:val="003A7A44"/>
    <w:rsid w:val="003B20AF"/>
    <w:rsid w:val="003B228C"/>
    <w:rsid w:val="003B3076"/>
    <w:rsid w:val="003B3FCD"/>
    <w:rsid w:val="003B717C"/>
    <w:rsid w:val="003C4F02"/>
    <w:rsid w:val="003C66C1"/>
    <w:rsid w:val="003D06D2"/>
    <w:rsid w:val="003D0A8D"/>
    <w:rsid w:val="003D1AA7"/>
    <w:rsid w:val="003D5827"/>
    <w:rsid w:val="003D74A1"/>
    <w:rsid w:val="003D7923"/>
    <w:rsid w:val="003D7A65"/>
    <w:rsid w:val="003E0291"/>
    <w:rsid w:val="003E234F"/>
    <w:rsid w:val="003E3A58"/>
    <w:rsid w:val="003E4904"/>
    <w:rsid w:val="003E4D30"/>
    <w:rsid w:val="003E5065"/>
    <w:rsid w:val="003E5962"/>
    <w:rsid w:val="003E74ED"/>
    <w:rsid w:val="003F1111"/>
    <w:rsid w:val="003F401E"/>
    <w:rsid w:val="003F4761"/>
    <w:rsid w:val="00400521"/>
    <w:rsid w:val="00400913"/>
    <w:rsid w:val="004012A7"/>
    <w:rsid w:val="0040378B"/>
    <w:rsid w:val="004051C8"/>
    <w:rsid w:val="00405D32"/>
    <w:rsid w:val="00406EEC"/>
    <w:rsid w:val="0040718B"/>
    <w:rsid w:val="00407CF2"/>
    <w:rsid w:val="00413252"/>
    <w:rsid w:val="00413767"/>
    <w:rsid w:val="00414E1B"/>
    <w:rsid w:val="00414FAB"/>
    <w:rsid w:val="004167EC"/>
    <w:rsid w:val="004177E3"/>
    <w:rsid w:val="004222BC"/>
    <w:rsid w:val="0042794C"/>
    <w:rsid w:val="00431379"/>
    <w:rsid w:val="004329BD"/>
    <w:rsid w:val="00432DD6"/>
    <w:rsid w:val="004336CD"/>
    <w:rsid w:val="00434D58"/>
    <w:rsid w:val="0043710E"/>
    <w:rsid w:val="004413E6"/>
    <w:rsid w:val="00454405"/>
    <w:rsid w:val="004555AE"/>
    <w:rsid w:val="0045637D"/>
    <w:rsid w:val="00460C83"/>
    <w:rsid w:val="00461DFB"/>
    <w:rsid w:val="00465084"/>
    <w:rsid w:val="004660D2"/>
    <w:rsid w:val="00475FD1"/>
    <w:rsid w:val="00480453"/>
    <w:rsid w:val="0048165A"/>
    <w:rsid w:val="00481B6C"/>
    <w:rsid w:val="00493D1D"/>
    <w:rsid w:val="004A1B89"/>
    <w:rsid w:val="004A2028"/>
    <w:rsid w:val="004A5665"/>
    <w:rsid w:val="004A6B53"/>
    <w:rsid w:val="004B135F"/>
    <w:rsid w:val="004B24A0"/>
    <w:rsid w:val="004B4F79"/>
    <w:rsid w:val="004B5342"/>
    <w:rsid w:val="004B74FF"/>
    <w:rsid w:val="004C06A6"/>
    <w:rsid w:val="004C1580"/>
    <w:rsid w:val="004C3F3B"/>
    <w:rsid w:val="004C592D"/>
    <w:rsid w:val="004D1DF8"/>
    <w:rsid w:val="004D3955"/>
    <w:rsid w:val="004D4FD6"/>
    <w:rsid w:val="004D5950"/>
    <w:rsid w:val="004D6266"/>
    <w:rsid w:val="004D6678"/>
    <w:rsid w:val="004D6D24"/>
    <w:rsid w:val="004D7309"/>
    <w:rsid w:val="004D7CBA"/>
    <w:rsid w:val="004E49F9"/>
    <w:rsid w:val="004E7372"/>
    <w:rsid w:val="004E7B0F"/>
    <w:rsid w:val="004E7B41"/>
    <w:rsid w:val="004F3FBB"/>
    <w:rsid w:val="004F526F"/>
    <w:rsid w:val="004F6542"/>
    <w:rsid w:val="0050041A"/>
    <w:rsid w:val="005007D4"/>
    <w:rsid w:val="00501D56"/>
    <w:rsid w:val="00507A81"/>
    <w:rsid w:val="00510C51"/>
    <w:rsid w:val="00511231"/>
    <w:rsid w:val="00512C72"/>
    <w:rsid w:val="00513150"/>
    <w:rsid w:val="00513D23"/>
    <w:rsid w:val="00523561"/>
    <w:rsid w:val="005236EF"/>
    <w:rsid w:val="00526EA9"/>
    <w:rsid w:val="005351FD"/>
    <w:rsid w:val="00541DAA"/>
    <w:rsid w:val="0054213E"/>
    <w:rsid w:val="00550B44"/>
    <w:rsid w:val="005510F6"/>
    <w:rsid w:val="00551423"/>
    <w:rsid w:val="00552183"/>
    <w:rsid w:val="00561CF2"/>
    <w:rsid w:val="0056248B"/>
    <w:rsid w:val="005669C2"/>
    <w:rsid w:val="0057025A"/>
    <w:rsid w:val="005715B3"/>
    <w:rsid w:val="00573434"/>
    <w:rsid w:val="00573D66"/>
    <w:rsid w:val="00575665"/>
    <w:rsid w:val="0057714A"/>
    <w:rsid w:val="00577D52"/>
    <w:rsid w:val="00580E1D"/>
    <w:rsid w:val="0058315A"/>
    <w:rsid w:val="005843F3"/>
    <w:rsid w:val="00584C2D"/>
    <w:rsid w:val="00586E35"/>
    <w:rsid w:val="0058713A"/>
    <w:rsid w:val="00587689"/>
    <w:rsid w:val="0059074B"/>
    <w:rsid w:val="005907BB"/>
    <w:rsid w:val="00590C76"/>
    <w:rsid w:val="00590E11"/>
    <w:rsid w:val="00591819"/>
    <w:rsid w:val="00592DF7"/>
    <w:rsid w:val="005955AB"/>
    <w:rsid w:val="005976C5"/>
    <w:rsid w:val="00597856"/>
    <w:rsid w:val="00597D92"/>
    <w:rsid w:val="00597F13"/>
    <w:rsid w:val="005A0D5B"/>
    <w:rsid w:val="005A3C2C"/>
    <w:rsid w:val="005B01F1"/>
    <w:rsid w:val="005B06B5"/>
    <w:rsid w:val="005B32BE"/>
    <w:rsid w:val="005B4430"/>
    <w:rsid w:val="005B61C0"/>
    <w:rsid w:val="005C0BB5"/>
    <w:rsid w:val="005C0FD0"/>
    <w:rsid w:val="005C66AE"/>
    <w:rsid w:val="005D01C7"/>
    <w:rsid w:val="005D0907"/>
    <w:rsid w:val="005D0CDA"/>
    <w:rsid w:val="005D60DA"/>
    <w:rsid w:val="005D6712"/>
    <w:rsid w:val="005D6F93"/>
    <w:rsid w:val="005D74C4"/>
    <w:rsid w:val="005E0451"/>
    <w:rsid w:val="005E0735"/>
    <w:rsid w:val="005E1D31"/>
    <w:rsid w:val="005E207C"/>
    <w:rsid w:val="005E4701"/>
    <w:rsid w:val="005E515B"/>
    <w:rsid w:val="005F09A5"/>
    <w:rsid w:val="005F0BE2"/>
    <w:rsid w:val="006063C4"/>
    <w:rsid w:val="0061042F"/>
    <w:rsid w:val="00611733"/>
    <w:rsid w:val="00617BAE"/>
    <w:rsid w:val="006204AD"/>
    <w:rsid w:val="00620C9B"/>
    <w:rsid w:val="00622722"/>
    <w:rsid w:val="00622C0D"/>
    <w:rsid w:val="00623CCE"/>
    <w:rsid w:val="006279D1"/>
    <w:rsid w:val="00627EB7"/>
    <w:rsid w:val="00631321"/>
    <w:rsid w:val="00631B96"/>
    <w:rsid w:val="006332EE"/>
    <w:rsid w:val="00637596"/>
    <w:rsid w:val="00642603"/>
    <w:rsid w:val="0064696A"/>
    <w:rsid w:val="006503C8"/>
    <w:rsid w:val="00650563"/>
    <w:rsid w:val="006514ED"/>
    <w:rsid w:val="00651D9D"/>
    <w:rsid w:val="00654BA5"/>
    <w:rsid w:val="00655EC1"/>
    <w:rsid w:val="00663259"/>
    <w:rsid w:val="006642CD"/>
    <w:rsid w:val="006649D0"/>
    <w:rsid w:val="00664C7E"/>
    <w:rsid w:val="0066693B"/>
    <w:rsid w:val="00666AEA"/>
    <w:rsid w:val="00667781"/>
    <w:rsid w:val="00670F48"/>
    <w:rsid w:val="006716F6"/>
    <w:rsid w:val="00671F34"/>
    <w:rsid w:val="006721AE"/>
    <w:rsid w:val="006757C6"/>
    <w:rsid w:val="00676B2D"/>
    <w:rsid w:val="00677A39"/>
    <w:rsid w:val="00680941"/>
    <w:rsid w:val="0068278F"/>
    <w:rsid w:val="006845C3"/>
    <w:rsid w:val="00686B3E"/>
    <w:rsid w:val="006958D9"/>
    <w:rsid w:val="00697F2B"/>
    <w:rsid w:val="006A0E1B"/>
    <w:rsid w:val="006A286B"/>
    <w:rsid w:val="006A36A1"/>
    <w:rsid w:val="006A37B3"/>
    <w:rsid w:val="006A7983"/>
    <w:rsid w:val="006B0BEE"/>
    <w:rsid w:val="006B3E76"/>
    <w:rsid w:val="006B5C03"/>
    <w:rsid w:val="006B715F"/>
    <w:rsid w:val="006D0EB6"/>
    <w:rsid w:val="006D1923"/>
    <w:rsid w:val="006D1CDB"/>
    <w:rsid w:val="006D3982"/>
    <w:rsid w:val="006D4303"/>
    <w:rsid w:val="006D47E4"/>
    <w:rsid w:val="006D7AFB"/>
    <w:rsid w:val="006D7F8B"/>
    <w:rsid w:val="006E148F"/>
    <w:rsid w:val="006E2459"/>
    <w:rsid w:val="006E367F"/>
    <w:rsid w:val="006E60DE"/>
    <w:rsid w:val="006F18B6"/>
    <w:rsid w:val="006F5539"/>
    <w:rsid w:val="006F578E"/>
    <w:rsid w:val="006F721E"/>
    <w:rsid w:val="00701173"/>
    <w:rsid w:val="007029D1"/>
    <w:rsid w:val="00703CFF"/>
    <w:rsid w:val="00704CB4"/>
    <w:rsid w:val="00711054"/>
    <w:rsid w:val="007137DD"/>
    <w:rsid w:val="00717C53"/>
    <w:rsid w:val="00717D6C"/>
    <w:rsid w:val="00720196"/>
    <w:rsid w:val="00722961"/>
    <w:rsid w:val="007236D7"/>
    <w:rsid w:val="0072774B"/>
    <w:rsid w:val="007304C1"/>
    <w:rsid w:val="00730583"/>
    <w:rsid w:val="007322CC"/>
    <w:rsid w:val="007333B7"/>
    <w:rsid w:val="0073468C"/>
    <w:rsid w:val="00740046"/>
    <w:rsid w:val="00744728"/>
    <w:rsid w:val="007462EA"/>
    <w:rsid w:val="007465CB"/>
    <w:rsid w:val="00751296"/>
    <w:rsid w:val="00751E1E"/>
    <w:rsid w:val="00752880"/>
    <w:rsid w:val="00753D39"/>
    <w:rsid w:val="0075420C"/>
    <w:rsid w:val="0075454C"/>
    <w:rsid w:val="0075777F"/>
    <w:rsid w:val="00761AA8"/>
    <w:rsid w:val="00762A0B"/>
    <w:rsid w:val="007650D1"/>
    <w:rsid w:val="007663C8"/>
    <w:rsid w:val="007674B7"/>
    <w:rsid w:val="00770836"/>
    <w:rsid w:val="00771B61"/>
    <w:rsid w:val="00774726"/>
    <w:rsid w:val="0078104C"/>
    <w:rsid w:val="00781180"/>
    <w:rsid w:val="0078601C"/>
    <w:rsid w:val="00786752"/>
    <w:rsid w:val="00790A27"/>
    <w:rsid w:val="007910C3"/>
    <w:rsid w:val="00791CD0"/>
    <w:rsid w:val="007967E7"/>
    <w:rsid w:val="007A048D"/>
    <w:rsid w:val="007B004D"/>
    <w:rsid w:val="007B043D"/>
    <w:rsid w:val="007B0C80"/>
    <w:rsid w:val="007B1002"/>
    <w:rsid w:val="007B38FC"/>
    <w:rsid w:val="007B42AB"/>
    <w:rsid w:val="007C1FD7"/>
    <w:rsid w:val="007C214C"/>
    <w:rsid w:val="007C2912"/>
    <w:rsid w:val="007C3866"/>
    <w:rsid w:val="007C388A"/>
    <w:rsid w:val="007C5673"/>
    <w:rsid w:val="007C6263"/>
    <w:rsid w:val="007D141A"/>
    <w:rsid w:val="007D1549"/>
    <w:rsid w:val="007D2C08"/>
    <w:rsid w:val="007E09DA"/>
    <w:rsid w:val="007E2D44"/>
    <w:rsid w:val="007E3F0C"/>
    <w:rsid w:val="007E5A21"/>
    <w:rsid w:val="007E7B96"/>
    <w:rsid w:val="007F6EBC"/>
    <w:rsid w:val="00800EA9"/>
    <w:rsid w:val="00802167"/>
    <w:rsid w:val="00804F77"/>
    <w:rsid w:val="00807DB6"/>
    <w:rsid w:val="00807DCD"/>
    <w:rsid w:val="00810484"/>
    <w:rsid w:val="00810AF6"/>
    <w:rsid w:val="0081102F"/>
    <w:rsid w:val="00811299"/>
    <w:rsid w:val="00812F6B"/>
    <w:rsid w:val="00814080"/>
    <w:rsid w:val="008163B2"/>
    <w:rsid w:val="008167C1"/>
    <w:rsid w:val="00822C43"/>
    <w:rsid w:val="00823647"/>
    <w:rsid w:val="008326EF"/>
    <w:rsid w:val="00833C9B"/>
    <w:rsid w:val="00833EDE"/>
    <w:rsid w:val="00835416"/>
    <w:rsid w:val="00837440"/>
    <w:rsid w:val="00845A59"/>
    <w:rsid w:val="0085060A"/>
    <w:rsid w:val="00853CE3"/>
    <w:rsid w:val="00854874"/>
    <w:rsid w:val="00855517"/>
    <w:rsid w:val="00864524"/>
    <w:rsid w:val="008649B2"/>
    <w:rsid w:val="00864C41"/>
    <w:rsid w:val="008656B2"/>
    <w:rsid w:val="00865A5F"/>
    <w:rsid w:val="00865A65"/>
    <w:rsid w:val="00865ABD"/>
    <w:rsid w:val="00872741"/>
    <w:rsid w:val="00872DDB"/>
    <w:rsid w:val="00881CEA"/>
    <w:rsid w:val="00882796"/>
    <w:rsid w:val="00884922"/>
    <w:rsid w:val="00886141"/>
    <w:rsid w:val="00894AAE"/>
    <w:rsid w:val="00895F2C"/>
    <w:rsid w:val="008969D4"/>
    <w:rsid w:val="0089720D"/>
    <w:rsid w:val="00897D07"/>
    <w:rsid w:val="008A612B"/>
    <w:rsid w:val="008A785F"/>
    <w:rsid w:val="008B2CE6"/>
    <w:rsid w:val="008B3713"/>
    <w:rsid w:val="008B3D61"/>
    <w:rsid w:val="008C3342"/>
    <w:rsid w:val="008D15EE"/>
    <w:rsid w:val="008D2F38"/>
    <w:rsid w:val="008D5F19"/>
    <w:rsid w:val="008E3CEF"/>
    <w:rsid w:val="008E4BCD"/>
    <w:rsid w:val="008E6C73"/>
    <w:rsid w:val="008E7C80"/>
    <w:rsid w:val="008F072F"/>
    <w:rsid w:val="008F1041"/>
    <w:rsid w:val="008F22EA"/>
    <w:rsid w:val="008F5FA3"/>
    <w:rsid w:val="008F7DF1"/>
    <w:rsid w:val="00900022"/>
    <w:rsid w:val="00900E57"/>
    <w:rsid w:val="00901269"/>
    <w:rsid w:val="00901E56"/>
    <w:rsid w:val="0090333F"/>
    <w:rsid w:val="00905C35"/>
    <w:rsid w:val="0090611C"/>
    <w:rsid w:val="00915C62"/>
    <w:rsid w:val="00920DF2"/>
    <w:rsid w:val="00920E5C"/>
    <w:rsid w:val="00922027"/>
    <w:rsid w:val="00922218"/>
    <w:rsid w:val="009229E9"/>
    <w:rsid w:val="00922B38"/>
    <w:rsid w:val="009249B4"/>
    <w:rsid w:val="00930134"/>
    <w:rsid w:val="00931D06"/>
    <w:rsid w:val="00933B72"/>
    <w:rsid w:val="009347C8"/>
    <w:rsid w:val="009451EC"/>
    <w:rsid w:val="00946FD8"/>
    <w:rsid w:val="009505FC"/>
    <w:rsid w:val="00953591"/>
    <w:rsid w:val="0095571D"/>
    <w:rsid w:val="0095716B"/>
    <w:rsid w:val="00957625"/>
    <w:rsid w:val="00957A80"/>
    <w:rsid w:val="0096037F"/>
    <w:rsid w:val="00960E70"/>
    <w:rsid w:val="00960E99"/>
    <w:rsid w:val="00965377"/>
    <w:rsid w:val="00965528"/>
    <w:rsid w:val="00974FEC"/>
    <w:rsid w:val="009760CD"/>
    <w:rsid w:val="0098441D"/>
    <w:rsid w:val="009909C0"/>
    <w:rsid w:val="00992399"/>
    <w:rsid w:val="009929E2"/>
    <w:rsid w:val="00992B6C"/>
    <w:rsid w:val="00992E36"/>
    <w:rsid w:val="00993051"/>
    <w:rsid w:val="00993330"/>
    <w:rsid w:val="00993CA2"/>
    <w:rsid w:val="00994F51"/>
    <w:rsid w:val="00995122"/>
    <w:rsid w:val="00997749"/>
    <w:rsid w:val="009A0E02"/>
    <w:rsid w:val="009A2858"/>
    <w:rsid w:val="009A7BA5"/>
    <w:rsid w:val="009B5D64"/>
    <w:rsid w:val="009B721F"/>
    <w:rsid w:val="009C1012"/>
    <w:rsid w:val="009C1602"/>
    <w:rsid w:val="009C3CB4"/>
    <w:rsid w:val="009C6DC2"/>
    <w:rsid w:val="009C781D"/>
    <w:rsid w:val="009C7D99"/>
    <w:rsid w:val="009C7F15"/>
    <w:rsid w:val="009D1AAC"/>
    <w:rsid w:val="009D3B58"/>
    <w:rsid w:val="009D475C"/>
    <w:rsid w:val="009D6F72"/>
    <w:rsid w:val="009D79C9"/>
    <w:rsid w:val="009E26FE"/>
    <w:rsid w:val="009E39BD"/>
    <w:rsid w:val="009E4292"/>
    <w:rsid w:val="009E50C2"/>
    <w:rsid w:val="009E5EB6"/>
    <w:rsid w:val="009E7853"/>
    <w:rsid w:val="009F24C7"/>
    <w:rsid w:val="009F2AFD"/>
    <w:rsid w:val="009F46D6"/>
    <w:rsid w:val="009F6978"/>
    <w:rsid w:val="00A03690"/>
    <w:rsid w:val="00A03DA7"/>
    <w:rsid w:val="00A058A0"/>
    <w:rsid w:val="00A05F23"/>
    <w:rsid w:val="00A07444"/>
    <w:rsid w:val="00A07DB1"/>
    <w:rsid w:val="00A100FF"/>
    <w:rsid w:val="00A1242D"/>
    <w:rsid w:val="00A1466A"/>
    <w:rsid w:val="00A153A4"/>
    <w:rsid w:val="00A176AA"/>
    <w:rsid w:val="00A2565C"/>
    <w:rsid w:val="00A25FD4"/>
    <w:rsid w:val="00A26210"/>
    <w:rsid w:val="00A35A8B"/>
    <w:rsid w:val="00A4184C"/>
    <w:rsid w:val="00A42087"/>
    <w:rsid w:val="00A422B4"/>
    <w:rsid w:val="00A435EB"/>
    <w:rsid w:val="00A441E3"/>
    <w:rsid w:val="00A50C0D"/>
    <w:rsid w:val="00A5143A"/>
    <w:rsid w:val="00A522E9"/>
    <w:rsid w:val="00A55346"/>
    <w:rsid w:val="00A5656D"/>
    <w:rsid w:val="00A56747"/>
    <w:rsid w:val="00A57E13"/>
    <w:rsid w:val="00A610D8"/>
    <w:rsid w:val="00A61C54"/>
    <w:rsid w:val="00A62D7C"/>
    <w:rsid w:val="00A63A0C"/>
    <w:rsid w:val="00A64250"/>
    <w:rsid w:val="00A64F78"/>
    <w:rsid w:val="00A71B58"/>
    <w:rsid w:val="00A73FCA"/>
    <w:rsid w:val="00A74CB9"/>
    <w:rsid w:val="00A7643C"/>
    <w:rsid w:val="00A81F90"/>
    <w:rsid w:val="00A8611C"/>
    <w:rsid w:val="00A867DA"/>
    <w:rsid w:val="00A908C6"/>
    <w:rsid w:val="00A93752"/>
    <w:rsid w:val="00AA2BF0"/>
    <w:rsid w:val="00AA3B12"/>
    <w:rsid w:val="00AA4DB2"/>
    <w:rsid w:val="00AA7FB0"/>
    <w:rsid w:val="00AB08E4"/>
    <w:rsid w:val="00AB3169"/>
    <w:rsid w:val="00AB7B07"/>
    <w:rsid w:val="00AC4DEB"/>
    <w:rsid w:val="00AC5F0B"/>
    <w:rsid w:val="00AC771A"/>
    <w:rsid w:val="00AC7D00"/>
    <w:rsid w:val="00AD2AFE"/>
    <w:rsid w:val="00AD364D"/>
    <w:rsid w:val="00AD3C32"/>
    <w:rsid w:val="00AD690F"/>
    <w:rsid w:val="00AE086F"/>
    <w:rsid w:val="00AE0DA9"/>
    <w:rsid w:val="00AE0F5D"/>
    <w:rsid w:val="00AE196E"/>
    <w:rsid w:val="00AE28C1"/>
    <w:rsid w:val="00AE32A9"/>
    <w:rsid w:val="00AE46DA"/>
    <w:rsid w:val="00AE5D19"/>
    <w:rsid w:val="00AF0880"/>
    <w:rsid w:val="00AF0CDD"/>
    <w:rsid w:val="00AF3C13"/>
    <w:rsid w:val="00AF442B"/>
    <w:rsid w:val="00AF559A"/>
    <w:rsid w:val="00AF6B2A"/>
    <w:rsid w:val="00AF7FB8"/>
    <w:rsid w:val="00B016C1"/>
    <w:rsid w:val="00B01FB0"/>
    <w:rsid w:val="00B02FA1"/>
    <w:rsid w:val="00B03000"/>
    <w:rsid w:val="00B04FA3"/>
    <w:rsid w:val="00B105A0"/>
    <w:rsid w:val="00B16C6B"/>
    <w:rsid w:val="00B175F7"/>
    <w:rsid w:val="00B22729"/>
    <w:rsid w:val="00B244F8"/>
    <w:rsid w:val="00B253CF"/>
    <w:rsid w:val="00B26A7B"/>
    <w:rsid w:val="00B26A8C"/>
    <w:rsid w:val="00B32D71"/>
    <w:rsid w:val="00B33697"/>
    <w:rsid w:val="00B355F4"/>
    <w:rsid w:val="00B35E62"/>
    <w:rsid w:val="00B372EB"/>
    <w:rsid w:val="00B43A76"/>
    <w:rsid w:val="00B45F3C"/>
    <w:rsid w:val="00B50DB9"/>
    <w:rsid w:val="00B52A9D"/>
    <w:rsid w:val="00B56A5E"/>
    <w:rsid w:val="00B5724E"/>
    <w:rsid w:val="00B57E2D"/>
    <w:rsid w:val="00B626C2"/>
    <w:rsid w:val="00B63C8D"/>
    <w:rsid w:val="00B7160C"/>
    <w:rsid w:val="00B72B87"/>
    <w:rsid w:val="00B7387C"/>
    <w:rsid w:val="00B7399E"/>
    <w:rsid w:val="00B767CF"/>
    <w:rsid w:val="00B7762F"/>
    <w:rsid w:val="00B83E73"/>
    <w:rsid w:val="00B8523A"/>
    <w:rsid w:val="00B86E48"/>
    <w:rsid w:val="00B90A8A"/>
    <w:rsid w:val="00B93FE4"/>
    <w:rsid w:val="00BA0CEC"/>
    <w:rsid w:val="00BA1D04"/>
    <w:rsid w:val="00BA3F8C"/>
    <w:rsid w:val="00BA60C4"/>
    <w:rsid w:val="00BA676C"/>
    <w:rsid w:val="00BA6D56"/>
    <w:rsid w:val="00BA75D8"/>
    <w:rsid w:val="00BA7AD3"/>
    <w:rsid w:val="00BB2AA0"/>
    <w:rsid w:val="00BB736F"/>
    <w:rsid w:val="00BC5705"/>
    <w:rsid w:val="00BC7324"/>
    <w:rsid w:val="00BC7841"/>
    <w:rsid w:val="00BD3C0F"/>
    <w:rsid w:val="00BD6783"/>
    <w:rsid w:val="00BD77F2"/>
    <w:rsid w:val="00BF437B"/>
    <w:rsid w:val="00BF46EC"/>
    <w:rsid w:val="00BF789E"/>
    <w:rsid w:val="00C04001"/>
    <w:rsid w:val="00C07111"/>
    <w:rsid w:val="00C07D75"/>
    <w:rsid w:val="00C16F20"/>
    <w:rsid w:val="00C20903"/>
    <w:rsid w:val="00C2158D"/>
    <w:rsid w:val="00C21CE1"/>
    <w:rsid w:val="00C23D2A"/>
    <w:rsid w:val="00C246BB"/>
    <w:rsid w:val="00C2535F"/>
    <w:rsid w:val="00C26D8E"/>
    <w:rsid w:val="00C30CA4"/>
    <w:rsid w:val="00C331CC"/>
    <w:rsid w:val="00C423B0"/>
    <w:rsid w:val="00C43EC1"/>
    <w:rsid w:val="00C45B8A"/>
    <w:rsid w:val="00C51501"/>
    <w:rsid w:val="00C54FB0"/>
    <w:rsid w:val="00C55873"/>
    <w:rsid w:val="00C56029"/>
    <w:rsid w:val="00C567E7"/>
    <w:rsid w:val="00C56A18"/>
    <w:rsid w:val="00C630D3"/>
    <w:rsid w:val="00C6339F"/>
    <w:rsid w:val="00C64072"/>
    <w:rsid w:val="00C64FEF"/>
    <w:rsid w:val="00C66CF4"/>
    <w:rsid w:val="00C66E04"/>
    <w:rsid w:val="00C675AD"/>
    <w:rsid w:val="00C72248"/>
    <w:rsid w:val="00C72B71"/>
    <w:rsid w:val="00C72F6F"/>
    <w:rsid w:val="00C80D73"/>
    <w:rsid w:val="00C83BBC"/>
    <w:rsid w:val="00C85567"/>
    <w:rsid w:val="00C8627B"/>
    <w:rsid w:val="00C86AC3"/>
    <w:rsid w:val="00C879E1"/>
    <w:rsid w:val="00C91F51"/>
    <w:rsid w:val="00C94990"/>
    <w:rsid w:val="00C94E14"/>
    <w:rsid w:val="00C978C5"/>
    <w:rsid w:val="00CA1F0A"/>
    <w:rsid w:val="00CA3E64"/>
    <w:rsid w:val="00CA44EA"/>
    <w:rsid w:val="00CA528A"/>
    <w:rsid w:val="00CA62F4"/>
    <w:rsid w:val="00CB30DD"/>
    <w:rsid w:val="00CB3C9B"/>
    <w:rsid w:val="00CB3CAF"/>
    <w:rsid w:val="00CB52D4"/>
    <w:rsid w:val="00CB5665"/>
    <w:rsid w:val="00CB6BA5"/>
    <w:rsid w:val="00CC181B"/>
    <w:rsid w:val="00CC1D43"/>
    <w:rsid w:val="00CC2DCB"/>
    <w:rsid w:val="00CC3F8F"/>
    <w:rsid w:val="00CC623A"/>
    <w:rsid w:val="00CC75AA"/>
    <w:rsid w:val="00CD4701"/>
    <w:rsid w:val="00CD489A"/>
    <w:rsid w:val="00CD5E5A"/>
    <w:rsid w:val="00CE1145"/>
    <w:rsid w:val="00CE29CE"/>
    <w:rsid w:val="00CE2B82"/>
    <w:rsid w:val="00CE2C15"/>
    <w:rsid w:val="00CE377E"/>
    <w:rsid w:val="00CE659C"/>
    <w:rsid w:val="00CE6A17"/>
    <w:rsid w:val="00CE6C48"/>
    <w:rsid w:val="00CF5B25"/>
    <w:rsid w:val="00CF7436"/>
    <w:rsid w:val="00D01DB8"/>
    <w:rsid w:val="00D03320"/>
    <w:rsid w:val="00D065D4"/>
    <w:rsid w:val="00D0795F"/>
    <w:rsid w:val="00D125C5"/>
    <w:rsid w:val="00D16D22"/>
    <w:rsid w:val="00D16E42"/>
    <w:rsid w:val="00D21147"/>
    <w:rsid w:val="00D21A49"/>
    <w:rsid w:val="00D2260F"/>
    <w:rsid w:val="00D26FAB"/>
    <w:rsid w:val="00D31B3B"/>
    <w:rsid w:val="00D37033"/>
    <w:rsid w:val="00D43132"/>
    <w:rsid w:val="00D507FC"/>
    <w:rsid w:val="00D54510"/>
    <w:rsid w:val="00D55877"/>
    <w:rsid w:val="00D55EA8"/>
    <w:rsid w:val="00D56731"/>
    <w:rsid w:val="00D62C1B"/>
    <w:rsid w:val="00D63480"/>
    <w:rsid w:val="00D63BA3"/>
    <w:rsid w:val="00D71D1E"/>
    <w:rsid w:val="00D7394C"/>
    <w:rsid w:val="00D76F2F"/>
    <w:rsid w:val="00D817F8"/>
    <w:rsid w:val="00D87FB4"/>
    <w:rsid w:val="00D93C9E"/>
    <w:rsid w:val="00D95D3C"/>
    <w:rsid w:val="00D964F3"/>
    <w:rsid w:val="00D97E3C"/>
    <w:rsid w:val="00DA3516"/>
    <w:rsid w:val="00DA35AD"/>
    <w:rsid w:val="00DA4421"/>
    <w:rsid w:val="00DA6039"/>
    <w:rsid w:val="00DA6583"/>
    <w:rsid w:val="00DA7119"/>
    <w:rsid w:val="00DA7817"/>
    <w:rsid w:val="00DB04D2"/>
    <w:rsid w:val="00DB0989"/>
    <w:rsid w:val="00DB1E34"/>
    <w:rsid w:val="00DB24AD"/>
    <w:rsid w:val="00DB4E3F"/>
    <w:rsid w:val="00DB7B51"/>
    <w:rsid w:val="00DC43EB"/>
    <w:rsid w:val="00DC485F"/>
    <w:rsid w:val="00DC583D"/>
    <w:rsid w:val="00DD11D9"/>
    <w:rsid w:val="00DD1A0B"/>
    <w:rsid w:val="00DD2C50"/>
    <w:rsid w:val="00DD4819"/>
    <w:rsid w:val="00DD4B0A"/>
    <w:rsid w:val="00DD5B4D"/>
    <w:rsid w:val="00DD5F68"/>
    <w:rsid w:val="00DD75CB"/>
    <w:rsid w:val="00DD764A"/>
    <w:rsid w:val="00DD780B"/>
    <w:rsid w:val="00DE2143"/>
    <w:rsid w:val="00DE4906"/>
    <w:rsid w:val="00DE513E"/>
    <w:rsid w:val="00DE67A3"/>
    <w:rsid w:val="00DE6F23"/>
    <w:rsid w:val="00DF081A"/>
    <w:rsid w:val="00DF18EC"/>
    <w:rsid w:val="00DF3D81"/>
    <w:rsid w:val="00DF4DCA"/>
    <w:rsid w:val="00DF4DDA"/>
    <w:rsid w:val="00DF53AD"/>
    <w:rsid w:val="00DF7703"/>
    <w:rsid w:val="00E00C0E"/>
    <w:rsid w:val="00E024E2"/>
    <w:rsid w:val="00E03DA6"/>
    <w:rsid w:val="00E06877"/>
    <w:rsid w:val="00E077DC"/>
    <w:rsid w:val="00E07B01"/>
    <w:rsid w:val="00E11DE7"/>
    <w:rsid w:val="00E14BF4"/>
    <w:rsid w:val="00E212D7"/>
    <w:rsid w:val="00E231B5"/>
    <w:rsid w:val="00E25949"/>
    <w:rsid w:val="00E27994"/>
    <w:rsid w:val="00E32E88"/>
    <w:rsid w:val="00E33160"/>
    <w:rsid w:val="00E34349"/>
    <w:rsid w:val="00E37EC6"/>
    <w:rsid w:val="00E403B8"/>
    <w:rsid w:val="00E43579"/>
    <w:rsid w:val="00E43DBC"/>
    <w:rsid w:val="00E44EE2"/>
    <w:rsid w:val="00E45CAA"/>
    <w:rsid w:val="00E526BF"/>
    <w:rsid w:val="00E53173"/>
    <w:rsid w:val="00E533BF"/>
    <w:rsid w:val="00E567C7"/>
    <w:rsid w:val="00E57A26"/>
    <w:rsid w:val="00E6026C"/>
    <w:rsid w:val="00E604D9"/>
    <w:rsid w:val="00E61418"/>
    <w:rsid w:val="00E61BF4"/>
    <w:rsid w:val="00E62613"/>
    <w:rsid w:val="00E66708"/>
    <w:rsid w:val="00E700AD"/>
    <w:rsid w:val="00E7120C"/>
    <w:rsid w:val="00E73002"/>
    <w:rsid w:val="00E7364C"/>
    <w:rsid w:val="00E74A3E"/>
    <w:rsid w:val="00E76C79"/>
    <w:rsid w:val="00E80AB2"/>
    <w:rsid w:val="00E84B13"/>
    <w:rsid w:val="00E84B19"/>
    <w:rsid w:val="00E85771"/>
    <w:rsid w:val="00E859E0"/>
    <w:rsid w:val="00E86B97"/>
    <w:rsid w:val="00E87103"/>
    <w:rsid w:val="00E91BFF"/>
    <w:rsid w:val="00E92897"/>
    <w:rsid w:val="00E95E7A"/>
    <w:rsid w:val="00E97E3F"/>
    <w:rsid w:val="00EA23A9"/>
    <w:rsid w:val="00EA7E41"/>
    <w:rsid w:val="00EA7F23"/>
    <w:rsid w:val="00EB0C58"/>
    <w:rsid w:val="00EB27D8"/>
    <w:rsid w:val="00EB27E7"/>
    <w:rsid w:val="00EB296D"/>
    <w:rsid w:val="00EB2A46"/>
    <w:rsid w:val="00EB350F"/>
    <w:rsid w:val="00EB46E6"/>
    <w:rsid w:val="00EB61EE"/>
    <w:rsid w:val="00EB647E"/>
    <w:rsid w:val="00EC0605"/>
    <w:rsid w:val="00EC1F19"/>
    <w:rsid w:val="00EC3D48"/>
    <w:rsid w:val="00EC5122"/>
    <w:rsid w:val="00ED0D8D"/>
    <w:rsid w:val="00ED22F1"/>
    <w:rsid w:val="00ED2B06"/>
    <w:rsid w:val="00ED404E"/>
    <w:rsid w:val="00ED5581"/>
    <w:rsid w:val="00EE0275"/>
    <w:rsid w:val="00EE1374"/>
    <w:rsid w:val="00EE1A6F"/>
    <w:rsid w:val="00EE42D0"/>
    <w:rsid w:val="00EE4BDA"/>
    <w:rsid w:val="00EE4F23"/>
    <w:rsid w:val="00EE6CDB"/>
    <w:rsid w:val="00EF004E"/>
    <w:rsid w:val="00EF01A4"/>
    <w:rsid w:val="00EF15FB"/>
    <w:rsid w:val="00F01945"/>
    <w:rsid w:val="00F04033"/>
    <w:rsid w:val="00F05B5C"/>
    <w:rsid w:val="00F11B49"/>
    <w:rsid w:val="00F13037"/>
    <w:rsid w:val="00F14596"/>
    <w:rsid w:val="00F205F5"/>
    <w:rsid w:val="00F21408"/>
    <w:rsid w:val="00F25B5C"/>
    <w:rsid w:val="00F26640"/>
    <w:rsid w:val="00F326BB"/>
    <w:rsid w:val="00F35690"/>
    <w:rsid w:val="00F36DE1"/>
    <w:rsid w:val="00F401BB"/>
    <w:rsid w:val="00F4157D"/>
    <w:rsid w:val="00F41C84"/>
    <w:rsid w:val="00F4367B"/>
    <w:rsid w:val="00F43783"/>
    <w:rsid w:val="00F46583"/>
    <w:rsid w:val="00F51A38"/>
    <w:rsid w:val="00F53343"/>
    <w:rsid w:val="00F612CA"/>
    <w:rsid w:val="00F644B7"/>
    <w:rsid w:val="00F659EA"/>
    <w:rsid w:val="00F66BA1"/>
    <w:rsid w:val="00F70C82"/>
    <w:rsid w:val="00F724F6"/>
    <w:rsid w:val="00F745C2"/>
    <w:rsid w:val="00F746C4"/>
    <w:rsid w:val="00F7576A"/>
    <w:rsid w:val="00F80FB8"/>
    <w:rsid w:val="00F83EFE"/>
    <w:rsid w:val="00F840EB"/>
    <w:rsid w:val="00F84522"/>
    <w:rsid w:val="00F8714C"/>
    <w:rsid w:val="00F932AE"/>
    <w:rsid w:val="00F93C93"/>
    <w:rsid w:val="00F94861"/>
    <w:rsid w:val="00F96437"/>
    <w:rsid w:val="00F971AB"/>
    <w:rsid w:val="00FA22B8"/>
    <w:rsid w:val="00FA34E6"/>
    <w:rsid w:val="00FA3B9D"/>
    <w:rsid w:val="00FA4D60"/>
    <w:rsid w:val="00FA55DC"/>
    <w:rsid w:val="00FA561F"/>
    <w:rsid w:val="00FA5BDB"/>
    <w:rsid w:val="00FA76BE"/>
    <w:rsid w:val="00FB0915"/>
    <w:rsid w:val="00FB1D1C"/>
    <w:rsid w:val="00FB20E7"/>
    <w:rsid w:val="00FB44A8"/>
    <w:rsid w:val="00FB54EE"/>
    <w:rsid w:val="00FB6495"/>
    <w:rsid w:val="00FB6F0D"/>
    <w:rsid w:val="00FB7D93"/>
    <w:rsid w:val="00FC1F54"/>
    <w:rsid w:val="00FC2AEA"/>
    <w:rsid w:val="00FC4749"/>
    <w:rsid w:val="00FC6F12"/>
    <w:rsid w:val="00FE0021"/>
    <w:rsid w:val="00FE0287"/>
    <w:rsid w:val="00FE0F09"/>
    <w:rsid w:val="00FE14F6"/>
    <w:rsid w:val="00FE16FA"/>
    <w:rsid w:val="00FE3024"/>
    <w:rsid w:val="00FE4D68"/>
    <w:rsid w:val="00FE59A9"/>
    <w:rsid w:val="00FE60A4"/>
    <w:rsid w:val="00FF1AD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DFDD-8881-46E3-AB9E-4472EA05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204" baseType="variant">
      <vt:variant>
        <vt:i4>4325387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Tum</cp:lastModifiedBy>
  <cp:revision>7</cp:revision>
  <cp:lastPrinted>2019-04-23T13:03:00Z</cp:lastPrinted>
  <dcterms:created xsi:type="dcterms:W3CDTF">2019-04-23T14:08:00Z</dcterms:created>
  <dcterms:modified xsi:type="dcterms:W3CDTF">2019-04-23T16:46:00Z</dcterms:modified>
</cp:coreProperties>
</file>